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E02D" w14:textId="694F9B75" w:rsidR="004606E3" w:rsidRPr="00223676" w:rsidRDefault="00391610" w:rsidP="004606E3">
      <w:pPr>
        <w:pStyle w:val="PaperNumber"/>
      </w:pPr>
      <w:r w:rsidRPr="00223676">
        <w:t>20</w:t>
      </w:r>
      <w:r w:rsidR="000F74A3" w:rsidRPr="00223676">
        <w:rPr>
          <w:rFonts w:hint="eastAsia"/>
          <w:lang w:eastAsia="zh-CN"/>
        </w:rPr>
        <w:t>26</w:t>
      </w:r>
      <w:r w:rsidRPr="00223676">
        <w:t>-01-XXXX</w:t>
      </w:r>
    </w:p>
    <w:p w14:paraId="37B82A93" w14:textId="189338D4" w:rsidR="004606E3" w:rsidRPr="00223676" w:rsidRDefault="004606E3" w:rsidP="004606E3">
      <w:pPr>
        <w:pStyle w:val="Author"/>
        <w:rPr>
          <w:sz w:val="18"/>
          <w:szCs w:val="18"/>
        </w:rPr>
      </w:pPr>
      <w:r w:rsidRPr="00223676">
        <w:rPr>
          <w:sz w:val="18"/>
          <w:szCs w:val="18"/>
        </w:rPr>
        <w:t>© 20</w:t>
      </w:r>
      <w:r w:rsidR="000F74A3" w:rsidRPr="00223676">
        <w:rPr>
          <w:rFonts w:hint="eastAsia"/>
          <w:sz w:val="18"/>
          <w:szCs w:val="18"/>
          <w:lang w:eastAsia="zh-CN"/>
        </w:rPr>
        <w:t>26</w:t>
      </w:r>
      <w:r w:rsidRPr="00223676">
        <w:rPr>
          <w:sz w:val="18"/>
          <w:szCs w:val="18"/>
        </w:rPr>
        <w:t xml:space="preserve"> SAE International</w:t>
      </w:r>
    </w:p>
    <w:p w14:paraId="227FF30C" w14:textId="77777777" w:rsidR="004606E3" w:rsidRPr="005515AD" w:rsidRDefault="004606E3" w:rsidP="004606E3">
      <w:pPr>
        <w:pStyle w:val="Author"/>
      </w:pPr>
    </w:p>
    <w:p w14:paraId="597D6E22" w14:textId="7F77EAD1" w:rsidR="00B01FCD" w:rsidRPr="00223676" w:rsidRDefault="00AA4CA9" w:rsidP="005515AD">
      <w:pPr>
        <w:pStyle w:val="Title"/>
      </w:pPr>
      <w:commentRangeStart w:id="0"/>
      <w:commentRangeStart w:id="1"/>
      <w:r w:rsidRPr="00223676">
        <w:t xml:space="preserve">Adaptive </w:t>
      </w:r>
      <w:commentRangeEnd w:id="0"/>
      <w:r w:rsidR="00EE05AD" w:rsidRPr="00223676">
        <w:rPr>
          <w:rStyle w:val="CommentReference"/>
          <w:sz w:val="30"/>
          <w:szCs w:val="24"/>
        </w:rPr>
        <w:commentReference w:id="0"/>
      </w:r>
      <w:commentRangeEnd w:id="1"/>
      <w:r w:rsidR="00E21D44" w:rsidRPr="00223676">
        <w:rPr>
          <w:rStyle w:val="CommentReference"/>
          <w:sz w:val="30"/>
          <w:szCs w:val="24"/>
        </w:rPr>
        <w:commentReference w:id="1"/>
      </w:r>
      <w:r w:rsidRPr="00223676">
        <w:t>Regulation of Micro Closed-Loop Space Station Ecosystems Using Proximal Policy Optimization</w:t>
      </w:r>
    </w:p>
    <w:p w14:paraId="3BF70258" w14:textId="28147FC4" w:rsidR="009D5F0A" w:rsidRPr="00223676" w:rsidRDefault="00362D85" w:rsidP="005515AD">
      <w:pPr>
        <w:pStyle w:val="Author"/>
        <w:rPr>
          <w:lang w:eastAsia="zh-CN"/>
        </w:rPr>
      </w:pPr>
      <w:r w:rsidRPr="00223676">
        <w:rPr>
          <w:rFonts w:hint="eastAsia"/>
          <w:lang w:eastAsia="zh-CN"/>
        </w:rPr>
        <w:t>Heyang Zhang</w:t>
      </w:r>
      <w:r w:rsidR="007B5B7E" w:rsidRPr="00223676">
        <w:rPr>
          <w:rFonts w:hint="eastAsia"/>
          <w:vertAlign w:val="superscript"/>
          <w:lang w:eastAsia="zh-CN"/>
        </w:rPr>
        <w:t>1</w:t>
      </w:r>
      <w:r w:rsidR="005515AD">
        <w:rPr>
          <w:rFonts w:hint="eastAsia"/>
          <w:vertAlign w:val="superscript"/>
          <w:lang w:eastAsia="zh-CN"/>
        </w:rPr>
        <w:t>,*</w:t>
      </w:r>
      <w:r w:rsidRPr="00223676">
        <w:rPr>
          <w:rFonts w:hint="eastAsia"/>
          <w:lang w:eastAsia="zh-CN"/>
        </w:rPr>
        <w:t>, Meixin Wu</w:t>
      </w:r>
      <w:r w:rsidR="007B5B7E" w:rsidRPr="00223676">
        <w:rPr>
          <w:rFonts w:hint="eastAsia"/>
          <w:vertAlign w:val="superscript"/>
          <w:lang w:eastAsia="zh-CN"/>
        </w:rPr>
        <w:t>2</w:t>
      </w:r>
      <w:r w:rsidRPr="00223676">
        <w:rPr>
          <w:rFonts w:hint="eastAsia"/>
          <w:lang w:eastAsia="zh-CN"/>
        </w:rPr>
        <w:t>, Junze Xie</w:t>
      </w:r>
      <w:r w:rsidR="007B5B7E" w:rsidRPr="00223676">
        <w:rPr>
          <w:rFonts w:hint="eastAsia"/>
          <w:vertAlign w:val="superscript"/>
          <w:lang w:eastAsia="zh-CN"/>
        </w:rPr>
        <w:t>1</w:t>
      </w:r>
    </w:p>
    <w:p w14:paraId="2D04A39C" w14:textId="0BEE56FC" w:rsidR="005515AD" w:rsidRDefault="007B5B7E" w:rsidP="005515AD">
      <w:pPr>
        <w:pStyle w:val="Affiliation"/>
        <w:wordWrap w:val="0"/>
        <w:spacing w:after="0"/>
        <w:rPr>
          <w:lang w:eastAsia="zh-CN"/>
        </w:rPr>
      </w:pPr>
      <w:r w:rsidRPr="00223676">
        <w:rPr>
          <w:rFonts w:hint="eastAsia"/>
          <w:lang w:eastAsia="zh-CN"/>
        </w:rPr>
        <w:t xml:space="preserve">1 </w:t>
      </w:r>
      <w:r w:rsidR="005515AD" w:rsidRPr="00223676">
        <w:rPr>
          <w:rFonts w:hint="eastAsia"/>
          <w:lang w:eastAsia="zh-CN"/>
        </w:rPr>
        <w:t>Pittsburgh Institute</w:t>
      </w:r>
      <w:r w:rsidR="005515AD">
        <w:rPr>
          <w:rFonts w:hint="eastAsia"/>
          <w:lang w:eastAsia="zh-CN"/>
        </w:rPr>
        <w:t xml:space="preserve">, </w:t>
      </w:r>
      <w:r w:rsidR="00362D85" w:rsidRPr="00223676">
        <w:rPr>
          <w:rFonts w:hint="eastAsia"/>
          <w:lang w:eastAsia="zh-CN"/>
        </w:rPr>
        <w:t>Sichuan University</w:t>
      </w:r>
      <w:r w:rsidR="005515AD">
        <w:rPr>
          <w:rFonts w:hint="eastAsia"/>
          <w:lang w:eastAsia="zh-CN"/>
        </w:rPr>
        <w:t>, Chengdu, Sichuan, China</w:t>
      </w:r>
    </w:p>
    <w:p w14:paraId="0E21BB58" w14:textId="409D3FBE" w:rsidR="009D5F0A" w:rsidRPr="00223676" w:rsidRDefault="007B5B7E" w:rsidP="005515AD">
      <w:pPr>
        <w:pStyle w:val="Affiliation"/>
        <w:spacing w:after="0"/>
        <w:rPr>
          <w:lang w:eastAsia="zh-CN"/>
        </w:rPr>
      </w:pPr>
      <w:r w:rsidRPr="00223676">
        <w:rPr>
          <w:rFonts w:hint="eastAsia"/>
          <w:lang w:eastAsia="zh-CN"/>
        </w:rPr>
        <w:t xml:space="preserve">2 </w:t>
      </w:r>
      <w:r w:rsidR="00E958D4" w:rsidRPr="00223676">
        <w:rPr>
          <w:rFonts w:hint="eastAsia"/>
          <w:lang w:eastAsia="zh-CN"/>
        </w:rPr>
        <w:t>College of Computer Science</w:t>
      </w:r>
      <w:r w:rsidR="005515AD">
        <w:rPr>
          <w:rFonts w:hint="eastAsia"/>
          <w:lang w:eastAsia="zh-CN"/>
        </w:rPr>
        <w:t>,</w:t>
      </w:r>
      <w:r w:rsidR="005515AD" w:rsidRPr="005515AD">
        <w:rPr>
          <w:rFonts w:hint="eastAsia"/>
          <w:lang w:eastAsia="zh-CN"/>
        </w:rPr>
        <w:t xml:space="preserve"> </w:t>
      </w:r>
      <w:r w:rsidR="005515AD" w:rsidRPr="00223676">
        <w:rPr>
          <w:rFonts w:hint="eastAsia"/>
          <w:lang w:eastAsia="zh-CN"/>
        </w:rPr>
        <w:t>Sichuan University</w:t>
      </w:r>
      <w:r w:rsidR="005515AD">
        <w:rPr>
          <w:rFonts w:hint="eastAsia"/>
          <w:lang w:eastAsia="zh-CN"/>
        </w:rPr>
        <w:t>, Chengdu, Sichuan, China</w:t>
      </w:r>
    </w:p>
    <w:p w14:paraId="3F1CDC7C" w14:textId="77777777" w:rsidR="006009F0" w:rsidRPr="00223676" w:rsidRDefault="006009F0" w:rsidP="009908CF">
      <w:pPr>
        <w:pStyle w:val="Copyright"/>
      </w:pPr>
    </w:p>
    <w:p w14:paraId="51435FC1" w14:textId="77777777" w:rsidR="004D1F7B" w:rsidRPr="00223676" w:rsidRDefault="004D1F7B" w:rsidP="009908CF">
      <w:pPr>
        <w:pStyle w:val="Copyright"/>
        <w:sectPr w:rsidR="004D1F7B" w:rsidRPr="00223676" w:rsidSect="00223676">
          <w:footerReference w:type="even" r:id="rId12"/>
          <w:footerReference w:type="default" r:id="rId13"/>
          <w:type w:val="continuous"/>
          <w:pgSz w:w="12240" w:h="15840"/>
          <w:pgMar w:top="720" w:right="720" w:bottom="720" w:left="720" w:header="720" w:footer="720" w:gutter="0"/>
          <w:cols w:space="720"/>
          <w:docGrid w:linePitch="360"/>
        </w:sectPr>
      </w:pPr>
    </w:p>
    <w:p w14:paraId="20BD5FBC" w14:textId="77777777" w:rsidR="00B01FCD" w:rsidRPr="00223676" w:rsidRDefault="00B01FCD" w:rsidP="0006755B">
      <w:pPr>
        <w:pStyle w:val="Head1"/>
      </w:pPr>
      <w:r w:rsidRPr="00223676">
        <w:t>A</w:t>
      </w:r>
      <w:r w:rsidR="009908CF" w:rsidRPr="00223676">
        <w:t>bstract</w:t>
      </w:r>
    </w:p>
    <w:p w14:paraId="5AB6CA13" w14:textId="01A0200D" w:rsidR="003734A5" w:rsidRPr="00223676" w:rsidRDefault="00F10C50" w:rsidP="00362D85">
      <w:pPr>
        <w:rPr>
          <w:lang w:eastAsia="zh-CN"/>
        </w:rPr>
      </w:pPr>
      <w:r w:rsidRPr="00223676">
        <w:t>Long-</w:t>
      </w:r>
      <w:r w:rsidR="00D55374" w:rsidRPr="00223676">
        <w:rPr>
          <w:rFonts w:hint="eastAsia"/>
          <w:lang w:eastAsia="zh-CN"/>
        </w:rPr>
        <w:t>term</w:t>
      </w:r>
      <w:r w:rsidRPr="00223676">
        <w:t xml:space="preserve"> orbital missions require highly </w:t>
      </w:r>
      <w:r w:rsidR="00903907" w:rsidRPr="00223676">
        <w:rPr>
          <w:rFonts w:hint="eastAsia"/>
          <w:lang w:eastAsia="zh-CN"/>
        </w:rPr>
        <w:t>independent</w:t>
      </w:r>
      <w:r w:rsidRPr="00223676">
        <w:t xml:space="preserve"> life-support systems</w:t>
      </w:r>
      <w:r w:rsidR="00903907" w:rsidRPr="00223676">
        <w:rPr>
          <w:rFonts w:hint="eastAsia"/>
          <w:lang w:eastAsia="zh-CN"/>
        </w:rPr>
        <w:t xml:space="preserve">, </w:t>
      </w:r>
      <w:r w:rsidRPr="00223676">
        <w:t xml:space="preserve">maintaining ecological stability under limited </w:t>
      </w:r>
      <w:r w:rsidR="00922018" w:rsidRPr="00223676">
        <w:rPr>
          <w:rFonts w:hint="eastAsia"/>
          <w:lang w:eastAsia="zh-CN"/>
        </w:rPr>
        <w:t>external</w:t>
      </w:r>
      <w:r w:rsidRPr="00223676">
        <w:t xml:space="preserve"> support and subsystem </w:t>
      </w:r>
      <w:r w:rsidR="00E979AB" w:rsidRPr="00223676">
        <w:t>attenuation</w:t>
      </w:r>
      <w:r w:rsidR="000E374D" w:rsidRPr="00223676">
        <w:t xml:space="preserve">. Conventional strategies are typically based on </w:t>
      </w:r>
      <w:r w:rsidR="00922018" w:rsidRPr="00223676">
        <w:rPr>
          <w:rFonts w:hint="eastAsia"/>
          <w:lang w:eastAsia="zh-CN"/>
        </w:rPr>
        <w:t>fixed</w:t>
      </w:r>
      <w:r w:rsidR="000E374D" w:rsidRPr="00223676">
        <w:t xml:space="preserve"> threshold rules or deterministic mass-balance models and cannot adapt to disturbances or multi-objective trade-offs between resource safety and environmental load.</w:t>
      </w:r>
      <w:r w:rsidR="00922018" w:rsidRPr="00223676">
        <w:rPr>
          <w:rFonts w:hint="eastAsia"/>
          <w:lang w:eastAsia="zh-CN"/>
        </w:rPr>
        <w:t xml:space="preserve"> </w:t>
      </w:r>
      <w:r w:rsidR="00922018" w:rsidRPr="00223676">
        <w:t xml:space="preserve">This paper </w:t>
      </w:r>
      <w:r w:rsidR="00922018" w:rsidRPr="00223676">
        <w:rPr>
          <w:rFonts w:hint="eastAsia"/>
          <w:lang w:eastAsia="zh-CN"/>
        </w:rPr>
        <w:t>proposes</w:t>
      </w:r>
      <w:r w:rsidR="00922018" w:rsidRPr="00223676">
        <w:t xml:space="preserve"> a reinforcement learning framework for </w:t>
      </w:r>
      <w:r w:rsidR="00922018" w:rsidRPr="00223676">
        <w:rPr>
          <w:rFonts w:hint="eastAsia"/>
          <w:lang w:eastAsia="zh-CN"/>
        </w:rPr>
        <w:t>managing</w:t>
      </w:r>
      <w:r w:rsidR="00922018" w:rsidRPr="00223676">
        <w:t xml:space="preserve"> micro closed-loop ecological systems under reliability decay and environmental constraints.</w:t>
      </w:r>
      <w:r w:rsidR="00E81FE6" w:rsidRPr="00223676">
        <w:rPr>
          <w:rFonts w:hint="eastAsia"/>
          <w:lang w:eastAsia="zh-CN"/>
        </w:rPr>
        <w:t xml:space="preserve"> </w:t>
      </w:r>
      <w:r w:rsidR="00922018" w:rsidRPr="00223676">
        <w:rPr>
          <w:lang w:eastAsia="zh-CN"/>
        </w:rPr>
        <w:t xml:space="preserve">A reinforcement learning controller based on Proximal Policy Optimization (PPO) is trained to learn stable regulation policies </w:t>
      </w:r>
      <w:r w:rsidR="006D4FD1" w:rsidRPr="00223676">
        <w:rPr>
          <w:rFonts w:hint="eastAsia"/>
          <w:lang w:eastAsia="zh-CN"/>
        </w:rPr>
        <w:t>with</w:t>
      </w:r>
      <w:r w:rsidR="00922018" w:rsidRPr="00223676">
        <w:rPr>
          <w:lang w:eastAsia="zh-CN"/>
        </w:rPr>
        <w:t xml:space="preserve"> </w:t>
      </w:r>
      <w:r w:rsidR="00922018" w:rsidRPr="00223676">
        <w:rPr>
          <w:rFonts w:hint="eastAsia"/>
          <w:lang w:eastAsia="zh-CN"/>
        </w:rPr>
        <w:t>random</w:t>
      </w:r>
      <w:r w:rsidR="00922018" w:rsidRPr="00223676">
        <w:rPr>
          <w:lang w:eastAsia="zh-CN"/>
        </w:rPr>
        <w:t xml:space="preserve"> disturbances</w:t>
      </w:r>
      <w:r w:rsidR="00922018" w:rsidRPr="00223676">
        <w:rPr>
          <w:rFonts w:hint="eastAsia"/>
          <w:lang w:eastAsia="zh-CN"/>
        </w:rPr>
        <w:t xml:space="preserve">. </w:t>
      </w:r>
      <w:r w:rsidR="000E374D" w:rsidRPr="00223676">
        <w:t xml:space="preserve">A dynamic </w:t>
      </w:r>
      <w:r w:rsidR="00903907" w:rsidRPr="00223676">
        <w:rPr>
          <w:rFonts w:hint="eastAsia"/>
          <w:lang w:eastAsia="zh-CN"/>
        </w:rPr>
        <w:t>state</w:t>
      </w:r>
      <w:r w:rsidR="000E374D" w:rsidRPr="00223676">
        <w:t xml:space="preserve"> model is constructed to describe the coupled </w:t>
      </w:r>
      <w:r w:rsidR="006D4FD1" w:rsidRPr="00223676">
        <w:rPr>
          <w:rFonts w:hint="eastAsia"/>
          <w:lang w:eastAsia="zh-CN"/>
        </w:rPr>
        <w:t xml:space="preserve">and time-sequential elements, ranging from </w:t>
      </w:r>
      <w:r w:rsidR="000E374D" w:rsidRPr="00223676">
        <w:t>water storage, oxygen concentration, energy reserve, subsystem reliability</w:t>
      </w:r>
      <w:r w:rsidR="006D4FD1" w:rsidRPr="00223676">
        <w:rPr>
          <w:rFonts w:hint="eastAsia"/>
          <w:lang w:eastAsia="zh-CN"/>
        </w:rPr>
        <w:t xml:space="preserve"> to </w:t>
      </w:r>
      <w:r w:rsidR="000E374D" w:rsidRPr="00223676">
        <w:t>ecological load. Degradation propagation is in</w:t>
      </w:r>
      <w:r w:rsidR="006D4FD1" w:rsidRPr="00223676">
        <w:rPr>
          <w:rFonts w:hint="eastAsia"/>
          <w:lang w:eastAsia="zh-CN"/>
        </w:rPr>
        <w:t>tegrated</w:t>
      </w:r>
      <w:r w:rsidR="000E374D" w:rsidRPr="00223676">
        <w:t xml:space="preserve"> into the transition dynamics</w:t>
      </w:r>
      <w:r w:rsidR="00E81FE6" w:rsidRPr="00223676">
        <w:rPr>
          <w:rFonts w:hint="eastAsia"/>
          <w:lang w:eastAsia="zh-CN"/>
        </w:rPr>
        <w:t xml:space="preserve"> </w:t>
      </w:r>
      <w:r w:rsidR="00E81FE6" w:rsidRPr="00223676">
        <w:t>through reliability-dependent recycling efficiency</w:t>
      </w:r>
      <w:r w:rsidR="000E374D" w:rsidRPr="00223676">
        <w:t>.</w:t>
      </w:r>
      <w:r w:rsidR="007D11D0" w:rsidRPr="00223676">
        <w:rPr>
          <w:rFonts w:hint="eastAsia"/>
          <w:lang w:eastAsia="zh-CN"/>
        </w:rPr>
        <w:t xml:space="preserve"> </w:t>
      </w:r>
      <w:r w:rsidR="000E374D" w:rsidRPr="00223676">
        <w:t>Simulation experiments demonstrate that th</w:t>
      </w:r>
      <w:r w:rsidR="00903907" w:rsidRPr="00223676">
        <w:rPr>
          <w:rFonts w:hint="eastAsia"/>
          <w:lang w:eastAsia="zh-CN"/>
        </w:rPr>
        <w:t>e proposed</w:t>
      </w:r>
      <w:r w:rsidR="000E374D" w:rsidRPr="00223676">
        <w:t xml:space="preserve"> policy maintains all resource variables within</w:t>
      </w:r>
      <w:r w:rsidR="006D4FD1" w:rsidRPr="00223676">
        <w:rPr>
          <w:rFonts w:hint="eastAsia"/>
          <w:lang w:eastAsia="zh-CN"/>
        </w:rPr>
        <w:t xml:space="preserve"> the</w:t>
      </w:r>
      <w:r w:rsidR="000E374D" w:rsidRPr="00223676">
        <w:t xml:space="preserve"> safety margins while reducing ecological imbalance compared with </w:t>
      </w:r>
      <w:r w:rsidR="00903907" w:rsidRPr="00223676">
        <w:rPr>
          <w:lang w:eastAsia="zh-CN"/>
        </w:rPr>
        <w:t>traditional</w:t>
      </w:r>
      <w:r w:rsidR="00903907" w:rsidRPr="00223676">
        <w:rPr>
          <w:rFonts w:hint="eastAsia"/>
          <w:lang w:eastAsia="zh-CN"/>
        </w:rPr>
        <w:t xml:space="preserve"> </w:t>
      </w:r>
      <w:r w:rsidR="000E374D" w:rsidRPr="00223676">
        <w:t xml:space="preserve">strategies. </w:t>
      </w:r>
      <w:r w:rsidR="00DF1594" w:rsidRPr="00223676">
        <w:rPr>
          <w:lang w:eastAsia="zh-CN"/>
        </w:rPr>
        <w:t>C</w:t>
      </w:r>
      <w:r w:rsidR="00DF1594" w:rsidRPr="00223676">
        <w:rPr>
          <w:rFonts w:hint="eastAsia"/>
          <w:lang w:eastAsia="zh-CN"/>
        </w:rPr>
        <w:t>onsequently, t</w:t>
      </w:r>
      <w:r w:rsidR="00753A6D" w:rsidRPr="00223676">
        <w:rPr>
          <w:lang w:eastAsia="zh-CN"/>
        </w:rPr>
        <w:t>he proposed framework provides a</w:t>
      </w:r>
      <w:r w:rsidR="00E81FE6" w:rsidRPr="00223676">
        <w:rPr>
          <w:rFonts w:hint="eastAsia"/>
          <w:lang w:eastAsia="zh-CN"/>
        </w:rPr>
        <w:t>n</w:t>
      </w:r>
      <w:r w:rsidR="00753A6D" w:rsidRPr="00223676">
        <w:rPr>
          <w:lang w:eastAsia="zh-CN"/>
        </w:rPr>
        <w:t xml:space="preserve"> </w:t>
      </w:r>
      <w:r w:rsidR="00D55374" w:rsidRPr="00223676">
        <w:rPr>
          <w:rFonts w:hint="eastAsia"/>
          <w:lang w:eastAsia="zh-CN"/>
        </w:rPr>
        <w:t xml:space="preserve">expandable </w:t>
      </w:r>
      <w:r w:rsidR="00753A6D" w:rsidRPr="00223676">
        <w:rPr>
          <w:lang w:eastAsia="zh-CN"/>
        </w:rPr>
        <w:t xml:space="preserve">control architecture for </w:t>
      </w:r>
      <w:r w:rsidR="00DF1594" w:rsidRPr="00223676">
        <w:rPr>
          <w:rFonts w:hint="eastAsia"/>
          <w:lang w:eastAsia="zh-CN"/>
        </w:rPr>
        <w:t>independent</w:t>
      </w:r>
      <w:r w:rsidR="00753A6D" w:rsidRPr="00223676">
        <w:rPr>
          <w:lang w:eastAsia="zh-CN"/>
        </w:rPr>
        <w:t xml:space="preserve"> regulation of space station life-support systems.</w:t>
      </w:r>
    </w:p>
    <w:p w14:paraId="58809B21" w14:textId="77777777" w:rsidR="005515AD" w:rsidRPr="005515AD" w:rsidRDefault="00D23215" w:rsidP="00362D85">
      <w:pPr>
        <w:rPr>
          <w:b/>
          <w:bCs/>
          <w:sz w:val="24"/>
          <w:lang w:eastAsia="zh-CN"/>
        </w:rPr>
      </w:pPr>
      <w:r w:rsidRPr="005515AD">
        <w:rPr>
          <w:b/>
          <w:bCs/>
          <w:sz w:val="24"/>
          <w:lang w:eastAsia="zh-CN"/>
        </w:rPr>
        <w:t>K</w:t>
      </w:r>
      <w:r w:rsidRPr="005515AD">
        <w:rPr>
          <w:rFonts w:hint="eastAsia"/>
          <w:b/>
          <w:bCs/>
          <w:sz w:val="24"/>
          <w:lang w:eastAsia="zh-CN"/>
        </w:rPr>
        <w:t>eyword</w:t>
      </w:r>
      <w:r w:rsidR="00F15638" w:rsidRPr="005515AD">
        <w:rPr>
          <w:rFonts w:hint="eastAsia"/>
          <w:b/>
          <w:bCs/>
          <w:sz w:val="24"/>
          <w:lang w:eastAsia="zh-CN"/>
        </w:rPr>
        <w:t>s</w:t>
      </w:r>
    </w:p>
    <w:p w14:paraId="1E446771" w14:textId="6261AEED" w:rsidR="00D23215" w:rsidRPr="00223676" w:rsidRDefault="00D23215" w:rsidP="00362D85">
      <w:pPr>
        <w:rPr>
          <w:lang w:eastAsia="zh-CN"/>
        </w:rPr>
      </w:pPr>
      <w:r w:rsidRPr="00223676">
        <w:rPr>
          <w:lang w:eastAsia="zh-CN"/>
        </w:rPr>
        <w:t>Proximal Policy Optimization (PPO)</w:t>
      </w:r>
      <w:r w:rsidRPr="00223676">
        <w:rPr>
          <w:rFonts w:hint="eastAsia"/>
          <w:lang w:eastAsia="zh-CN"/>
        </w:rPr>
        <w:t xml:space="preserve">; </w:t>
      </w:r>
      <w:r w:rsidRPr="00223676">
        <w:t>Micro closed-loop space station ecosystems</w:t>
      </w:r>
      <w:r w:rsidRPr="00223676">
        <w:rPr>
          <w:rFonts w:hint="eastAsia"/>
          <w:lang w:eastAsia="zh-CN"/>
        </w:rPr>
        <w:t xml:space="preserve">; </w:t>
      </w:r>
      <w:r w:rsidRPr="00223676">
        <w:t>Sensitivity analysis</w:t>
      </w:r>
    </w:p>
    <w:p w14:paraId="31732274" w14:textId="5FE0B6CE" w:rsidR="00B01FCD" w:rsidRPr="00223676" w:rsidRDefault="00B01FCD" w:rsidP="00696980">
      <w:pPr>
        <w:pStyle w:val="Head1"/>
      </w:pPr>
      <w:r w:rsidRPr="00223676">
        <w:t>I</w:t>
      </w:r>
      <w:r w:rsidR="009908CF" w:rsidRPr="00223676">
        <w:t>ntroduction</w:t>
      </w:r>
    </w:p>
    <w:p w14:paraId="7E080249" w14:textId="20DDEEAD" w:rsidR="00CB038B" w:rsidRPr="00223676" w:rsidRDefault="00753A6D" w:rsidP="00CB038B">
      <w:r w:rsidRPr="00223676">
        <w:t>Long-</w:t>
      </w:r>
      <w:r w:rsidR="00D55374" w:rsidRPr="00223676">
        <w:rPr>
          <w:rFonts w:hint="eastAsia"/>
          <w:lang w:eastAsia="zh-CN"/>
        </w:rPr>
        <w:t>term</w:t>
      </w:r>
      <w:r w:rsidRPr="00223676">
        <w:t xml:space="preserve"> space station missions require reliable ecological </w:t>
      </w:r>
      <w:r w:rsidR="00D55374" w:rsidRPr="00223676">
        <w:rPr>
          <w:rFonts w:hint="eastAsia"/>
          <w:lang w:eastAsia="zh-CN"/>
        </w:rPr>
        <w:t>manag</w:t>
      </w:r>
      <w:r w:rsidR="00E81FE6" w:rsidRPr="00223676">
        <w:rPr>
          <w:rFonts w:hint="eastAsia"/>
          <w:lang w:eastAsia="zh-CN"/>
        </w:rPr>
        <w:t>ement</w:t>
      </w:r>
      <w:r w:rsidRPr="00223676">
        <w:t xml:space="preserve"> systems</w:t>
      </w:r>
      <w:r w:rsidRPr="00223676">
        <w:rPr>
          <w:rFonts w:hint="eastAsia"/>
          <w:lang w:eastAsia="zh-CN"/>
        </w:rPr>
        <w:t xml:space="preserve"> </w:t>
      </w:r>
      <w:r w:rsidR="00D55374" w:rsidRPr="00223676">
        <w:rPr>
          <w:rFonts w:hint="eastAsia"/>
          <w:lang w:eastAsia="zh-CN"/>
        </w:rPr>
        <w:t xml:space="preserve">to </w:t>
      </w:r>
      <w:r w:rsidR="00CB038B" w:rsidRPr="00223676">
        <w:t>maintain resource cycles under strict</w:t>
      </w:r>
      <w:r w:rsidR="00D55374" w:rsidRPr="00223676">
        <w:t xml:space="preserve"> constraints</w:t>
      </w:r>
      <w:r w:rsidR="00D55374" w:rsidRPr="00223676">
        <w:rPr>
          <w:rFonts w:hint="eastAsia"/>
          <w:lang w:eastAsia="zh-CN"/>
        </w:rPr>
        <w:t xml:space="preserve">, ranging from </w:t>
      </w:r>
      <w:r w:rsidR="00CB038B" w:rsidRPr="00223676">
        <w:t>mass, energy</w:t>
      </w:r>
      <w:r w:rsidR="00D55374" w:rsidRPr="00223676">
        <w:rPr>
          <w:rFonts w:hint="eastAsia"/>
          <w:lang w:eastAsia="zh-CN"/>
        </w:rPr>
        <w:t xml:space="preserve"> to </w:t>
      </w:r>
      <w:r w:rsidR="00CB038B" w:rsidRPr="00223676">
        <w:t>reliability</w:t>
      </w:r>
      <w:r w:rsidR="00EC74BA" w:rsidRPr="00223676">
        <w:t xml:space="preserve"> </w:t>
      </w:r>
      <w:r w:rsidR="00EB581F" w:rsidRPr="00223676">
        <w:rPr>
          <w:vertAlign w:val="superscript"/>
        </w:rPr>
        <w:t>[</w:t>
      </w:r>
      <w:r w:rsidR="00CF2685" w:rsidRPr="00223676">
        <w:rPr>
          <w:rFonts w:hint="eastAsia"/>
          <w:vertAlign w:val="superscript"/>
          <w:lang w:eastAsia="zh-CN"/>
        </w:rPr>
        <w:t>2</w:t>
      </w:r>
      <w:r w:rsidR="00EB581F" w:rsidRPr="00223676">
        <w:rPr>
          <w:vertAlign w:val="superscript"/>
        </w:rPr>
        <w:t>]</w:t>
      </w:r>
      <w:r w:rsidR="0003651B" w:rsidRPr="00223676">
        <w:rPr>
          <w:rFonts w:hint="eastAsia"/>
          <w:vertAlign w:val="superscript"/>
          <w:lang w:eastAsia="zh-CN"/>
        </w:rPr>
        <w:t>,</w:t>
      </w:r>
      <w:r w:rsidR="0040790C" w:rsidRPr="00223676">
        <w:rPr>
          <w:vertAlign w:val="superscript"/>
          <w:lang w:eastAsia="zh-CN"/>
        </w:rPr>
        <w:t>[</w:t>
      </w:r>
      <w:r w:rsidR="00D508A0" w:rsidRPr="00223676">
        <w:rPr>
          <w:rFonts w:hint="eastAsia"/>
          <w:vertAlign w:val="superscript"/>
          <w:lang w:eastAsia="zh-CN"/>
        </w:rPr>
        <w:t>4</w:t>
      </w:r>
      <w:r w:rsidR="0040790C" w:rsidRPr="00223676">
        <w:rPr>
          <w:vertAlign w:val="superscript"/>
          <w:lang w:eastAsia="zh-CN"/>
        </w:rPr>
        <w:t>]</w:t>
      </w:r>
      <w:r w:rsidR="00EC74BA" w:rsidRPr="00223676">
        <w:rPr>
          <w:vertAlign w:val="superscript"/>
        </w:rPr>
        <w:t>,</w:t>
      </w:r>
      <w:r w:rsidR="00EB581F" w:rsidRPr="00223676">
        <w:rPr>
          <w:vertAlign w:val="superscript"/>
        </w:rPr>
        <w:t>[</w:t>
      </w:r>
      <w:r w:rsidR="00D508A0" w:rsidRPr="00223676">
        <w:rPr>
          <w:rFonts w:hint="eastAsia"/>
          <w:vertAlign w:val="superscript"/>
          <w:lang w:eastAsia="zh-CN"/>
        </w:rPr>
        <w:t>5</w:t>
      </w:r>
      <w:r w:rsidR="00EB581F" w:rsidRPr="00223676">
        <w:rPr>
          <w:vertAlign w:val="superscript"/>
        </w:rPr>
        <w:t>]</w:t>
      </w:r>
      <w:r w:rsidR="00EB581F" w:rsidRPr="00223676">
        <w:rPr>
          <w:rFonts w:hint="eastAsia"/>
          <w:vertAlign w:val="superscript"/>
          <w:lang w:eastAsia="zh-CN"/>
        </w:rPr>
        <w:t>,</w:t>
      </w:r>
      <w:r w:rsidR="003A30A3" w:rsidRPr="00223676">
        <w:rPr>
          <w:vertAlign w:val="superscript"/>
          <w:lang w:eastAsia="zh-CN"/>
        </w:rPr>
        <w:t>[</w:t>
      </w:r>
      <w:r w:rsidR="00D508A0" w:rsidRPr="00223676">
        <w:rPr>
          <w:rFonts w:hint="eastAsia"/>
          <w:vertAlign w:val="superscript"/>
          <w:lang w:eastAsia="zh-CN"/>
        </w:rPr>
        <w:t>6</w:t>
      </w:r>
      <w:r w:rsidR="003A30A3" w:rsidRPr="00223676">
        <w:rPr>
          <w:vertAlign w:val="superscript"/>
          <w:lang w:eastAsia="zh-CN"/>
        </w:rPr>
        <w:t>]</w:t>
      </w:r>
      <w:r w:rsidR="00AD6380" w:rsidRPr="00223676">
        <w:rPr>
          <w:rFonts w:hint="eastAsia"/>
          <w:vertAlign w:val="superscript"/>
          <w:lang w:eastAsia="zh-CN"/>
        </w:rPr>
        <w:t>,[</w:t>
      </w:r>
      <w:r w:rsidR="00AD6380" w:rsidRPr="00223676">
        <w:rPr>
          <w:vertAlign w:val="superscript"/>
          <w:lang w:eastAsia="zh-CN"/>
        </w:rPr>
        <w:t>7</w:t>
      </w:r>
      <w:r w:rsidR="00AD6380" w:rsidRPr="00223676">
        <w:rPr>
          <w:rFonts w:hint="eastAsia"/>
          <w:vertAlign w:val="superscript"/>
          <w:lang w:eastAsia="zh-CN"/>
        </w:rPr>
        <w:t>]</w:t>
      </w:r>
      <w:r w:rsidR="00CB038B" w:rsidRPr="00223676">
        <w:t xml:space="preserve">. </w:t>
      </w:r>
      <w:r w:rsidR="009845B7" w:rsidRPr="00223676">
        <w:rPr>
          <w:lang w:eastAsia="zh-CN"/>
        </w:rPr>
        <w:t>Different</w:t>
      </w:r>
      <w:r w:rsidR="009845B7" w:rsidRPr="00223676">
        <w:rPr>
          <w:rFonts w:hint="eastAsia"/>
          <w:lang w:eastAsia="zh-CN"/>
        </w:rPr>
        <w:t xml:space="preserve"> from </w:t>
      </w:r>
      <w:r w:rsidR="00CB038B" w:rsidRPr="00223676">
        <w:t>short-</w:t>
      </w:r>
      <w:r w:rsidR="00D55374" w:rsidRPr="00223676">
        <w:rPr>
          <w:rFonts w:hint="eastAsia"/>
          <w:lang w:eastAsia="zh-CN"/>
        </w:rPr>
        <w:t>term</w:t>
      </w:r>
      <w:r w:rsidR="00CB038B" w:rsidRPr="00223676">
        <w:t xml:space="preserve"> missions, </w:t>
      </w:r>
      <w:r w:rsidR="00D55374" w:rsidRPr="00223676">
        <w:rPr>
          <w:rFonts w:hint="eastAsia"/>
          <w:lang w:eastAsia="zh-CN"/>
        </w:rPr>
        <w:t>long-term</w:t>
      </w:r>
      <w:r w:rsidRPr="00223676">
        <w:t xml:space="preserve"> space station operations </w:t>
      </w:r>
      <w:r w:rsidR="009845B7" w:rsidRPr="00223676">
        <w:rPr>
          <w:rFonts w:hint="eastAsia"/>
          <w:lang w:eastAsia="zh-CN"/>
        </w:rPr>
        <w:t>c</w:t>
      </w:r>
      <w:r w:rsidR="00E81FE6" w:rsidRPr="00223676">
        <w:rPr>
          <w:rFonts w:hint="eastAsia"/>
          <w:lang w:eastAsia="zh-CN"/>
        </w:rPr>
        <w:t>an</w:t>
      </w:r>
      <w:r w:rsidR="009845B7" w:rsidRPr="00223676">
        <w:rPr>
          <w:rFonts w:hint="eastAsia"/>
          <w:lang w:eastAsia="zh-CN"/>
        </w:rPr>
        <w:t>not rely on frequent external support, but only depend</w:t>
      </w:r>
      <w:r w:rsidRPr="00223676">
        <w:t xml:space="preserve"> on</w:t>
      </w:r>
      <w:r w:rsidR="009845B7" w:rsidRPr="00223676">
        <w:rPr>
          <w:rFonts w:hint="eastAsia"/>
          <w:lang w:eastAsia="zh-CN"/>
        </w:rPr>
        <w:t xml:space="preserve"> internal</w:t>
      </w:r>
      <w:r w:rsidRPr="00223676">
        <w:t xml:space="preserve"> micro closed-loop life-support systems</w:t>
      </w:r>
      <w:r w:rsidRPr="00223676">
        <w:rPr>
          <w:rFonts w:hint="eastAsia"/>
          <w:lang w:eastAsia="zh-CN"/>
        </w:rPr>
        <w:t xml:space="preserve"> </w:t>
      </w:r>
      <w:r w:rsidR="00CB038B" w:rsidRPr="00223676">
        <w:t xml:space="preserve">to </w:t>
      </w:r>
      <w:r w:rsidR="009845B7" w:rsidRPr="00223676">
        <w:rPr>
          <w:rFonts w:hint="eastAsia"/>
          <w:lang w:eastAsia="zh-CN"/>
        </w:rPr>
        <w:t>secure the</w:t>
      </w:r>
      <w:r w:rsidR="00CB038B" w:rsidRPr="00223676">
        <w:t xml:space="preserve"> environmental </w:t>
      </w:r>
      <w:r w:rsidR="00896BF6" w:rsidRPr="00223676">
        <w:rPr>
          <w:rFonts w:hint="eastAsia"/>
          <w:lang w:eastAsia="zh-CN"/>
        </w:rPr>
        <w:t xml:space="preserve">stability. </w:t>
      </w:r>
      <w:r w:rsidR="00896BF6" w:rsidRPr="00223676">
        <w:rPr>
          <w:lang w:eastAsia="zh-CN"/>
        </w:rPr>
        <w:t>D</w:t>
      </w:r>
      <w:r w:rsidR="00896BF6" w:rsidRPr="00223676">
        <w:rPr>
          <w:rFonts w:hint="eastAsia"/>
          <w:lang w:eastAsia="zh-CN"/>
        </w:rPr>
        <w:t xml:space="preserve">isturbance </w:t>
      </w:r>
      <w:r w:rsidR="00CB038B" w:rsidRPr="00223676">
        <w:t>in one subsystem may propagate through resource flows</w:t>
      </w:r>
      <w:r w:rsidR="009845B7" w:rsidRPr="00223676">
        <w:rPr>
          <w:rFonts w:hint="eastAsia"/>
          <w:lang w:eastAsia="zh-CN"/>
        </w:rPr>
        <w:t>, which may</w:t>
      </w:r>
      <w:r w:rsidR="00CB038B" w:rsidRPr="00223676">
        <w:t xml:space="preserve"> cause </w:t>
      </w:r>
      <w:r w:rsidR="009845B7" w:rsidRPr="00223676">
        <w:rPr>
          <w:rFonts w:hint="eastAsia"/>
          <w:lang w:eastAsia="zh-CN"/>
        </w:rPr>
        <w:t xml:space="preserve">a series </w:t>
      </w:r>
      <w:r w:rsidR="00E81FE6" w:rsidRPr="00223676">
        <w:rPr>
          <w:lang w:eastAsia="zh-CN"/>
        </w:rPr>
        <w:t xml:space="preserve">of </w:t>
      </w:r>
      <w:r w:rsidR="00E81FE6" w:rsidRPr="00223676">
        <w:t>impacts</w:t>
      </w:r>
      <w:r w:rsidR="00CB038B" w:rsidRPr="00223676">
        <w:t xml:space="preserve"> across the </w:t>
      </w:r>
      <w:r w:rsidR="00A2574B" w:rsidRPr="00223676">
        <w:rPr>
          <w:rFonts w:hint="eastAsia"/>
          <w:lang w:eastAsia="zh-CN"/>
        </w:rPr>
        <w:t>overall</w:t>
      </w:r>
      <w:r w:rsidR="00CB038B" w:rsidRPr="00223676">
        <w:t xml:space="preserve"> ecological </w:t>
      </w:r>
      <w:r w:rsidR="00D55374" w:rsidRPr="00223676">
        <w:rPr>
          <w:rFonts w:hint="eastAsia"/>
          <w:lang w:eastAsia="zh-CN"/>
        </w:rPr>
        <w:t>system</w:t>
      </w:r>
      <w:r w:rsidR="00CB038B" w:rsidRPr="00223676">
        <w:t xml:space="preserve">. Therefore, maintaining stable </w:t>
      </w:r>
      <w:r w:rsidR="00D55374" w:rsidRPr="00223676">
        <w:rPr>
          <w:rFonts w:hint="eastAsia"/>
          <w:lang w:eastAsia="zh-CN"/>
        </w:rPr>
        <w:t>control</w:t>
      </w:r>
      <w:r w:rsidR="00CB038B" w:rsidRPr="00223676">
        <w:t xml:space="preserve"> of </w:t>
      </w:r>
      <w:r w:rsidR="00A2574B" w:rsidRPr="00223676">
        <w:rPr>
          <w:rFonts w:hint="eastAsia"/>
          <w:lang w:eastAsia="zh-CN"/>
        </w:rPr>
        <w:t xml:space="preserve">integrated </w:t>
      </w:r>
      <w:r w:rsidR="00CB038B" w:rsidRPr="00223676">
        <w:t>cycles is a critical challenge for long-</w:t>
      </w:r>
      <w:r w:rsidR="00D55374" w:rsidRPr="00223676">
        <w:rPr>
          <w:rFonts w:hint="eastAsia"/>
          <w:lang w:eastAsia="zh-CN"/>
        </w:rPr>
        <w:t>term</w:t>
      </w:r>
      <w:r w:rsidR="00CB038B" w:rsidRPr="00223676">
        <w:t xml:space="preserve"> missions</w:t>
      </w:r>
      <w:r w:rsidR="0003651B" w:rsidRPr="00223676">
        <w:rPr>
          <w:rFonts w:hint="eastAsia"/>
          <w:lang w:eastAsia="zh-CN"/>
        </w:rPr>
        <w:t xml:space="preserve"> </w:t>
      </w:r>
      <w:r w:rsidR="003A30A3" w:rsidRPr="00223676">
        <w:rPr>
          <w:vertAlign w:val="superscript"/>
          <w:lang w:eastAsia="zh-CN"/>
        </w:rPr>
        <w:t>[</w:t>
      </w:r>
      <w:r w:rsidR="00D508A0" w:rsidRPr="00223676">
        <w:rPr>
          <w:rFonts w:hint="eastAsia"/>
          <w:vertAlign w:val="superscript"/>
          <w:lang w:eastAsia="zh-CN"/>
        </w:rPr>
        <w:t>9</w:t>
      </w:r>
      <w:r w:rsidR="003A30A3" w:rsidRPr="00223676">
        <w:rPr>
          <w:vertAlign w:val="superscript"/>
          <w:lang w:eastAsia="zh-CN"/>
        </w:rPr>
        <w:t>]</w:t>
      </w:r>
      <w:r w:rsidR="00CB038B" w:rsidRPr="00223676">
        <w:t>.</w:t>
      </w:r>
    </w:p>
    <w:p w14:paraId="144C9C30" w14:textId="2615A4E5" w:rsidR="00CB038B" w:rsidRPr="00223676" w:rsidRDefault="00D55374" w:rsidP="00CB038B">
      <w:r w:rsidRPr="00223676">
        <w:rPr>
          <w:lang w:eastAsia="zh-CN"/>
        </w:rPr>
        <w:t>T</w:t>
      </w:r>
      <w:r w:rsidRPr="00223676">
        <w:rPr>
          <w:rFonts w:hint="eastAsia"/>
          <w:lang w:eastAsia="zh-CN"/>
        </w:rPr>
        <w:t>raditional</w:t>
      </w:r>
      <w:r w:rsidR="00CB038B" w:rsidRPr="00223676">
        <w:t xml:space="preserve"> life-support </w:t>
      </w:r>
      <w:r w:rsidRPr="00223676">
        <w:rPr>
          <w:rFonts w:hint="eastAsia"/>
          <w:lang w:eastAsia="zh-CN"/>
        </w:rPr>
        <w:t>contr</w:t>
      </w:r>
      <w:r w:rsidR="004846D8" w:rsidRPr="00223676">
        <w:rPr>
          <w:rFonts w:hint="eastAsia"/>
          <w:lang w:eastAsia="zh-CN"/>
        </w:rPr>
        <w:t>o</w:t>
      </w:r>
      <w:r w:rsidRPr="00223676">
        <w:rPr>
          <w:rFonts w:hint="eastAsia"/>
          <w:lang w:eastAsia="zh-CN"/>
        </w:rPr>
        <w:t>l</w:t>
      </w:r>
      <w:r w:rsidR="004846D8" w:rsidRPr="00223676">
        <w:rPr>
          <w:rFonts w:hint="eastAsia"/>
          <w:lang w:eastAsia="zh-CN"/>
        </w:rPr>
        <w:t>ling</w:t>
      </w:r>
      <w:r w:rsidR="00CB038B" w:rsidRPr="00223676">
        <w:t xml:space="preserve"> strategies are typically based on </w:t>
      </w:r>
      <w:r w:rsidR="00A2574B" w:rsidRPr="00223676">
        <w:rPr>
          <w:rFonts w:hint="eastAsia"/>
          <w:lang w:eastAsia="zh-CN"/>
        </w:rPr>
        <w:t>fixed</w:t>
      </w:r>
      <w:r w:rsidR="00CB038B" w:rsidRPr="00223676">
        <w:t xml:space="preserve"> threshold control</w:t>
      </w:r>
      <w:r w:rsidR="00EC74BA" w:rsidRPr="00223676">
        <w:rPr>
          <w:rFonts w:hint="eastAsia"/>
          <w:lang w:eastAsia="zh-CN"/>
        </w:rPr>
        <w:t xml:space="preserve"> </w:t>
      </w:r>
      <w:r w:rsidR="00F10525" w:rsidRPr="00223676">
        <w:rPr>
          <w:vertAlign w:val="superscript"/>
          <w:lang w:eastAsia="zh-CN"/>
        </w:rPr>
        <w:t>[3]</w:t>
      </w:r>
      <w:r w:rsidR="00EC74BA" w:rsidRPr="00223676">
        <w:rPr>
          <w:vertAlign w:val="superscript"/>
        </w:rPr>
        <w:t>,</w:t>
      </w:r>
      <w:r w:rsidR="00EB581F" w:rsidRPr="00223676">
        <w:rPr>
          <w:vertAlign w:val="superscript"/>
        </w:rPr>
        <w:t>[</w:t>
      </w:r>
      <w:r w:rsidR="00D508A0" w:rsidRPr="00223676">
        <w:rPr>
          <w:rFonts w:hint="eastAsia"/>
          <w:vertAlign w:val="superscript"/>
          <w:lang w:eastAsia="zh-CN"/>
        </w:rPr>
        <w:t>5</w:t>
      </w:r>
      <w:r w:rsidR="00EB581F" w:rsidRPr="00223676">
        <w:rPr>
          <w:vertAlign w:val="superscript"/>
        </w:rPr>
        <w:t>]</w:t>
      </w:r>
      <w:r w:rsidR="00CB038B" w:rsidRPr="00223676">
        <w:t>. These methods assume predictable subsystem performance</w:t>
      </w:r>
      <w:r w:rsidR="00A2574B" w:rsidRPr="00223676">
        <w:rPr>
          <w:rFonts w:hint="eastAsia"/>
          <w:lang w:eastAsia="zh-CN"/>
        </w:rPr>
        <w:t xml:space="preserve">. </w:t>
      </w:r>
      <w:r w:rsidR="00E81FE6" w:rsidRPr="00223676">
        <w:rPr>
          <w:rFonts w:hint="eastAsia"/>
          <w:lang w:eastAsia="zh-CN"/>
        </w:rPr>
        <w:t>They</w:t>
      </w:r>
      <w:r w:rsidR="00A2574B" w:rsidRPr="00223676">
        <w:rPr>
          <w:rFonts w:hint="eastAsia"/>
          <w:lang w:eastAsia="zh-CN"/>
        </w:rPr>
        <w:t xml:space="preserve"> only </w:t>
      </w:r>
      <w:r w:rsidR="00CB038B" w:rsidRPr="00223676">
        <w:t xml:space="preserve">respond when system variables approach predefined safety limits. However, subsystem </w:t>
      </w:r>
      <w:r w:rsidR="00A2574B" w:rsidRPr="00223676">
        <w:rPr>
          <w:rFonts w:hint="eastAsia"/>
          <w:lang w:eastAsia="zh-CN"/>
        </w:rPr>
        <w:t>at</w:t>
      </w:r>
      <w:r w:rsidR="00E81FE6" w:rsidRPr="00223676">
        <w:rPr>
          <w:rFonts w:hint="eastAsia"/>
          <w:lang w:eastAsia="zh-CN"/>
        </w:rPr>
        <w:t>t</w:t>
      </w:r>
      <w:r w:rsidR="00A2574B" w:rsidRPr="00223676">
        <w:rPr>
          <w:rFonts w:hint="eastAsia"/>
          <w:lang w:eastAsia="zh-CN"/>
        </w:rPr>
        <w:t>enuation</w:t>
      </w:r>
      <w:r w:rsidR="00CB038B" w:rsidRPr="00223676">
        <w:t xml:space="preserve">, </w:t>
      </w:r>
      <w:r w:rsidR="00A2574B" w:rsidRPr="00223676">
        <w:rPr>
          <w:rFonts w:hint="eastAsia"/>
          <w:lang w:eastAsia="zh-CN"/>
        </w:rPr>
        <w:t>random</w:t>
      </w:r>
      <w:r w:rsidR="00CB038B" w:rsidRPr="00223676">
        <w:t xml:space="preserve"> disturbances, and environmental fluctuations become increasingly significant during long-</w:t>
      </w:r>
      <w:r w:rsidR="00A2574B" w:rsidRPr="00223676">
        <w:rPr>
          <w:rFonts w:hint="eastAsia"/>
          <w:lang w:eastAsia="zh-CN"/>
        </w:rPr>
        <w:t>term</w:t>
      </w:r>
      <w:r w:rsidR="00CB038B" w:rsidRPr="00223676">
        <w:t xml:space="preserve"> operations</w:t>
      </w:r>
      <w:r w:rsidR="00EC74BA" w:rsidRPr="00223676">
        <w:rPr>
          <w:rFonts w:hint="eastAsia"/>
          <w:lang w:eastAsia="zh-CN"/>
        </w:rPr>
        <w:t xml:space="preserve"> </w:t>
      </w:r>
      <w:r w:rsidR="00EB581F" w:rsidRPr="00223676">
        <w:rPr>
          <w:vertAlign w:val="superscript"/>
        </w:rPr>
        <w:t>[</w:t>
      </w:r>
      <w:r w:rsidR="00D508A0" w:rsidRPr="00223676">
        <w:rPr>
          <w:rFonts w:hint="eastAsia"/>
          <w:vertAlign w:val="superscript"/>
          <w:lang w:eastAsia="zh-CN"/>
        </w:rPr>
        <w:t>5</w:t>
      </w:r>
      <w:r w:rsidR="00EB581F" w:rsidRPr="00223676">
        <w:rPr>
          <w:vertAlign w:val="superscript"/>
        </w:rPr>
        <w:t>]</w:t>
      </w:r>
      <w:r w:rsidR="00CB038B" w:rsidRPr="00223676">
        <w:t xml:space="preserve">. </w:t>
      </w:r>
      <w:r w:rsidR="00A2574B" w:rsidRPr="00223676">
        <w:rPr>
          <w:rFonts w:hint="eastAsia"/>
          <w:lang w:eastAsia="zh-CN"/>
        </w:rPr>
        <w:t>Therefore</w:t>
      </w:r>
      <w:r w:rsidR="00CB038B" w:rsidRPr="00223676">
        <w:t xml:space="preserve">, deterministic control </w:t>
      </w:r>
      <w:r w:rsidR="00A2574B" w:rsidRPr="00223676">
        <w:rPr>
          <w:rFonts w:hint="eastAsia"/>
          <w:lang w:eastAsia="zh-CN"/>
        </w:rPr>
        <w:t>strategy model</w:t>
      </w:r>
      <w:r w:rsidR="00CB038B" w:rsidRPr="00223676">
        <w:t xml:space="preserve"> cannot effectively </w:t>
      </w:r>
      <w:r w:rsidR="00A2574B" w:rsidRPr="00223676">
        <w:rPr>
          <w:rFonts w:hint="eastAsia"/>
          <w:lang w:eastAsia="zh-CN"/>
        </w:rPr>
        <w:t>react</w:t>
      </w:r>
      <w:r w:rsidR="00CB038B" w:rsidRPr="00223676">
        <w:t xml:space="preserve"> </w:t>
      </w:r>
      <w:r w:rsidR="00A2574B" w:rsidRPr="00223676">
        <w:rPr>
          <w:rFonts w:hint="eastAsia"/>
          <w:lang w:eastAsia="zh-CN"/>
        </w:rPr>
        <w:t xml:space="preserve">to </w:t>
      </w:r>
      <w:r w:rsidR="00CB038B" w:rsidRPr="00223676">
        <w:t xml:space="preserve">nonlinear </w:t>
      </w:r>
      <w:r w:rsidR="00A2574B" w:rsidRPr="00223676">
        <w:rPr>
          <w:rFonts w:hint="eastAsia"/>
          <w:lang w:eastAsia="zh-CN"/>
        </w:rPr>
        <w:t xml:space="preserve">or </w:t>
      </w:r>
      <w:r w:rsidR="00E81FE6" w:rsidRPr="00223676">
        <w:rPr>
          <w:rFonts w:hint="eastAsia"/>
          <w:lang w:eastAsia="zh-CN"/>
        </w:rPr>
        <w:t>urgent</w:t>
      </w:r>
      <w:r w:rsidR="00A2574B" w:rsidRPr="00223676">
        <w:rPr>
          <w:rFonts w:hint="eastAsia"/>
          <w:lang w:eastAsia="zh-CN"/>
        </w:rPr>
        <w:t xml:space="preserve"> </w:t>
      </w:r>
      <w:r w:rsidRPr="00223676">
        <w:rPr>
          <w:rFonts w:hint="eastAsia"/>
          <w:lang w:eastAsia="zh-CN"/>
        </w:rPr>
        <w:t>issues</w:t>
      </w:r>
      <w:r w:rsidR="00CB038B" w:rsidRPr="00223676">
        <w:t xml:space="preserve"> between dynamics and reliability. </w:t>
      </w:r>
      <w:r w:rsidR="00A2574B" w:rsidRPr="00223676">
        <w:rPr>
          <w:lang w:eastAsia="zh-CN"/>
        </w:rPr>
        <w:t>C</w:t>
      </w:r>
      <w:r w:rsidR="00A2574B" w:rsidRPr="00223676">
        <w:rPr>
          <w:rFonts w:hint="eastAsia"/>
          <w:lang w:eastAsia="zh-CN"/>
        </w:rPr>
        <w:t>onsequently</w:t>
      </w:r>
      <w:r w:rsidR="00CB038B" w:rsidRPr="00223676">
        <w:t>, rule-based</w:t>
      </w:r>
      <w:r w:rsidR="00A2574B" w:rsidRPr="00223676">
        <w:rPr>
          <w:rFonts w:hint="eastAsia"/>
          <w:lang w:eastAsia="zh-CN"/>
        </w:rPr>
        <w:t xml:space="preserve"> and fixed</w:t>
      </w:r>
      <w:r w:rsidR="00CB038B" w:rsidRPr="00223676">
        <w:t xml:space="preserve"> </w:t>
      </w:r>
      <w:r w:rsidR="00A2574B" w:rsidRPr="00223676">
        <w:rPr>
          <w:rFonts w:hint="eastAsia"/>
          <w:lang w:eastAsia="zh-CN"/>
        </w:rPr>
        <w:t>strategies</w:t>
      </w:r>
      <w:r w:rsidR="00CB038B" w:rsidRPr="00223676">
        <w:t xml:space="preserve"> may lead to inefficient resource allocation or delayed responses</w:t>
      </w:r>
      <w:r w:rsidR="00A2574B" w:rsidRPr="00223676">
        <w:rPr>
          <w:rFonts w:hint="eastAsia"/>
          <w:lang w:eastAsia="zh-CN"/>
        </w:rPr>
        <w:t>, ca</w:t>
      </w:r>
      <w:r w:rsidR="00E81FE6" w:rsidRPr="00223676">
        <w:rPr>
          <w:rFonts w:hint="eastAsia"/>
          <w:lang w:eastAsia="zh-CN"/>
        </w:rPr>
        <w:t>us</w:t>
      </w:r>
      <w:r w:rsidR="00A2574B" w:rsidRPr="00223676">
        <w:rPr>
          <w:rFonts w:hint="eastAsia"/>
          <w:lang w:eastAsia="zh-CN"/>
        </w:rPr>
        <w:t xml:space="preserve">ing </w:t>
      </w:r>
      <w:r w:rsidR="00CB038B" w:rsidRPr="00223676">
        <w:t>ecological imbalance.</w:t>
      </w:r>
    </w:p>
    <w:p w14:paraId="28FD9708" w14:textId="5BC58BDB" w:rsidR="00A02501" w:rsidRDefault="00326756" w:rsidP="000E374D">
      <w:pPr>
        <w:rPr>
          <w:lang w:eastAsia="zh-CN"/>
        </w:rPr>
      </w:pPr>
      <w:r w:rsidRPr="00223676">
        <w:t xml:space="preserve">Recent advances in reinforcement learning have provided effective tools for </w:t>
      </w:r>
      <w:r w:rsidR="00D55374" w:rsidRPr="00223676">
        <w:rPr>
          <w:rFonts w:hint="eastAsia"/>
          <w:lang w:eastAsia="zh-CN"/>
        </w:rPr>
        <w:t>independent</w:t>
      </w:r>
      <w:r w:rsidRPr="00223676">
        <w:t xml:space="preserve"> decision-making in complex systems</w:t>
      </w:r>
      <w:r w:rsidR="002F4CBD" w:rsidRPr="00223676">
        <w:rPr>
          <w:rFonts w:hint="eastAsia"/>
          <w:lang w:eastAsia="zh-CN"/>
        </w:rPr>
        <w:t xml:space="preserve">. </w:t>
      </w:r>
      <w:r w:rsidRPr="00223676">
        <w:rPr>
          <w:lang w:eastAsia="zh-CN"/>
        </w:rPr>
        <w:t>In this study, a reinforcement learning framework for micro closed-loop space station ecosystems is developed using Proximal Policy Optimization (PPO)</w:t>
      </w:r>
      <w:r w:rsidR="00080EDA" w:rsidRPr="00223676">
        <w:rPr>
          <w:rFonts w:hint="eastAsia"/>
          <w:lang w:eastAsia="zh-CN"/>
        </w:rPr>
        <w:t xml:space="preserve">. </w:t>
      </w:r>
      <w:r w:rsidR="00CB038B" w:rsidRPr="00223676">
        <w:t xml:space="preserve">A compact state-space model is constructed to represent the </w:t>
      </w:r>
      <w:r w:rsidR="00696980" w:rsidRPr="00223676">
        <w:rPr>
          <w:rFonts w:hint="eastAsia"/>
          <w:lang w:eastAsia="zh-CN"/>
        </w:rPr>
        <w:t>integrated elements</w:t>
      </w:r>
      <w:r w:rsidR="00CB038B" w:rsidRPr="00223676">
        <w:t xml:space="preserve"> of water storage, oxygen concentration, energy reserve, subsystem reliability, and ecological load. The proposed </w:t>
      </w:r>
      <w:r w:rsidR="00080EDA" w:rsidRPr="00223676">
        <w:rPr>
          <w:rFonts w:hint="eastAsia"/>
          <w:lang w:eastAsia="zh-CN"/>
        </w:rPr>
        <w:t>model</w:t>
      </w:r>
      <w:r w:rsidR="00CB038B" w:rsidRPr="00223676">
        <w:t xml:space="preserve"> enables adaptive regulation policies</w:t>
      </w:r>
      <w:r w:rsidR="00696980" w:rsidRPr="00223676">
        <w:rPr>
          <w:rFonts w:hint="eastAsia"/>
          <w:lang w:eastAsia="zh-CN"/>
        </w:rPr>
        <w:t>,</w:t>
      </w:r>
      <w:r w:rsidR="00CB038B" w:rsidRPr="00223676">
        <w:t xml:space="preserve"> maintain</w:t>
      </w:r>
      <w:r w:rsidR="00696980" w:rsidRPr="00223676">
        <w:rPr>
          <w:rFonts w:hint="eastAsia"/>
          <w:lang w:eastAsia="zh-CN"/>
        </w:rPr>
        <w:t>ing</w:t>
      </w:r>
      <w:r w:rsidR="00CB038B" w:rsidRPr="00223676">
        <w:t xml:space="preserve"> ecological stability under disturbances and subsystem degradation.</w:t>
      </w:r>
      <w:r w:rsidR="00F15638" w:rsidRPr="00223676">
        <w:rPr>
          <w:rFonts w:hint="eastAsia"/>
          <w:lang w:eastAsia="zh-CN"/>
        </w:rPr>
        <w:t xml:space="preserve"> </w:t>
      </w:r>
      <w:r w:rsidR="00F15638" w:rsidRPr="00223676">
        <w:rPr>
          <w:lang w:eastAsia="zh-CN"/>
        </w:rPr>
        <w:t>In addition to regulation performance, this study further examines policy response characteristics and discusses deployment-oriented computational considerations for autonomous onboard control.</w:t>
      </w:r>
    </w:p>
    <w:p w14:paraId="4F1CF692" w14:textId="5D75FF5E" w:rsidR="00454739" w:rsidRPr="00454739" w:rsidRDefault="00454739" w:rsidP="000E374D">
      <w:pPr>
        <w:rPr>
          <w:lang w:eastAsia="zh-CN"/>
        </w:rPr>
      </w:pPr>
      <w:r w:rsidRPr="00454739">
        <w:rPr>
          <w:highlight w:val="yellow"/>
          <w:lang w:eastAsia="zh-CN"/>
        </w:rPr>
        <w:t xml:space="preserve">The main contributions of </w:t>
      </w:r>
      <w:r w:rsidR="00C03EE3">
        <w:rPr>
          <w:rFonts w:hint="eastAsia"/>
          <w:highlight w:val="yellow"/>
          <w:lang w:eastAsia="zh-CN"/>
        </w:rPr>
        <w:t>our</w:t>
      </w:r>
      <w:r w:rsidRPr="00454739">
        <w:rPr>
          <w:highlight w:val="yellow"/>
          <w:lang w:eastAsia="zh-CN"/>
        </w:rPr>
        <w:t xml:space="preserve"> study are </w:t>
      </w:r>
      <w:r w:rsidR="00C03EE3">
        <w:rPr>
          <w:rFonts w:hint="eastAsia"/>
          <w:highlight w:val="yellow"/>
          <w:lang w:eastAsia="zh-CN"/>
        </w:rPr>
        <w:t>multi-dimensional</w:t>
      </w:r>
      <w:r w:rsidRPr="00454739">
        <w:rPr>
          <w:highlight w:val="yellow"/>
          <w:lang w:eastAsia="zh-CN"/>
        </w:rPr>
        <w:t>. First</w:t>
      </w:r>
      <w:r w:rsidR="00C03EE3">
        <w:rPr>
          <w:rFonts w:hint="eastAsia"/>
          <w:highlight w:val="yellow"/>
          <w:lang w:eastAsia="zh-CN"/>
        </w:rPr>
        <w:t xml:space="preserve"> of all</w:t>
      </w:r>
      <w:r w:rsidRPr="00454739">
        <w:rPr>
          <w:highlight w:val="yellow"/>
          <w:lang w:eastAsia="zh-CN"/>
        </w:rPr>
        <w:t xml:space="preserve">, a ecological dynamics model is developed to </w:t>
      </w:r>
      <w:r w:rsidR="00E30C10">
        <w:rPr>
          <w:rFonts w:hint="eastAsia"/>
          <w:highlight w:val="yellow"/>
          <w:lang w:eastAsia="zh-CN"/>
        </w:rPr>
        <w:t>combine</w:t>
      </w:r>
      <w:r w:rsidRPr="00454739">
        <w:rPr>
          <w:highlight w:val="yellow"/>
          <w:lang w:eastAsia="zh-CN"/>
        </w:rPr>
        <w:t xml:space="preserve"> resource balance, reliability, and environmental load. Second</w:t>
      </w:r>
      <w:r w:rsidR="00E30C10">
        <w:rPr>
          <w:rFonts w:hint="eastAsia"/>
          <w:highlight w:val="yellow"/>
          <w:lang w:eastAsia="zh-CN"/>
        </w:rPr>
        <w:t>ly</w:t>
      </w:r>
      <w:r w:rsidRPr="00454739">
        <w:rPr>
          <w:highlight w:val="yellow"/>
          <w:lang w:eastAsia="zh-CN"/>
        </w:rPr>
        <w:t xml:space="preserve">, the life-support problem is formulated as a sequential decision process with </w:t>
      </w:r>
      <w:r w:rsidR="00E30C10">
        <w:rPr>
          <w:rFonts w:hint="eastAsia"/>
          <w:highlight w:val="yellow"/>
          <w:lang w:eastAsia="zh-CN"/>
        </w:rPr>
        <w:t>random</w:t>
      </w:r>
      <w:r w:rsidRPr="00454739">
        <w:rPr>
          <w:highlight w:val="yellow"/>
          <w:lang w:eastAsia="zh-CN"/>
        </w:rPr>
        <w:t xml:space="preserve"> degradation and </w:t>
      </w:r>
      <w:r w:rsidR="00E30C10">
        <w:rPr>
          <w:rFonts w:hint="eastAsia"/>
          <w:highlight w:val="yellow"/>
          <w:lang w:eastAsia="zh-CN"/>
        </w:rPr>
        <w:t>integrated</w:t>
      </w:r>
      <w:r w:rsidRPr="00454739">
        <w:rPr>
          <w:highlight w:val="yellow"/>
          <w:lang w:eastAsia="zh-CN"/>
        </w:rPr>
        <w:t xml:space="preserve"> ecological transitions. Third, a PPO-based controller is introduced </w:t>
      </w:r>
      <w:r w:rsidR="00E30C10">
        <w:rPr>
          <w:rFonts w:hint="eastAsia"/>
          <w:highlight w:val="yellow"/>
          <w:lang w:eastAsia="zh-CN"/>
        </w:rPr>
        <w:t xml:space="preserve">in this paper </w:t>
      </w:r>
      <w:r w:rsidRPr="00454739">
        <w:rPr>
          <w:highlight w:val="yellow"/>
          <w:lang w:eastAsia="zh-CN"/>
        </w:rPr>
        <w:t>and shown to improve smoothness and long-</w:t>
      </w:r>
      <w:r w:rsidR="00E30C10">
        <w:rPr>
          <w:rFonts w:hint="eastAsia"/>
          <w:highlight w:val="yellow"/>
          <w:lang w:eastAsia="zh-CN"/>
        </w:rPr>
        <w:t>lasting</w:t>
      </w:r>
      <w:r w:rsidRPr="00454739">
        <w:rPr>
          <w:highlight w:val="yellow"/>
          <w:lang w:eastAsia="zh-CN"/>
        </w:rPr>
        <w:t xml:space="preserve"> ecological performance.</w:t>
      </w:r>
    </w:p>
    <w:p w14:paraId="2397CE0C" w14:textId="05B076EF" w:rsidR="008C19F5" w:rsidRPr="00223676" w:rsidRDefault="00362D85" w:rsidP="00696980">
      <w:pPr>
        <w:pStyle w:val="Head1"/>
      </w:pPr>
      <w:r w:rsidRPr="00223676">
        <w:t>Micro Closed-Loop Ecosystem Modeling</w:t>
      </w:r>
    </w:p>
    <w:p w14:paraId="60FC1FEB" w14:textId="08A44DCE" w:rsidR="00C511C8" w:rsidRPr="00223676" w:rsidRDefault="00362D85" w:rsidP="00C511C8">
      <w:pPr>
        <w:pStyle w:val="Head3"/>
        <w:rPr>
          <w:i/>
          <w:iCs/>
          <w:sz w:val="22"/>
          <w:szCs w:val="36"/>
        </w:rPr>
      </w:pPr>
      <w:r w:rsidRPr="00223676">
        <w:rPr>
          <w:i/>
          <w:iCs/>
          <w:sz w:val="22"/>
          <w:szCs w:val="36"/>
        </w:rPr>
        <w:t>State Representation</w:t>
      </w:r>
    </w:p>
    <w:p w14:paraId="25FD3D50" w14:textId="2C927C6A" w:rsidR="00AC2A12" w:rsidRPr="00223676" w:rsidRDefault="00753A6D" w:rsidP="00427034">
      <w:pPr>
        <w:tabs>
          <w:tab w:val="right" w:pos="2520"/>
        </w:tabs>
        <w:rPr>
          <w:lang w:eastAsia="zh-CN"/>
        </w:rPr>
      </w:pPr>
      <w:r w:rsidRPr="00223676">
        <w:rPr>
          <w:lang w:eastAsia="zh-CN"/>
        </w:rPr>
        <w:t>The micro closed-loop life-support system is represented by a compact state vector</w:t>
      </w:r>
      <w:r w:rsidR="00696980" w:rsidRPr="00223676">
        <w:rPr>
          <w:rFonts w:hint="eastAsia"/>
          <w:lang w:eastAsia="zh-CN"/>
        </w:rPr>
        <w:t xml:space="preserve">, which </w:t>
      </w:r>
      <w:r w:rsidR="00AC2A12" w:rsidRPr="00223676">
        <w:rPr>
          <w:lang w:eastAsia="zh-CN"/>
        </w:rPr>
        <w:t xml:space="preserve">captures the </w:t>
      </w:r>
      <w:r w:rsidR="00080EDA" w:rsidRPr="00223676">
        <w:rPr>
          <w:rFonts w:hint="eastAsia"/>
          <w:lang w:eastAsia="zh-CN"/>
        </w:rPr>
        <w:t>most essential</w:t>
      </w:r>
      <w:r w:rsidR="00AC2A12" w:rsidRPr="00223676">
        <w:rPr>
          <w:lang w:eastAsia="zh-CN"/>
        </w:rPr>
        <w:t xml:space="preserve"> resource, reliability, and environmental </w:t>
      </w:r>
      <w:r w:rsidR="00696980" w:rsidRPr="00223676">
        <w:rPr>
          <w:rFonts w:hint="eastAsia"/>
          <w:lang w:eastAsia="zh-CN"/>
        </w:rPr>
        <w:t>elements</w:t>
      </w:r>
      <w:r w:rsidR="00AC2A12" w:rsidRPr="00223676">
        <w:rPr>
          <w:lang w:eastAsia="zh-CN"/>
        </w:rPr>
        <w:t xml:space="preserve">. At decision step </w:t>
      </w:r>
      <m:oMath>
        <m:r>
          <w:rPr>
            <w:rFonts w:ascii="Cambria Math" w:hAnsi="Cambria Math"/>
            <w:lang w:eastAsia="zh-CN"/>
          </w:rPr>
          <m:t>t</m:t>
        </m:r>
      </m:oMath>
      <w:r w:rsidR="00AC2A12" w:rsidRPr="00223676">
        <w:rPr>
          <w:lang w:eastAsia="zh-CN"/>
        </w:rPr>
        <w:t>, the system state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2960"/>
        <w:gridCol w:w="1088"/>
      </w:tblGrid>
      <w:tr w:rsidR="00427034" w:rsidRPr="00223676" w14:paraId="1269E2C7" w14:textId="77777777" w:rsidTr="00427034">
        <w:tc>
          <w:tcPr>
            <w:tcW w:w="1676" w:type="dxa"/>
          </w:tcPr>
          <w:p w14:paraId="4ED23EC0" w14:textId="77777777" w:rsidR="00427034" w:rsidRPr="00223676" w:rsidRDefault="00427034" w:rsidP="00427034">
            <w:pPr>
              <w:tabs>
                <w:tab w:val="right" w:pos="2520"/>
              </w:tabs>
              <w:rPr>
                <w:lang w:eastAsia="zh-CN"/>
              </w:rPr>
            </w:pPr>
          </w:p>
        </w:tc>
        <w:tc>
          <w:tcPr>
            <w:tcW w:w="1677" w:type="dxa"/>
          </w:tcPr>
          <w:p w14:paraId="72BE2776" w14:textId="5537B5CF" w:rsidR="00427034" w:rsidRPr="00223676" w:rsidRDefault="00000000" w:rsidP="00427034">
            <w:pPr>
              <w:tabs>
                <w:tab w:val="right" w:pos="2520"/>
                <w:tab w:val="right" w:pos="2790"/>
              </w:tabs>
              <w:jc w:val="cente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r>
                        <w:rPr>
                          <w:rFonts w:ascii="Cambria Math" w:hint="eastAsia"/>
                          <w:lang w:eastAsia="zh-CN"/>
                        </w:rPr>
                        <m:t xml:space="preserve">  </m:t>
                      </m:r>
                    </m:e>
                  </m:mr>
                </m:m>
              </m:oMath>
            </m:oMathPara>
          </w:p>
        </w:tc>
        <w:tc>
          <w:tcPr>
            <w:tcW w:w="1677" w:type="dxa"/>
          </w:tcPr>
          <w:p w14:paraId="03FCC04C" w14:textId="6C671E4C" w:rsidR="00427034" w:rsidRPr="00223676" w:rsidRDefault="00427034" w:rsidP="00427034">
            <w:pPr>
              <w:tabs>
                <w:tab w:val="right" w:pos="2520"/>
              </w:tabs>
              <w:jc w:val="right"/>
              <w:rPr>
                <w:lang w:eastAsia="zh-CN"/>
              </w:rPr>
            </w:pPr>
            <w:r w:rsidRPr="00223676">
              <w:rPr>
                <w:rFonts w:hint="eastAsia"/>
                <w:lang w:eastAsia="zh-CN"/>
              </w:rPr>
              <w:t>(1)</w:t>
            </w:r>
          </w:p>
        </w:tc>
      </w:tr>
    </w:tbl>
    <w:p w14:paraId="436164EB" w14:textId="3562D935" w:rsidR="00684B6B" w:rsidRPr="00223676" w:rsidRDefault="00000000" w:rsidP="00C90E8A">
      <w:pPr>
        <w:tabs>
          <w:tab w:val="right" w:pos="2520"/>
        </w:tabs>
        <w:rPr>
          <w:lang w:eastAsia="zh-CN"/>
        </w:rPr>
      </w:pPr>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oMath>
      <w:r w:rsidR="00080EDA" w:rsidRPr="00223676">
        <w:rPr>
          <w:rFonts w:hint="eastAsia"/>
          <w:lang w:eastAsia="zh-CN"/>
        </w:rPr>
        <w:t xml:space="preserve"> </w:t>
      </w:r>
      <w:r w:rsidR="00AC2A12" w:rsidRPr="00223676">
        <w:rPr>
          <w:lang w:eastAsia="zh-CN"/>
        </w:rPr>
        <w:t xml:space="preserve">denotes the normalized water storage level, </w:t>
      </w:r>
      <m:oMath>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oMath>
      <w:r w:rsidR="00080EDA" w:rsidRPr="00223676">
        <w:rPr>
          <w:rFonts w:hint="eastAsia"/>
          <w:lang w:eastAsia="zh-CN"/>
        </w:rPr>
        <w:t xml:space="preserve"> represents</w:t>
      </w:r>
      <w:r w:rsidR="00AC2A12" w:rsidRPr="00223676">
        <w:rPr>
          <w:lang w:eastAsia="zh-CN"/>
        </w:rPr>
        <w:t xml:space="preserve"> the normalized oxygen concentration,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oMath>
      <w:r w:rsidR="00080EDA" w:rsidRPr="00223676">
        <w:rPr>
          <w:rFonts w:hint="eastAsia"/>
          <w:lang w:eastAsia="zh-CN"/>
        </w:rPr>
        <w:t xml:space="preserve"> is regarded as</w:t>
      </w:r>
      <w:r w:rsidR="00AC2A12" w:rsidRPr="00223676">
        <w:rPr>
          <w:lang w:eastAsia="zh-CN"/>
        </w:rPr>
        <w:t xml:space="preserve"> the available energy 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w:r w:rsidR="00080EDA" w:rsidRPr="00223676">
        <w:rPr>
          <w:rFonts w:hint="eastAsia"/>
          <w:lang w:eastAsia="zh-CN"/>
        </w:rPr>
        <w:t xml:space="preserve"> </w:t>
      </w:r>
      <w:r w:rsidR="00AC2A12" w:rsidRPr="00223676">
        <w:rPr>
          <w:lang w:eastAsia="zh-CN"/>
        </w:rPr>
        <w:t xml:space="preserve">denotes the </w:t>
      </w:r>
      <w:r w:rsidR="00080EDA" w:rsidRPr="00223676">
        <w:rPr>
          <w:rFonts w:hint="eastAsia"/>
          <w:lang w:eastAsia="zh-CN"/>
        </w:rPr>
        <w:t xml:space="preserve">overall </w:t>
      </w:r>
      <w:r w:rsidR="00AC2A12" w:rsidRPr="00223676">
        <w:rPr>
          <w:lang w:eastAsia="zh-CN"/>
        </w:rPr>
        <w:t>reliability of the</w:t>
      </w:r>
      <w:r w:rsidR="00696980" w:rsidRPr="00223676">
        <w:rPr>
          <w:rFonts w:hint="eastAsia"/>
          <w:lang w:eastAsia="zh-CN"/>
        </w:rPr>
        <w:t xml:space="preserve"> integrated</w:t>
      </w:r>
      <w:r w:rsidR="00080EDA" w:rsidRPr="00223676">
        <w:rPr>
          <w:rFonts w:hint="eastAsia"/>
          <w:lang w:eastAsia="zh-CN"/>
        </w:rPr>
        <w:t xml:space="preserve"> </w:t>
      </w:r>
      <w:r w:rsidR="00AC2A12" w:rsidRPr="00223676">
        <w:rPr>
          <w:lang w:eastAsia="zh-CN"/>
        </w:rPr>
        <w:t xml:space="preserve">subsystems, and </w:t>
      </w: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00080EDA" w:rsidRPr="00223676">
        <w:rPr>
          <w:rFonts w:hint="eastAsia"/>
          <w:lang w:eastAsia="zh-CN"/>
        </w:rPr>
        <w:t xml:space="preserve"> i</w:t>
      </w:r>
      <w:r w:rsidR="00AC2A12" w:rsidRPr="00223676">
        <w:rPr>
          <w:lang w:eastAsia="zh-CN"/>
        </w:rPr>
        <w:t>s the ecological load in</w:t>
      </w:r>
      <w:r w:rsidR="00080EDA" w:rsidRPr="00223676">
        <w:rPr>
          <w:rFonts w:hint="eastAsia"/>
          <w:lang w:eastAsia="zh-CN"/>
        </w:rPr>
        <w:t>dex</w:t>
      </w:r>
      <w:r w:rsidR="00AC2A12" w:rsidRPr="00223676">
        <w:rPr>
          <w:lang w:eastAsia="zh-CN"/>
        </w:rPr>
        <w:t xml:space="preserve"> associated with internal environmental stress. </w:t>
      </w:r>
      <w:r w:rsidR="00053FC9" w:rsidRPr="00053FC9">
        <w:rPr>
          <w:highlight w:val="yellow"/>
          <w:lang w:eastAsia="zh-CN"/>
        </w:rPr>
        <w:t xml:space="preserve">These five </w:t>
      </w:r>
      <w:r w:rsidR="00E30C10">
        <w:rPr>
          <w:rFonts w:hint="eastAsia"/>
          <w:highlight w:val="yellow"/>
          <w:lang w:eastAsia="zh-CN"/>
        </w:rPr>
        <w:t>parameter</w:t>
      </w:r>
      <w:r w:rsidR="00053FC9" w:rsidRPr="00053FC9">
        <w:rPr>
          <w:highlight w:val="yellow"/>
          <w:lang w:eastAsia="zh-CN"/>
        </w:rPr>
        <w:t>s were selected because they</w:t>
      </w:r>
      <w:r w:rsidR="00E30C10">
        <w:rPr>
          <w:rFonts w:hint="eastAsia"/>
          <w:highlight w:val="yellow"/>
          <w:lang w:eastAsia="zh-CN"/>
        </w:rPr>
        <w:t xml:space="preserve"> </w:t>
      </w:r>
      <w:r w:rsidR="00053FC9" w:rsidRPr="00053FC9">
        <w:rPr>
          <w:highlight w:val="yellow"/>
          <w:lang w:eastAsia="zh-CN"/>
        </w:rPr>
        <w:t xml:space="preserve">represent short-term availability, </w:t>
      </w:r>
      <w:r w:rsidR="00E30C10">
        <w:rPr>
          <w:rFonts w:hint="eastAsia"/>
          <w:highlight w:val="yellow"/>
          <w:lang w:eastAsia="zh-CN"/>
        </w:rPr>
        <w:t xml:space="preserve">and </w:t>
      </w:r>
      <w:r w:rsidR="00053FC9" w:rsidRPr="00053FC9">
        <w:rPr>
          <w:highlight w:val="yellow"/>
          <w:lang w:eastAsia="zh-CN"/>
        </w:rPr>
        <w:t xml:space="preserve">long-term subsystem health. </w:t>
      </w:r>
      <w:r w:rsidR="00A57BEF">
        <w:rPr>
          <w:rFonts w:hint="eastAsia"/>
          <w:highlight w:val="yellow"/>
          <w:lang w:eastAsia="zh-CN"/>
        </w:rPr>
        <w:t>However, a</w:t>
      </w:r>
      <w:r w:rsidR="00053FC9" w:rsidRPr="00053FC9">
        <w:rPr>
          <w:highlight w:val="yellow"/>
          <w:lang w:eastAsia="zh-CN"/>
        </w:rPr>
        <w:t xml:space="preserve">lthough the ecological system </w:t>
      </w:r>
      <w:r w:rsidR="00A57BEF">
        <w:rPr>
          <w:rFonts w:hint="eastAsia"/>
          <w:highlight w:val="yellow"/>
          <w:lang w:eastAsia="zh-CN"/>
        </w:rPr>
        <w:t xml:space="preserve">in our real life </w:t>
      </w:r>
      <w:r w:rsidR="00053FC9" w:rsidRPr="00053FC9">
        <w:rPr>
          <w:highlight w:val="yellow"/>
          <w:lang w:eastAsia="zh-CN"/>
        </w:rPr>
        <w:t>contains</w:t>
      </w:r>
      <w:r w:rsidR="00A57BEF">
        <w:rPr>
          <w:rFonts w:hint="eastAsia"/>
          <w:highlight w:val="yellow"/>
          <w:lang w:eastAsia="zh-CN"/>
        </w:rPr>
        <w:t xml:space="preserve"> </w:t>
      </w:r>
      <w:r w:rsidR="00053FC9" w:rsidRPr="00053FC9">
        <w:rPr>
          <w:highlight w:val="yellow"/>
          <w:lang w:eastAsia="zh-CN"/>
        </w:rPr>
        <w:t xml:space="preserve">more physical quantities, </w:t>
      </w:r>
      <w:r w:rsidR="00A57BEF">
        <w:rPr>
          <w:rFonts w:hint="eastAsia"/>
          <w:highlight w:val="yellow"/>
          <w:lang w:eastAsia="zh-CN"/>
        </w:rPr>
        <w:t xml:space="preserve">our </w:t>
      </w:r>
      <w:r w:rsidR="00053FC9" w:rsidRPr="00053FC9">
        <w:rPr>
          <w:highlight w:val="yellow"/>
          <w:lang w:eastAsia="zh-CN"/>
        </w:rPr>
        <w:t xml:space="preserve">representation </w:t>
      </w:r>
      <w:r w:rsidR="00A57BEF">
        <w:rPr>
          <w:rFonts w:hint="eastAsia"/>
          <w:highlight w:val="yellow"/>
          <w:lang w:eastAsia="zh-CN"/>
        </w:rPr>
        <w:t>reserves</w:t>
      </w:r>
      <w:r w:rsidR="00053FC9" w:rsidRPr="00053FC9">
        <w:rPr>
          <w:highlight w:val="yellow"/>
          <w:lang w:eastAsia="zh-CN"/>
        </w:rPr>
        <w:t xml:space="preserve"> the </w:t>
      </w:r>
      <w:r w:rsidR="00A57BEF">
        <w:rPr>
          <w:rFonts w:hint="eastAsia"/>
          <w:highlight w:val="yellow"/>
          <w:lang w:eastAsia="zh-CN"/>
        </w:rPr>
        <w:t xml:space="preserve">most eseential </w:t>
      </w:r>
      <w:r w:rsidR="00053FC9" w:rsidRPr="00053FC9">
        <w:rPr>
          <w:highlight w:val="yellow"/>
          <w:lang w:eastAsia="zh-CN"/>
        </w:rPr>
        <w:t>information needed for regulation.</w:t>
      </w:r>
    </w:p>
    <w:p w14:paraId="101A6BD2" w14:textId="24DB2D04" w:rsidR="00362D85" w:rsidRPr="00223676" w:rsidRDefault="000E374D" w:rsidP="000E374D">
      <w:pPr>
        <w:pStyle w:val="Head3"/>
        <w:rPr>
          <w:i/>
          <w:iCs/>
          <w:sz w:val="22"/>
          <w:szCs w:val="36"/>
          <w:lang w:eastAsia="zh-CN"/>
        </w:rPr>
      </w:pPr>
      <w:r w:rsidRPr="00223676">
        <w:rPr>
          <w:i/>
          <w:iCs/>
          <w:sz w:val="22"/>
          <w:szCs w:val="36"/>
          <w:lang w:eastAsia="zh-CN"/>
        </w:rPr>
        <w:t>Water Resource Dynamics</w:t>
      </w:r>
    </w:p>
    <w:p w14:paraId="078C7A8A" w14:textId="303E8BC2" w:rsidR="00AC2A12" w:rsidRPr="00223676" w:rsidRDefault="00AC2A12" w:rsidP="00AC2A12">
      <w:pPr>
        <w:rPr>
          <w:lang w:eastAsia="zh-CN"/>
        </w:rPr>
      </w:pPr>
      <w:r w:rsidRPr="00223676">
        <w:rPr>
          <w:lang w:eastAsia="zh-CN"/>
        </w:rPr>
        <w:t xml:space="preserve">Water balance is determined by crew consumption, recovery, </w:t>
      </w:r>
      <w:r w:rsidR="00E30C10" w:rsidRPr="00223676">
        <w:rPr>
          <w:lang w:eastAsia="zh-CN"/>
        </w:rPr>
        <w:t>and external</w:t>
      </w:r>
      <w:r w:rsidRPr="00223676">
        <w:rPr>
          <w:lang w:eastAsia="zh-CN"/>
        </w:rPr>
        <w:t xml:space="preserve"> supply</w:t>
      </w:r>
      <w:r w:rsidR="00EC74BA" w:rsidRPr="00223676">
        <w:rPr>
          <w:rFonts w:hint="eastAsia"/>
          <w:lang w:eastAsia="zh-CN"/>
        </w:rPr>
        <w:t xml:space="preserve"> </w:t>
      </w:r>
      <w:r w:rsidR="00EB581F" w:rsidRPr="00223676">
        <w:rPr>
          <w:vertAlign w:val="superscript"/>
          <w:lang w:eastAsia="zh-CN"/>
        </w:rPr>
        <w:t>[</w:t>
      </w:r>
      <w:r w:rsidR="00D508A0" w:rsidRPr="00223676">
        <w:rPr>
          <w:rFonts w:hint="eastAsia"/>
          <w:vertAlign w:val="superscript"/>
          <w:lang w:eastAsia="zh-CN"/>
        </w:rPr>
        <w:t>5</w:t>
      </w:r>
      <w:r w:rsidR="00EB581F" w:rsidRPr="00223676">
        <w:rPr>
          <w:vertAlign w:val="superscript"/>
          <w:lang w:eastAsia="zh-CN"/>
        </w:rPr>
        <w:t>]</w:t>
      </w:r>
      <w:r w:rsidR="0003651B" w:rsidRPr="00223676">
        <w:rPr>
          <w:rFonts w:hint="eastAsia"/>
          <w:vertAlign w:val="superscript"/>
          <w:lang w:eastAsia="zh-CN"/>
        </w:rPr>
        <w:t>,</w:t>
      </w:r>
      <w:r w:rsidR="003A30A3" w:rsidRPr="00223676">
        <w:rPr>
          <w:vertAlign w:val="superscript"/>
          <w:lang w:eastAsia="zh-CN"/>
        </w:rPr>
        <w:t>[</w:t>
      </w:r>
      <w:r w:rsidR="00D508A0" w:rsidRPr="00223676">
        <w:rPr>
          <w:rFonts w:hint="eastAsia"/>
          <w:vertAlign w:val="superscript"/>
          <w:lang w:eastAsia="zh-CN"/>
        </w:rPr>
        <w:t>8</w:t>
      </w:r>
      <w:r w:rsidR="003A30A3" w:rsidRPr="00223676">
        <w:rPr>
          <w:vertAlign w:val="superscript"/>
          <w:lang w:eastAsia="zh-CN"/>
        </w:rPr>
        <w:t>]</w:t>
      </w:r>
      <w:r w:rsidRPr="00223676">
        <w:rPr>
          <w:lang w:eastAsia="zh-CN"/>
        </w:rPr>
        <w:t xml:space="preserve">. </w:t>
      </w:r>
      <m:oMath>
        <m:r>
          <w:rPr>
            <w:rFonts w:ascii="Cambria Math" w:hAnsi="Cambria Math"/>
            <w:lang w:eastAsia="zh-CN"/>
          </w:rPr>
          <m:t>P</m:t>
        </m:r>
      </m:oMath>
      <w:r w:rsidR="003D1B8C" w:rsidRPr="00223676">
        <w:rPr>
          <w:rFonts w:hint="eastAsia"/>
          <w:lang w:eastAsia="zh-CN"/>
        </w:rPr>
        <w:t xml:space="preserve"> </w:t>
      </w:r>
      <w:r w:rsidR="003D1B8C" w:rsidRPr="00223676">
        <w:rPr>
          <w:lang w:eastAsia="zh-CN"/>
        </w:rPr>
        <w:t xml:space="preserve">represents the crew population size, </w:t>
      </w:r>
      <m:oMath>
        <m:r>
          <w:rPr>
            <w:rFonts w:ascii="Cambria Math" w:hAnsi="Cambria Math"/>
            <w:lang w:eastAsia="zh-CN"/>
          </w:rPr>
          <m:t>ω</m:t>
        </m:r>
      </m:oMath>
      <w:r w:rsidR="003D1B8C" w:rsidRPr="00223676">
        <w:rPr>
          <w:rFonts w:hint="eastAsia"/>
          <w:lang w:eastAsia="zh-CN"/>
        </w:rPr>
        <w:t xml:space="preserve"> is</w:t>
      </w:r>
      <w:r w:rsidR="003D1B8C" w:rsidRPr="00223676">
        <w:rPr>
          <w:lang w:eastAsia="zh-CN"/>
        </w:rPr>
        <w:t xml:space="preserve"> the </w:t>
      </w:r>
      <w:r w:rsidR="003D1B8C" w:rsidRPr="00223676">
        <w:rPr>
          <w:rFonts w:hint="eastAsia"/>
          <w:lang w:eastAsia="zh-CN"/>
        </w:rPr>
        <w:t>average</w:t>
      </w:r>
      <w:r w:rsidR="003D1B8C" w:rsidRPr="00223676">
        <w:rPr>
          <w:lang w:eastAsia="zh-CN"/>
        </w:rPr>
        <w:t xml:space="preserve"> water consumption rate,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003D1B8C" w:rsidRPr="00223676">
        <w:rPr>
          <w:rFonts w:hint="eastAsia"/>
          <w:lang w:eastAsia="zh-CN"/>
        </w:rPr>
        <w:t xml:space="preserve"> </w:t>
      </w:r>
      <w:r w:rsidR="003D1B8C" w:rsidRPr="00223676">
        <w:rPr>
          <w:lang w:eastAsia="zh-CN"/>
        </w:rPr>
        <w:t xml:space="preserve">is the recycling efficiency with the current subsystem reliability level, and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w:r w:rsidR="003D1B8C" w:rsidRPr="00223676">
        <w:rPr>
          <w:rFonts w:hint="eastAsia"/>
          <w:lang w:eastAsia="zh-CN"/>
        </w:rPr>
        <w:t xml:space="preserve"> </w:t>
      </w:r>
      <w:r w:rsidR="003D1B8C" w:rsidRPr="00223676">
        <w:rPr>
          <w:lang w:eastAsia="zh-CN"/>
        </w:rPr>
        <w:t xml:space="preserve">denotes the </w:t>
      </w:r>
      <w:r w:rsidR="00E81FE6" w:rsidRPr="00223676">
        <w:rPr>
          <w:rFonts w:hint="eastAsia"/>
          <w:lang w:eastAsia="zh-CN"/>
        </w:rPr>
        <w:t>supplemental</w:t>
      </w:r>
      <w:r w:rsidR="003D1B8C" w:rsidRPr="00223676">
        <w:rPr>
          <w:lang w:eastAsia="zh-CN"/>
        </w:rPr>
        <w:t xml:space="preserve"> water supply applied at step </w:t>
      </w:r>
      <m:oMath>
        <m:r>
          <w:rPr>
            <w:rFonts w:ascii="Cambria Math" w:hAnsi="Cambria Math"/>
            <w:lang w:eastAsia="zh-CN"/>
          </w:rPr>
          <m:t>t</m:t>
        </m:r>
      </m:oMath>
      <w:r w:rsidR="003D1B8C" w:rsidRPr="00223676">
        <w:rPr>
          <w:lang w:eastAsia="zh-CN"/>
        </w:rPr>
        <w:t xml:space="preserve">. </w:t>
      </w:r>
      <w:r w:rsidRPr="00223676">
        <w:rPr>
          <w:lang w:eastAsia="zh-CN"/>
        </w:rPr>
        <w:t xml:space="preserve">The corresponding </w:t>
      </w:r>
      <w:r w:rsidR="003D1B8C" w:rsidRPr="00223676">
        <w:rPr>
          <w:rFonts w:hint="eastAsia"/>
          <w:lang w:eastAsia="zh-CN"/>
        </w:rPr>
        <w:t xml:space="preserve">sequential </w:t>
      </w:r>
      <w:r w:rsidRPr="00223676">
        <w:rPr>
          <w:lang w:eastAsia="zh-CN"/>
        </w:rPr>
        <w:t xml:space="preserve">state </w:t>
      </w:r>
      <w:r w:rsidR="003D1B8C" w:rsidRPr="00223676">
        <w:rPr>
          <w:rFonts w:hint="eastAsia"/>
          <w:lang w:eastAsia="zh-CN"/>
        </w:rPr>
        <w:t>can be</w:t>
      </w:r>
      <w:r w:rsidRPr="00223676">
        <w:rPr>
          <w:lang w:eastAsia="zh-CN"/>
        </w:rPr>
        <w:t xml:space="preserv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4109"/>
        <w:gridCol w:w="552"/>
      </w:tblGrid>
      <w:tr w:rsidR="00427034" w:rsidRPr="00223676" w14:paraId="7FE7EAF5" w14:textId="77777777" w:rsidTr="00427034">
        <w:tc>
          <w:tcPr>
            <w:tcW w:w="369" w:type="dxa"/>
          </w:tcPr>
          <w:p w14:paraId="5FA3A75B" w14:textId="77777777" w:rsidR="00427034" w:rsidRPr="00223676" w:rsidRDefault="00427034" w:rsidP="00AC2A12">
            <w:pPr>
              <w:rPr>
                <w:lang w:eastAsia="zh-CN"/>
              </w:rPr>
            </w:pPr>
          </w:p>
        </w:tc>
        <w:tc>
          <w:tcPr>
            <w:tcW w:w="4109" w:type="dxa"/>
          </w:tcPr>
          <w:p w14:paraId="24582A4C" w14:textId="0064968F" w:rsidR="00427034" w:rsidRPr="00223676"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r>
                        <m:rPr>
                          <m:nor/>
                        </m:rPr>
                        <w:rPr>
                          <w:lang w:eastAsia="zh-CN"/>
                        </w:rPr>
                        <m:t> </m:t>
                      </m:r>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e>
                    <m:e/>
                    <m:e/>
                  </m:mr>
                </m:m>
              </m:oMath>
            </m:oMathPara>
          </w:p>
        </w:tc>
        <w:tc>
          <w:tcPr>
            <w:tcW w:w="552" w:type="dxa"/>
          </w:tcPr>
          <w:p w14:paraId="655B7016" w14:textId="07113DC1" w:rsidR="00427034" w:rsidRPr="00223676" w:rsidRDefault="00427034" w:rsidP="00427034">
            <w:pPr>
              <w:jc w:val="right"/>
              <w:rPr>
                <w:lang w:eastAsia="zh-CN"/>
              </w:rPr>
            </w:pPr>
            <w:r w:rsidRPr="00223676">
              <w:rPr>
                <w:rFonts w:hint="eastAsia"/>
                <w:lang w:eastAsia="zh-CN"/>
              </w:rPr>
              <w:t>(2)</w:t>
            </w:r>
          </w:p>
        </w:tc>
      </w:tr>
    </w:tbl>
    <w:p w14:paraId="2A50575C" w14:textId="3B333C6C" w:rsidR="00362D85" w:rsidRPr="00223676" w:rsidRDefault="00AC2A12" w:rsidP="00AC2A12">
      <w:pPr>
        <w:rPr>
          <w:lang w:eastAsia="zh-CN"/>
        </w:rPr>
      </w:pPr>
      <w:r w:rsidRPr="00223676">
        <w:rPr>
          <w:lang w:eastAsia="zh-CN"/>
        </w:rPr>
        <w:t xml:space="preserve">The second term represents net water demand </w:t>
      </w:r>
      <w:r w:rsidR="00080EDA" w:rsidRPr="00223676">
        <w:rPr>
          <w:rFonts w:hint="eastAsia"/>
          <w:lang w:eastAsia="zh-CN"/>
        </w:rPr>
        <w:t>from</w:t>
      </w:r>
      <w:r w:rsidRPr="00223676">
        <w:rPr>
          <w:lang w:eastAsia="zh-CN"/>
        </w:rPr>
        <w:t xml:space="preserve"> crew activity</w:t>
      </w:r>
      <w:r w:rsidR="006970DD" w:rsidRPr="00223676">
        <w:rPr>
          <w:rFonts w:hint="eastAsia"/>
          <w:lang w:eastAsia="zh-CN"/>
        </w:rPr>
        <w:t xml:space="preserve">. And </w:t>
      </w:r>
      <w:r w:rsidRPr="00223676">
        <w:rPr>
          <w:lang w:eastAsia="zh-CN"/>
        </w:rPr>
        <w:t xml:space="preserve">the third term reflects the </w:t>
      </w:r>
      <w:r w:rsidR="006970DD" w:rsidRPr="00223676">
        <w:rPr>
          <w:rFonts w:hint="eastAsia"/>
          <w:lang w:eastAsia="zh-CN"/>
        </w:rPr>
        <w:t>propo</w:t>
      </w:r>
      <w:r w:rsidR="00E81FE6" w:rsidRPr="00223676">
        <w:rPr>
          <w:rFonts w:hint="eastAsia"/>
          <w:lang w:eastAsia="zh-CN"/>
        </w:rPr>
        <w:t>r</w:t>
      </w:r>
      <w:r w:rsidR="006970DD" w:rsidRPr="00223676">
        <w:rPr>
          <w:rFonts w:hint="eastAsia"/>
          <w:lang w:eastAsia="zh-CN"/>
        </w:rPr>
        <w:t>tion</w:t>
      </w:r>
      <w:r w:rsidRPr="00223676">
        <w:rPr>
          <w:lang w:eastAsia="zh-CN"/>
        </w:rPr>
        <w:t xml:space="preserve"> of consumed water recovered </w:t>
      </w:r>
      <w:r w:rsidR="003D1B8C" w:rsidRPr="00223676">
        <w:rPr>
          <w:rFonts w:hint="eastAsia"/>
          <w:lang w:eastAsia="zh-CN"/>
        </w:rPr>
        <w:t>from</w:t>
      </w:r>
      <w:r w:rsidRPr="00223676">
        <w:rPr>
          <w:lang w:eastAsia="zh-CN"/>
        </w:rPr>
        <w:t xml:space="preserve"> the recycling subsystem. The last term is introduced as a controllable input</w:t>
      </w:r>
      <w:r w:rsidR="003D1B8C" w:rsidRPr="00223676">
        <w:rPr>
          <w:rFonts w:hint="eastAsia"/>
          <w:lang w:eastAsia="zh-CN"/>
        </w:rPr>
        <w:t xml:space="preserve">, which </w:t>
      </w:r>
      <w:r w:rsidRPr="00223676">
        <w:rPr>
          <w:lang w:eastAsia="zh-CN"/>
        </w:rPr>
        <w:t>compensate</w:t>
      </w:r>
      <w:r w:rsidR="003D1B8C" w:rsidRPr="00223676">
        <w:rPr>
          <w:rFonts w:hint="eastAsia"/>
          <w:lang w:eastAsia="zh-CN"/>
        </w:rPr>
        <w:t>s</w:t>
      </w:r>
      <w:r w:rsidRPr="00223676">
        <w:rPr>
          <w:lang w:eastAsia="zh-CN"/>
        </w:rPr>
        <w:t xml:space="preserve"> for temporary imbalance when recycling performance deteriorates.</w:t>
      </w:r>
      <w:r w:rsidR="003D1B8C" w:rsidRPr="00223676">
        <w:rPr>
          <w:rFonts w:hint="eastAsia"/>
          <w:lang w:eastAsia="zh-CN"/>
        </w:rPr>
        <w:t xml:space="preserve"> </w:t>
      </w:r>
    </w:p>
    <w:p w14:paraId="682FD192" w14:textId="73BC44CE" w:rsidR="00122D8A" w:rsidRPr="00223676" w:rsidRDefault="00122D8A" w:rsidP="00122D8A">
      <w:pPr>
        <w:pStyle w:val="Head3"/>
        <w:rPr>
          <w:i/>
          <w:iCs/>
          <w:sz w:val="22"/>
          <w:szCs w:val="36"/>
          <w:lang w:eastAsia="zh-CN"/>
        </w:rPr>
      </w:pPr>
      <w:r w:rsidRPr="00223676">
        <w:rPr>
          <w:i/>
          <w:iCs/>
          <w:sz w:val="22"/>
          <w:szCs w:val="36"/>
          <w:lang w:eastAsia="zh-CN"/>
        </w:rPr>
        <w:t>Oxygen Balance</w:t>
      </w:r>
    </w:p>
    <w:p w14:paraId="5D4F75CB" w14:textId="1564BFD9" w:rsidR="00AC2A12" w:rsidRPr="00223676" w:rsidRDefault="00AC2A12" w:rsidP="00AC2A12">
      <w:pPr>
        <w:rPr>
          <w:lang w:eastAsia="zh-CN"/>
        </w:rPr>
      </w:pPr>
      <w:r w:rsidRPr="00223676">
        <w:rPr>
          <w:lang w:eastAsia="zh-CN"/>
        </w:rPr>
        <w:t>Oxygen evolution is modeled in a similar</w:t>
      </w:r>
      <w:r w:rsidR="006970DD" w:rsidRPr="00223676">
        <w:rPr>
          <w:rFonts w:hint="eastAsia"/>
          <w:lang w:eastAsia="zh-CN"/>
        </w:rPr>
        <w:t xml:space="preserve"> way</w:t>
      </w:r>
      <w:r w:rsidR="003D1B8C" w:rsidRPr="00223676">
        <w:rPr>
          <w:rFonts w:hint="eastAsia"/>
          <w:lang w:eastAsia="zh-CN"/>
        </w:rPr>
        <w:t xml:space="preserve"> as the water</w:t>
      </w:r>
      <w:r w:rsidR="006970DD" w:rsidRPr="00223676">
        <w:rPr>
          <w:rFonts w:hint="eastAsia"/>
          <w:lang w:eastAsia="zh-CN"/>
        </w:rPr>
        <w:t xml:space="preserve">, </w:t>
      </w:r>
      <w:r w:rsidRPr="00223676">
        <w:rPr>
          <w:lang w:eastAsia="zh-CN"/>
        </w:rPr>
        <w:t xml:space="preserve">considering metabolic consumption and regeneration </w:t>
      </w:r>
      <w:r w:rsidR="003D1B8C" w:rsidRPr="00223676">
        <w:rPr>
          <w:rFonts w:hint="eastAsia"/>
          <w:lang w:eastAsia="zh-CN"/>
        </w:rPr>
        <w:t xml:space="preserve">from </w:t>
      </w:r>
      <w:r w:rsidRPr="00223676">
        <w:rPr>
          <w:lang w:eastAsia="zh-CN"/>
        </w:rPr>
        <w:t xml:space="preserve">life-support </w:t>
      </w:r>
      <w:r w:rsidR="00BB4CAE" w:rsidRPr="00223676">
        <w:rPr>
          <w:rFonts w:hint="eastAsia"/>
          <w:lang w:eastAsia="zh-CN"/>
        </w:rPr>
        <w:t xml:space="preserve">system. In </w:t>
      </w:r>
      <w:r w:rsidRPr="00223676">
        <w:rPr>
          <w:lang w:eastAsia="zh-CN"/>
        </w:rPr>
        <w:t>oxygen update is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3432"/>
        <w:gridCol w:w="870"/>
      </w:tblGrid>
      <w:tr w:rsidR="00427034" w:rsidRPr="00223676" w14:paraId="76A2BABD" w14:textId="77777777" w:rsidTr="00427034">
        <w:tc>
          <w:tcPr>
            <w:tcW w:w="1676" w:type="dxa"/>
          </w:tcPr>
          <w:p w14:paraId="202340A4" w14:textId="77777777" w:rsidR="00427034" w:rsidRPr="00223676" w:rsidRDefault="00427034" w:rsidP="00AC2A12">
            <w:pPr>
              <w:rPr>
                <w:lang w:eastAsia="zh-CN"/>
              </w:rPr>
            </w:pPr>
          </w:p>
        </w:tc>
        <w:tc>
          <w:tcPr>
            <w:tcW w:w="1677" w:type="dxa"/>
          </w:tcPr>
          <w:p w14:paraId="0373A28E" w14:textId="0C5A8504" w:rsidR="00427034" w:rsidRPr="00223676"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-ρP+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r>
                        <m:rPr>
                          <m:nor/>
                        </m:rPr>
                        <w:rPr>
                          <w:lang w:eastAsia="zh-CN"/>
                        </w:rPr>
                        <m:t> </m:t>
                      </m:r>
                      <m:r>
                        <w:rPr>
                          <w:rFonts w:ascii="Cambria Math" w:hAnsi="Cambria Math"/>
                          <w:lang w:eastAsia="zh-CN"/>
                        </w:rPr>
                        <m:t>ρP</m:t>
                      </m:r>
                    </m:e>
                    <m:e/>
                    <m:e/>
                  </m:mr>
                </m:m>
              </m:oMath>
            </m:oMathPara>
          </w:p>
        </w:tc>
        <w:tc>
          <w:tcPr>
            <w:tcW w:w="1677" w:type="dxa"/>
          </w:tcPr>
          <w:p w14:paraId="062FE64D" w14:textId="77C1CC14" w:rsidR="00427034" w:rsidRPr="00223676" w:rsidRDefault="00427034" w:rsidP="00427034">
            <w:pPr>
              <w:jc w:val="right"/>
              <w:rPr>
                <w:lang w:eastAsia="zh-CN"/>
              </w:rPr>
            </w:pPr>
            <w:r w:rsidRPr="00223676">
              <w:rPr>
                <w:rFonts w:hint="eastAsia"/>
                <w:lang w:eastAsia="zh-CN"/>
              </w:rPr>
              <w:t>(3)</w:t>
            </w:r>
          </w:p>
        </w:tc>
      </w:tr>
    </w:tbl>
    <w:p w14:paraId="1F220B8D" w14:textId="42B14C3B" w:rsidR="00AC2A12" w:rsidRPr="00223676" w:rsidRDefault="00AC2A12" w:rsidP="00AC2A12">
      <w:pPr>
        <w:rPr>
          <w:lang w:eastAsia="zh-CN"/>
        </w:rPr>
      </w:pPr>
      <w:r w:rsidRPr="00223676">
        <w:rPr>
          <w:lang w:eastAsia="zh-CN"/>
        </w:rPr>
        <w:t xml:space="preserve">where </w:t>
      </w:r>
      <m:oMath>
        <m:r>
          <w:rPr>
            <w:rFonts w:ascii="Cambria Math" w:hAnsi="Cambria Math"/>
            <w:lang w:eastAsia="zh-CN"/>
          </w:rPr>
          <m:t>ρ</m:t>
        </m:r>
      </m:oMath>
      <w:r w:rsidR="00F10C50" w:rsidRPr="00223676">
        <w:rPr>
          <w:rFonts w:hint="eastAsia"/>
          <w:lang w:eastAsia="zh-CN"/>
        </w:rPr>
        <w:t xml:space="preserve"> </w:t>
      </w:r>
      <w:r w:rsidR="006970DD" w:rsidRPr="00223676">
        <w:rPr>
          <w:rFonts w:hint="eastAsia"/>
          <w:lang w:eastAsia="zh-CN"/>
        </w:rPr>
        <w:t>i</w:t>
      </w:r>
      <w:r w:rsidRPr="00223676">
        <w:rPr>
          <w:lang w:eastAsia="zh-CN"/>
        </w:rPr>
        <w:t xml:space="preserve">s the </w:t>
      </w:r>
      <w:r w:rsidR="006970DD" w:rsidRPr="00223676">
        <w:rPr>
          <w:rFonts w:hint="eastAsia"/>
          <w:lang w:eastAsia="zh-CN"/>
        </w:rPr>
        <w:t>average</w:t>
      </w:r>
      <w:r w:rsidRPr="00223676">
        <w:rPr>
          <w:lang w:eastAsia="zh-CN"/>
        </w:rPr>
        <w:t xml:space="preserve"> oxygen consumption </w:t>
      </w:r>
      <w:r w:rsidR="00E81FE6" w:rsidRPr="00223676">
        <w:rPr>
          <w:lang w:eastAsia="zh-CN"/>
        </w:rPr>
        <w:t>rate, which</w:t>
      </w:r>
      <w:r w:rsidR="006970DD" w:rsidRPr="00223676">
        <w:rPr>
          <w:rFonts w:hint="eastAsia"/>
          <w:lang w:eastAsia="zh-CN"/>
        </w:rPr>
        <w:t xml:space="preserve"> </w:t>
      </w:r>
      <w:r w:rsidR="00E81FE6" w:rsidRPr="00223676">
        <w:rPr>
          <w:rFonts w:hint="eastAsia"/>
          <w:lang w:eastAsia="zh-CN"/>
        </w:rPr>
        <w:t xml:space="preserve">is </w:t>
      </w:r>
      <w:r w:rsidR="006970DD" w:rsidRPr="00223676">
        <w:rPr>
          <w:rFonts w:hint="eastAsia"/>
          <w:lang w:eastAsia="zh-CN"/>
        </w:rPr>
        <w:t>based on the previous statistic</w:t>
      </w:r>
      <w:r w:rsidRPr="00223676">
        <w:rPr>
          <w:lang w:eastAsia="zh-CN"/>
        </w:rPr>
        <w:t xml:space="preserve"> and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006970DD" w:rsidRPr="00223676">
        <w:rPr>
          <w:rFonts w:hint="eastAsia"/>
          <w:lang w:eastAsia="zh-CN"/>
        </w:rPr>
        <w:t xml:space="preserve"> </w:t>
      </w:r>
      <w:r w:rsidRPr="00223676">
        <w:rPr>
          <w:lang w:eastAsia="zh-CN"/>
        </w:rPr>
        <w:t xml:space="preserve">represents the oxygen regeneration efficiency under the current reliability state. This </w:t>
      </w:r>
      <w:r w:rsidR="006970DD" w:rsidRPr="00223676">
        <w:rPr>
          <w:rFonts w:hint="eastAsia"/>
          <w:lang w:eastAsia="zh-CN"/>
        </w:rPr>
        <w:t>equation</w:t>
      </w:r>
      <w:r w:rsidRPr="00223676">
        <w:rPr>
          <w:lang w:eastAsia="zh-CN"/>
        </w:rPr>
        <w:t xml:space="preserve"> captures the fact that oxygen recovery capacity is also affected by subsystem </w:t>
      </w:r>
      <w:r w:rsidR="003D1B8C" w:rsidRPr="00223676">
        <w:rPr>
          <w:lang w:eastAsia="zh-CN"/>
        </w:rPr>
        <w:t>attenuation</w:t>
      </w:r>
      <w:r w:rsidRPr="00223676">
        <w:rPr>
          <w:lang w:eastAsia="zh-CN"/>
        </w:rPr>
        <w:t>. When reliability decreases, the effective regeneration rate declines,</w:t>
      </w:r>
      <w:r w:rsidR="006970DD" w:rsidRPr="00223676">
        <w:rPr>
          <w:rFonts w:hint="eastAsia"/>
          <w:lang w:eastAsia="zh-CN"/>
        </w:rPr>
        <w:t xml:space="preserve"> </w:t>
      </w:r>
      <w:r w:rsidRPr="00223676">
        <w:rPr>
          <w:lang w:eastAsia="zh-CN"/>
        </w:rPr>
        <w:t>increas</w:t>
      </w:r>
      <w:r w:rsidR="006970DD" w:rsidRPr="00223676">
        <w:rPr>
          <w:rFonts w:hint="eastAsia"/>
          <w:lang w:eastAsia="zh-CN"/>
        </w:rPr>
        <w:t>ing</w:t>
      </w:r>
      <w:r w:rsidRPr="00223676">
        <w:rPr>
          <w:lang w:eastAsia="zh-CN"/>
        </w:rPr>
        <w:t xml:space="preserve"> the risk of ecological imbalance.</w:t>
      </w:r>
    </w:p>
    <w:p w14:paraId="093D0BEC" w14:textId="3911BC8C" w:rsidR="00122D8A" w:rsidRPr="00223676" w:rsidRDefault="00122D8A" w:rsidP="00122D8A">
      <w:pPr>
        <w:pStyle w:val="Head3"/>
        <w:rPr>
          <w:i/>
          <w:iCs/>
          <w:sz w:val="22"/>
          <w:szCs w:val="36"/>
          <w:lang w:eastAsia="zh-CN"/>
        </w:rPr>
      </w:pPr>
      <w:r w:rsidRPr="00223676">
        <w:rPr>
          <w:i/>
          <w:iCs/>
          <w:sz w:val="22"/>
          <w:szCs w:val="36"/>
          <w:lang w:eastAsia="zh-CN"/>
        </w:rPr>
        <w:t>Energy Balance</w:t>
      </w:r>
    </w:p>
    <w:p w14:paraId="5BFDE410" w14:textId="280A1553" w:rsidR="00AC2A12" w:rsidRPr="00223676" w:rsidRDefault="00AC2A12" w:rsidP="00AC2A12">
      <w:pPr>
        <w:rPr>
          <w:lang w:eastAsia="zh-CN"/>
        </w:rPr>
      </w:pPr>
      <w:r w:rsidRPr="00223676">
        <w:rPr>
          <w:lang w:eastAsia="zh-CN"/>
        </w:rPr>
        <w:t xml:space="preserve">Energy is treated as a shared supporting resource required for recycling and regulation processes.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oMath>
      <w:r w:rsidR="004846D8" w:rsidRPr="00223676">
        <w:rPr>
          <w:rFonts w:hint="eastAsia"/>
          <w:lang w:eastAsia="zh-CN"/>
        </w:rPr>
        <w:t xml:space="preserve"> </w:t>
      </w:r>
      <w:r w:rsidR="004846D8" w:rsidRPr="00223676">
        <w:rPr>
          <w:lang w:eastAsia="zh-CN"/>
        </w:rPr>
        <w:t xml:space="preserve">and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r</m:t>
            </m:r>
          </m:sub>
        </m:sSub>
      </m:oMath>
      <w:r w:rsidR="004846D8" w:rsidRPr="00223676">
        <w:rPr>
          <w:rFonts w:hint="eastAsia"/>
          <w:lang w:eastAsia="zh-CN"/>
        </w:rPr>
        <w:t xml:space="preserve"> represents</w:t>
      </w:r>
      <w:r w:rsidR="004846D8" w:rsidRPr="00223676">
        <w:rPr>
          <w:lang w:eastAsia="zh-CN"/>
        </w:rPr>
        <w:t xml:space="preserve"> the energy coefficients </w:t>
      </w:r>
      <w:r w:rsidR="004846D8" w:rsidRPr="00223676">
        <w:rPr>
          <w:rFonts w:hint="eastAsia"/>
          <w:lang w:eastAsia="zh-CN"/>
        </w:rPr>
        <w:t>related to</w:t>
      </w:r>
      <w:r w:rsidR="004846D8" w:rsidRPr="00223676">
        <w:rPr>
          <w:lang w:eastAsia="zh-CN"/>
        </w:rPr>
        <w:t xml:space="preserve"> water supply and recycling regulation, respectively</w:t>
      </w:r>
      <w:r w:rsidR="004846D8" w:rsidRPr="00223676">
        <w:rPr>
          <w:rFonts w:hint="eastAsia"/>
          <w:lang w:eastAsia="zh-CN"/>
        </w:rPr>
        <w:t>.</w:t>
      </w:r>
      <w:r w:rsidR="004846D8" w:rsidRPr="00223676">
        <w:rPr>
          <w:lang w:eastAsia="zh-CN"/>
        </w:rPr>
        <w:t xml:space="preserve">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oMath>
      <w:r w:rsidR="004846D8" w:rsidRPr="00223676">
        <w:rPr>
          <w:lang w:eastAsia="zh-CN"/>
        </w:rPr>
        <w:t xml:space="preserve"> </w:t>
      </w:r>
      <w:r w:rsidR="004846D8" w:rsidRPr="00223676">
        <w:rPr>
          <w:rFonts w:hint="eastAsia"/>
          <w:lang w:eastAsia="zh-CN"/>
        </w:rPr>
        <w:t xml:space="preserve">is considered as </w:t>
      </w:r>
      <w:r w:rsidR="004846D8" w:rsidRPr="00223676">
        <w:rPr>
          <w:lang w:eastAsia="zh-CN"/>
        </w:rPr>
        <w:t xml:space="preserve">the recycling control intensity, and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t</m:t>
            </m:r>
          </m:sub>
        </m:sSub>
      </m:oMath>
      <w:r w:rsidR="004846D8" w:rsidRPr="00223676">
        <w:rPr>
          <w:rFonts w:hint="eastAsia"/>
          <w:lang w:eastAsia="zh-CN"/>
        </w:rPr>
        <w:t xml:space="preserve"> </w:t>
      </w:r>
      <w:r w:rsidR="004846D8" w:rsidRPr="00223676">
        <w:rPr>
          <w:lang w:eastAsia="zh-CN"/>
        </w:rPr>
        <w:t xml:space="preserve">represents the available energy input at step </w:t>
      </w:r>
      <m:oMath>
        <m:r>
          <w:rPr>
            <w:rFonts w:ascii="Cambria Math" w:hAnsi="Cambria Math"/>
            <w:lang w:eastAsia="zh-CN"/>
          </w:rPr>
          <m:t>t</m:t>
        </m:r>
      </m:oMath>
      <w:r w:rsidR="004846D8" w:rsidRPr="00223676">
        <w:rPr>
          <w:lang w:eastAsia="zh-CN"/>
        </w:rPr>
        <w:t xml:space="preserve">. </w:t>
      </w:r>
      <w:r w:rsidRPr="00223676">
        <w:rPr>
          <w:lang w:eastAsia="zh-CN"/>
        </w:rPr>
        <w:t>The energy reserve evolves according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748"/>
        <w:gridCol w:w="724"/>
      </w:tblGrid>
      <w:tr w:rsidR="00427034" w:rsidRPr="00223676" w14:paraId="1BEF71B0" w14:textId="77777777" w:rsidTr="00427034">
        <w:tc>
          <w:tcPr>
            <w:tcW w:w="1676" w:type="dxa"/>
          </w:tcPr>
          <w:p w14:paraId="13202739" w14:textId="77777777" w:rsidR="00427034" w:rsidRPr="00223676" w:rsidRDefault="00427034" w:rsidP="00AC2A12">
            <w:pPr>
              <w:rPr>
                <w:lang w:eastAsia="zh-CN"/>
              </w:rPr>
            </w:pPr>
          </w:p>
        </w:tc>
        <w:tc>
          <w:tcPr>
            <w:tcW w:w="1677" w:type="dxa"/>
          </w:tcPr>
          <w:p w14:paraId="538D6EBA" w14:textId="02CF6D7A" w:rsidR="00427034" w:rsidRPr="00223676"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r</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t</m:t>
                          </m:r>
                        </m:sub>
                      </m:sSub>
                    </m:e>
                    <m:e/>
                    <m:e/>
                  </m:mr>
                </m:m>
              </m:oMath>
            </m:oMathPara>
          </w:p>
        </w:tc>
        <w:tc>
          <w:tcPr>
            <w:tcW w:w="1677" w:type="dxa"/>
          </w:tcPr>
          <w:p w14:paraId="73DDB82C" w14:textId="64239090" w:rsidR="00427034" w:rsidRPr="00223676" w:rsidRDefault="00427034" w:rsidP="00427034">
            <w:pPr>
              <w:jc w:val="right"/>
              <w:rPr>
                <w:lang w:eastAsia="zh-CN"/>
              </w:rPr>
            </w:pPr>
            <w:r w:rsidRPr="00223676">
              <w:rPr>
                <w:rFonts w:hint="eastAsia"/>
                <w:lang w:eastAsia="zh-CN"/>
              </w:rPr>
              <w:t>(4)</w:t>
            </w:r>
          </w:p>
        </w:tc>
      </w:tr>
    </w:tbl>
    <w:p w14:paraId="0C3931ED" w14:textId="26C64FBF" w:rsidR="00122D8A" w:rsidRPr="00223676" w:rsidRDefault="000F270F" w:rsidP="00AC2A12">
      <w:pPr>
        <w:rPr>
          <w:lang w:eastAsia="zh-CN"/>
        </w:rPr>
      </w:pPr>
      <w:r w:rsidRPr="00223676">
        <w:rPr>
          <w:rFonts w:hint="eastAsia"/>
          <w:lang w:eastAsia="zh-CN"/>
        </w:rPr>
        <w:t>S</w:t>
      </w:r>
      <w:r w:rsidR="00AC2A12" w:rsidRPr="00223676">
        <w:rPr>
          <w:lang w:eastAsia="zh-CN"/>
        </w:rPr>
        <w:t xml:space="preserve">tabilizing the system requires energy expenditure, and </w:t>
      </w:r>
      <w:r w:rsidRPr="00223676">
        <w:rPr>
          <w:rFonts w:hint="eastAsia"/>
          <w:lang w:eastAsia="zh-CN"/>
        </w:rPr>
        <w:t>intense</w:t>
      </w:r>
      <w:r w:rsidR="00AC2A12" w:rsidRPr="00223676">
        <w:rPr>
          <w:lang w:eastAsia="zh-CN"/>
        </w:rPr>
        <w:t xml:space="preserve"> control actions may reduce operational flexibility </w:t>
      </w:r>
      <w:r w:rsidRPr="00223676">
        <w:rPr>
          <w:rFonts w:hint="eastAsia"/>
          <w:lang w:eastAsia="zh-CN"/>
        </w:rPr>
        <w:t xml:space="preserve">in the future </w:t>
      </w:r>
      <w:r w:rsidR="004846D8" w:rsidRPr="00223676">
        <w:rPr>
          <w:rFonts w:hint="eastAsia"/>
          <w:lang w:eastAsia="zh-CN"/>
        </w:rPr>
        <w:t>when the</w:t>
      </w:r>
      <w:r w:rsidR="00AC2A12" w:rsidRPr="00223676">
        <w:rPr>
          <w:lang w:eastAsia="zh-CN"/>
        </w:rPr>
        <w:t xml:space="preserve"> energy </w:t>
      </w:r>
      <w:r w:rsidRPr="00223676">
        <w:rPr>
          <w:rFonts w:hint="eastAsia"/>
          <w:lang w:eastAsia="zh-CN"/>
        </w:rPr>
        <w:t>storage</w:t>
      </w:r>
      <w:r w:rsidR="00AC2A12" w:rsidRPr="00223676">
        <w:rPr>
          <w:lang w:eastAsia="zh-CN"/>
        </w:rPr>
        <w:t xml:space="preserve"> is insufficient.</w:t>
      </w:r>
      <w:r w:rsidR="00D11606" w:rsidRPr="00223676">
        <w:rPr>
          <w:rFonts w:hint="eastAsia"/>
          <w:lang w:eastAsia="zh-CN"/>
        </w:rPr>
        <w:t xml:space="preserve"> </w:t>
      </w:r>
    </w:p>
    <w:p w14:paraId="316D2889" w14:textId="005AD3B5" w:rsidR="00362D85" w:rsidRPr="00223676" w:rsidRDefault="00362D85" w:rsidP="00362D85">
      <w:pPr>
        <w:pStyle w:val="Head3"/>
        <w:rPr>
          <w:i/>
          <w:iCs/>
          <w:sz w:val="22"/>
          <w:szCs w:val="36"/>
          <w:lang w:eastAsia="zh-CN"/>
        </w:rPr>
      </w:pPr>
      <w:r w:rsidRPr="00223676">
        <w:rPr>
          <w:i/>
          <w:iCs/>
          <w:sz w:val="22"/>
          <w:szCs w:val="36"/>
          <w:lang w:eastAsia="zh-CN"/>
        </w:rPr>
        <w:t>Reliability Modeling</w:t>
      </w:r>
    </w:p>
    <w:p w14:paraId="741DB43E" w14:textId="2C81725F" w:rsidR="00AC2A12" w:rsidRPr="00223676" w:rsidRDefault="00AC2A12" w:rsidP="00AC2A12">
      <w:pPr>
        <w:rPr>
          <w:lang w:eastAsia="zh-CN"/>
        </w:rPr>
      </w:pPr>
      <w:r w:rsidRPr="00223676">
        <w:rPr>
          <w:lang w:eastAsia="zh-CN"/>
        </w:rPr>
        <w:t>Long-</w:t>
      </w:r>
      <w:r w:rsidR="00E979AB" w:rsidRPr="00223676">
        <w:rPr>
          <w:rFonts w:hint="eastAsia"/>
          <w:lang w:eastAsia="zh-CN"/>
        </w:rPr>
        <w:t>term</w:t>
      </w:r>
      <w:r w:rsidRPr="00223676">
        <w:rPr>
          <w:lang w:eastAsia="zh-CN"/>
        </w:rPr>
        <w:t xml:space="preserve"> operation </w:t>
      </w:r>
      <w:r w:rsidR="00E979AB" w:rsidRPr="00223676">
        <w:rPr>
          <w:rFonts w:hint="eastAsia"/>
          <w:lang w:eastAsia="zh-CN"/>
        </w:rPr>
        <w:t>undoubtedly</w:t>
      </w:r>
      <w:r w:rsidRPr="00223676">
        <w:rPr>
          <w:lang w:eastAsia="zh-CN"/>
        </w:rPr>
        <w:t xml:space="preserve"> leads to subsystem </w:t>
      </w:r>
      <w:r w:rsidR="00E979AB" w:rsidRPr="00223676">
        <w:rPr>
          <w:lang w:eastAsia="zh-CN"/>
        </w:rPr>
        <w:t>attenuation</w:t>
      </w:r>
      <w:r w:rsidR="00EC74BA" w:rsidRPr="00223676">
        <w:rPr>
          <w:rFonts w:hint="eastAsia"/>
          <w:lang w:eastAsia="zh-CN"/>
        </w:rPr>
        <w:t xml:space="preserve"> </w:t>
      </w:r>
      <w:r w:rsidR="00EE084E" w:rsidRPr="00223676">
        <w:rPr>
          <w:vertAlign w:val="superscript"/>
          <w:lang w:eastAsia="zh-CN"/>
        </w:rPr>
        <w:t>[</w:t>
      </w:r>
      <w:r w:rsidR="00D508A0" w:rsidRPr="00223676">
        <w:rPr>
          <w:rFonts w:hint="eastAsia"/>
          <w:vertAlign w:val="superscript"/>
          <w:lang w:eastAsia="zh-CN"/>
        </w:rPr>
        <w:t>5</w:t>
      </w:r>
      <w:r w:rsidR="00EE084E" w:rsidRPr="00223676">
        <w:rPr>
          <w:vertAlign w:val="superscript"/>
          <w:lang w:eastAsia="zh-CN"/>
        </w:rPr>
        <w:t>]</w:t>
      </w:r>
      <w:r w:rsidR="0003651B" w:rsidRPr="00223676">
        <w:rPr>
          <w:rFonts w:hint="eastAsia"/>
          <w:vertAlign w:val="superscript"/>
          <w:lang w:eastAsia="zh-CN"/>
        </w:rPr>
        <w:t>,</w:t>
      </w:r>
      <w:r w:rsidR="003A30A3" w:rsidRPr="00223676">
        <w:rPr>
          <w:vertAlign w:val="superscript"/>
          <w:lang w:eastAsia="zh-CN"/>
        </w:rPr>
        <w:t>[</w:t>
      </w:r>
      <w:r w:rsidR="00D508A0" w:rsidRPr="00223676">
        <w:rPr>
          <w:rFonts w:hint="eastAsia"/>
          <w:vertAlign w:val="superscript"/>
          <w:lang w:eastAsia="zh-CN"/>
        </w:rPr>
        <w:t>8</w:t>
      </w:r>
      <w:r w:rsidR="003A30A3" w:rsidRPr="00223676">
        <w:rPr>
          <w:vertAlign w:val="superscript"/>
          <w:lang w:eastAsia="zh-CN"/>
        </w:rPr>
        <w:t>]</w:t>
      </w:r>
      <w:r w:rsidRPr="00223676">
        <w:rPr>
          <w:lang w:eastAsia="zh-CN"/>
        </w:rPr>
        <w:t xml:space="preserve">. To capture </w:t>
      </w:r>
      <w:r w:rsidR="00E979AB" w:rsidRPr="00223676">
        <w:rPr>
          <w:rFonts w:hint="eastAsia"/>
          <w:lang w:eastAsia="zh-CN"/>
        </w:rPr>
        <w:t>it</w:t>
      </w:r>
      <w:r w:rsidRPr="00223676">
        <w:rPr>
          <w:lang w:eastAsia="zh-CN"/>
        </w:rPr>
        <w:t xml:space="preserve">, the </w:t>
      </w:r>
      <w:r w:rsidR="00E979AB" w:rsidRPr="00223676">
        <w:rPr>
          <w:rFonts w:hint="eastAsia"/>
          <w:lang w:eastAsia="zh-CN"/>
        </w:rPr>
        <w:t xml:space="preserve">overall </w:t>
      </w:r>
      <w:r w:rsidRPr="00223676">
        <w:rPr>
          <w:lang w:eastAsia="zh-CN"/>
        </w:rPr>
        <w:t xml:space="preserve">reliability of the ecological system </w:t>
      </w:r>
      <w:r w:rsidR="00E979AB" w:rsidRPr="00223676">
        <w:rPr>
          <w:rFonts w:hint="eastAsia"/>
          <w:lang w:eastAsia="zh-CN"/>
        </w:rPr>
        <w:t xml:space="preserve">can be </w:t>
      </w:r>
      <w:r w:rsidRPr="00223676">
        <w:rPr>
          <w:lang w:eastAsia="zh-CN"/>
        </w:rPr>
        <w:t>modeled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2976"/>
        <w:gridCol w:w="987"/>
      </w:tblGrid>
      <w:tr w:rsidR="00910BFC" w:rsidRPr="00223676" w14:paraId="14678B8E" w14:textId="77777777" w:rsidTr="00910BFC">
        <w:tc>
          <w:tcPr>
            <w:tcW w:w="1069" w:type="pct"/>
          </w:tcPr>
          <w:p w14:paraId="228E84E3" w14:textId="77777777" w:rsidR="00910BFC" w:rsidRPr="00223676" w:rsidRDefault="00910BFC" w:rsidP="00AC2A12">
            <w:pPr>
              <w:rPr>
                <w:lang w:eastAsia="zh-CN"/>
              </w:rPr>
            </w:pPr>
          </w:p>
        </w:tc>
        <w:tc>
          <w:tcPr>
            <w:tcW w:w="2952" w:type="pct"/>
          </w:tcPr>
          <w:p w14:paraId="508CAC51" w14:textId="16DA9566" w:rsidR="00910BFC" w:rsidRPr="00223676" w:rsidRDefault="00000000" w:rsidP="00AC2A12">
            <w:pPr>
              <w:rPr>
                <w:i/>
                <w:lang w:eastAsia="zh-CN"/>
              </w:rPr>
            </w:pPr>
            <m:oMathPara>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i</m:t>
                        </m:r>
                      </m:sub>
                    </m:sSub>
                  </m:e>
                </m:nary>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i,t</m:t>
                    </m:r>
                  </m:sub>
                </m:sSub>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i</m:t>
                        </m:r>
                      </m:sub>
                    </m:sSub>
                  </m:e>
                </m:nary>
                <m:r>
                  <w:rPr>
                    <w:rFonts w:ascii="Cambria Math" w:hAnsi="Cambria Math"/>
                    <w:lang w:eastAsia="zh-CN"/>
                  </w:rPr>
                  <m:t>=1</m:t>
                </m:r>
              </m:oMath>
            </m:oMathPara>
          </w:p>
        </w:tc>
        <w:tc>
          <w:tcPr>
            <w:tcW w:w="979" w:type="pct"/>
          </w:tcPr>
          <w:p w14:paraId="3FBB6D94" w14:textId="5B7EA526" w:rsidR="00910BFC" w:rsidRPr="00223676" w:rsidRDefault="00910BFC" w:rsidP="00910BFC">
            <w:pPr>
              <w:jc w:val="right"/>
              <w:rPr>
                <w:lang w:eastAsia="zh-CN"/>
              </w:rPr>
            </w:pPr>
            <w:r w:rsidRPr="00223676">
              <w:rPr>
                <w:rFonts w:hint="eastAsia"/>
                <w:lang w:eastAsia="zh-CN"/>
              </w:rPr>
              <w:t>(5)</w:t>
            </w:r>
          </w:p>
        </w:tc>
      </w:tr>
    </w:tbl>
    <w:p w14:paraId="15511410" w14:textId="76AB4C60" w:rsidR="008C7D32" w:rsidRPr="00223676" w:rsidRDefault="008C7D32" w:rsidP="00AC2A12">
      <w:pPr>
        <w:rPr>
          <w:lang w:eastAsia="zh-CN"/>
        </w:rPr>
      </w:pPr>
      <w:r w:rsidRPr="00223676">
        <w:rPr>
          <w:lang w:eastAsia="zh-CN"/>
        </w:rPr>
        <w:t xml:space="preserve">where </w:t>
      </w:r>
      <m:oMath>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i,t</m:t>
            </m:r>
          </m:sub>
        </m:sSub>
        <m:r>
          <m:rPr>
            <m:lit/>
          </m:rPr>
          <w:rPr>
            <w:rFonts w:ascii="Cambria Math" w:hAnsi="Cambria Math"/>
            <w:lang w:eastAsia="zh-CN"/>
          </w:rPr>
          <m:t>)</m:t>
        </m:r>
      </m:oMath>
      <w:r w:rsidRPr="00223676">
        <w:rPr>
          <w:lang w:eastAsia="zh-CN"/>
        </w:rPr>
        <w:t xml:space="preserve"> </w:t>
      </w:r>
      <w:r w:rsidRPr="00223676">
        <w:rPr>
          <w:rFonts w:hint="eastAsia"/>
          <w:lang w:eastAsia="zh-CN"/>
        </w:rPr>
        <w:t>is</w:t>
      </w:r>
      <w:r w:rsidRPr="00223676">
        <w:rPr>
          <w:lang w:eastAsia="zh-CN"/>
        </w:rPr>
        <w:t xml:space="preserve"> the reliability of subsystem </w:t>
      </w:r>
      <m:oMath>
        <m:r>
          <m:rPr>
            <m:lit/>
          </m:rPr>
          <w:rPr>
            <w:rFonts w:ascii="Cambria Math" w:hAnsi="Cambria Math"/>
            <w:lang w:eastAsia="zh-CN"/>
          </w:rPr>
          <m:t>(</m:t>
        </m:r>
        <m:r>
          <w:rPr>
            <w:rFonts w:ascii="Cambria Math" w:hAnsi="Cambria Math"/>
            <w:lang w:eastAsia="zh-CN"/>
          </w:rPr>
          <m:t>i</m:t>
        </m:r>
        <m:r>
          <m:rPr>
            <m:lit/>
          </m:rPr>
          <w:rPr>
            <w:rFonts w:ascii="Cambria Math" w:hAnsi="Cambria Math"/>
            <w:lang w:eastAsia="zh-CN"/>
          </w:rPr>
          <m:t>)</m:t>
        </m:r>
        <m:r>
          <w:rPr>
            <w:rFonts w:ascii="Cambria Math" w:hAnsi="Cambria Math"/>
            <w:lang w:eastAsia="zh-CN"/>
          </w:rPr>
          <m:t xml:space="preserve"> </m:t>
        </m:r>
      </m:oMath>
      <w:r w:rsidRPr="00223676">
        <w:rPr>
          <w:lang w:eastAsia="zh-CN"/>
        </w:rPr>
        <w:t xml:space="preserve">at decision step </w:t>
      </w:r>
      <m:oMath>
        <m:r>
          <m:rPr>
            <m:lit/>
          </m:rPr>
          <w:rPr>
            <w:rFonts w:ascii="Cambria Math" w:hAnsi="Cambria Math"/>
            <w:lang w:eastAsia="zh-CN"/>
          </w:rPr>
          <m:t>(</m:t>
        </m:r>
        <m:r>
          <w:rPr>
            <w:rFonts w:ascii="Cambria Math" w:hAnsi="Cambria Math"/>
            <w:lang w:eastAsia="zh-CN"/>
          </w:rPr>
          <m:t>t</m:t>
        </m:r>
        <m:r>
          <m:rPr>
            <m:lit/>
          </m:rPr>
          <w:rPr>
            <w:rFonts w:ascii="Cambria Math" w:hAnsi="Cambria Math"/>
            <w:lang w:eastAsia="zh-CN"/>
          </w:rPr>
          <m:t>)</m:t>
        </m:r>
      </m:oMath>
      <w:r w:rsidRPr="00223676">
        <w:rPr>
          <w:lang w:eastAsia="zh-CN"/>
        </w:rPr>
        <w:t xml:space="preserve">, </w:t>
      </w:r>
      <m:oMath>
        <m:r>
          <m:rPr>
            <m:lit/>
          </m:rP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ω</m:t>
            </m:r>
            <m:ctrlPr>
              <w:rPr>
                <w:rFonts w:ascii="Cambria Math" w:hAnsi="Cambria Math"/>
                <w:lang w:eastAsia="zh-CN"/>
              </w:rPr>
            </m:ctrlPr>
          </m:e>
          <m:sub>
            <m:r>
              <w:rPr>
                <w:rFonts w:ascii="Cambria Math" w:hAnsi="Cambria Math"/>
                <w:lang w:eastAsia="zh-CN"/>
              </w:rPr>
              <m:t>i</m:t>
            </m:r>
          </m:sub>
        </m:sSub>
        <m:r>
          <m:rPr>
            <m:lit/>
          </m:rPr>
          <w:rPr>
            <w:rFonts w:ascii="Cambria Math" w:hAnsi="Cambria Math"/>
            <w:lang w:eastAsia="zh-CN"/>
          </w:rPr>
          <m:t>)</m:t>
        </m:r>
      </m:oMath>
      <w:r w:rsidRPr="00223676">
        <w:rPr>
          <w:rFonts w:hint="eastAsia"/>
          <w:lang w:eastAsia="zh-CN"/>
        </w:rPr>
        <w:t xml:space="preserve"> </w:t>
      </w:r>
      <w:r w:rsidRPr="00223676">
        <w:rPr>
          <w:lang w:eastAsia="zh-CN"/>
        </w:rPr>
        <w:t xml:space="preserve">is its weighting coefficient, and </w:t>
      </w:r>
      <m:oMath>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t</m:t>
            </m:r>
          </m:sub>
        </m:sSub>
        <m:r>
          <m:rPr>
            <m:lit/>
          </m:rPr>
          <w:rPr>
            <w:rFonts w:ascii="Cambria Math" w:hAnsi="Cambria Math"/>
            <w:lang w:eastAsia="zh-CN"/>
          </w:rPr>
          <m:t>)</m:t>
        </m:r>
      </m:oMath>
      <w:r w:rsidRPr="00223676">
        <w:rPr>
          <w:rFonts w:hint="eastAsia"/>
          <w:lang w:eastAsia="zh-CN"/>
        </w:rPr>
        <w:t xml:space="preserve"> </w:t>
      </w:r>
      <w:r w:rsidRPr="00223676">
        <w:rPr>
          <w:lang w:eastAsia="zh-CN"/>
        </w:rPr>
        <w:t>represents the</w:t>
      </w:r>
      <w:r w:rsidRPr="00223676">
        <w:rPr>
          <w:rFonts w:hint="eastAsia"/>
          <w:lang w:eastAsia="zh-CN"/>
        </w:rPr>
        <w:t xml:space="preserve"> overall </w:t>
      </w:r>
      <w:r w:rsidRPr="00223676">
        <w:rPr>
          <w:lang w:eastAsia="zh-CN"/>
        </w:rPr>
        <w:t>reliability of the life-support subsystems.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
        <w:gridCol w:w="2891"/>
        <w:gridCol w:w="1120"/>
      </w:tblGrid>
      <w:tr w:rsidR="00910BFC" w:rsidRPr="00223676" w14:paraId="51B5B81B" w14:textId="77777777" w:rsidTr="00910BFC">
        <w:tc>
          <w:tcPr>
            <w:tcW w:w="1676" w:type="dxa"/>
          </w:tcPr>
          <w:p w14:paraId="05295FFC" w14:textId="77777777" w:rsidR="00910BFC" w:rsidRPr="00223676" w:rsidRDefault="00910BFC" w:rsidP="00AC2A12">
            <w:pPr>
              <w:rPr>
                <w:lang w:eastAsia="zh-CN"/>
              </w:rPr>
            </w:pPr>
          </w:p>
        </w:tc>
        <w:tc>
          <w:tcPr>
            <w:tcW w:w="1677" w:type="dxa"/>
          </w:tcPr>
          <w:p w14:paraId="1F5401E4" w14:textId="0B368A5A" w:rsidR="00910BFC" w:rsidRPr="00223676"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e>
                    <m:e/>
                    <m:e/>
                  </m:mr>
                </m:m>
              </m:oMath>
            </m:oMathPara>
          </w:p>
        </w:tc>
        <w:tc>
          <w:tcPr>
            <w:tcW w:w="1677" w:type="dxa"/>
          </w:tcPr>
          <w:p w14:paraId="74D95C45" w14:textId="67AD6015" w:rsidR="00910BFC" w:rsidRPr="00223676" w:rsidRDefault="00910BFC" w:rsidP="00910BFC">
            <w:pPr>
              <w:jc w:val="right"/>
              <w:rPr>
                <w:lang w:eastAsia="zh-CN"/>
              </w:rPr>
            </w:pPr>
            <w:r w:rsidRPr="00223676">
              <w:rPr>
                <w:rFonts w:hint="eastAsia"/>
                <w:lang w:eastAsia="zh-CN"/>
              </w:rPr>
              <w:t>(6)</w:t>
            </w:r>
          </w:p>
        </w:tc>
      </w:tr>
    </w:tbl>
    <w:p w14:paraId="22F30FAB" w14:textId="74EF30B0" w:rsidR="00AC2A12" w:rsidRPr="00223676" w:rsidRDefault="00E979AB" w:rsidP="00AC2A12">
      <w:pPr>
        <w:rPr>
          <w:lang w:eastAsia="zh-CN"/>
        </w:rPr>
      </w:pPr>
      <w:r w:rsidRPr="00223676">
        <w:rPr>
          <w:lang w:eastAsia="zh-CN"/>
        </w:rPr>
        <w:t>I</w:t>
      </w:r>
      <w:r w:rsidRPr="00223676">
        <w:rPr>
          <w:rFonts w:hint="eastAsia"/>
          <w:lang w:eastAsia="zh-CN"/>
        </w:rPr>
        <w:t>n which</w:t>
      </w:r>
      <w:r w:rsidR="00AC2A12" w:rsidRPr="00223676">
        <w:rPr>
          <w:lang w:eastAsia="zh-CN"/>
        </w:rPr>
        <w:t xml:space="preserve"> </w:t>
      </w:r>
      <m:oMath>
        <m:r>
          <w:rPr>
            <w:rFonts w:ascii="Cambria Math" w:hAnsi="Cambria Math"/>
            <w:lang w:eastAsia="zh-CN"/>
          </w:rPr>
          <m:t>α</m:t>
        </m:r>
      </m:oMath>
      <w:r w:rsidRPr="00223676">
        <w:rPr>
          <w:rFonts w:hint="eastAsia"/>
          <w:lang w:eastAsia="zh-CN"/>
        </w:rPr>
        <w:t xml:space="preserve"> </w:t>
      </w:r>
      <w:r w:rsidR="00AC2A12" w:rsidRPr="00223676">
        <w:rPr>
          <w:lang w:eastAsia="zh-CN"/>
        </w:rPr>
        <w:t xml:space="preserve">denotes the baseline </w:t>
      </w:r>
      <w:r w:rsidRPr="00223676">
        <w:rPr>
          <w:rFonts w:hint="eastAsia"/>
          <w:lang w:eastAsia="zh-CN"/>
        </w:rPr>
        <w:t>attenuation</w:t>
      </w:r>
      <w:r w:rsidR="00AC2A12" w:rsidRPr="00223676">
        <w:rPr>
          <w:lang w:eastAsia="zh-CN"/>
        </w:rPr>
        <w:t xml:space="preserve"> rate and </w:t>
      </w:r>
      <m:oMath>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oMath>
      <w:r w:rsidRPr="00223676">
        <w:rPr>
          <w:rFonts w:hint="eastAsia"/>
          <w:lang w:eastAsia="zh-CN"/>
        </w:rPr>
        <w:t xml:space="preserve"> </w:t>
      </w:r>
      <w:r w:rsidR="00AC2A12" w:rsidRPr="00223676">
        <w:rPr>
          <w:lang w:eastAsia="zh-CN"/>
        </w:rPr>
        <w:t xml:space="preserve">represents </w:t>
      </w:r>
      <w:r w:rsidRPr="00223676">
        <w:rPr>
          <w:rFonts w:hint="eastAsia"/>
          <w:lang w:eastAsia="zh-CN"/>
        </w:rPr>
        <w:t>ra</w:t>
      </w:r>
      <w:r w:rsidR="00D6650B" w:rsidRPr="00223676">
        <w:rPr>
          <w:rFonts w:hint="eastAsia"/>
          <w:lang w:eastAsia="zh-CN"/>
        </w:rPr>
        <w:t>n</w:t>
      </w:r>
      <w:r w:rsidRPr="00223676">
        <w:rPr>
          <w:rFonts w:hint="eastAsia"/>
          <w:lang w:eastAsia="zh-CN"/>
        </w:rPr>
        <w:t xml:space="preserve">dom </w:t>
      </w:r>
      <w:r w:rsidR="00AC2A12" w:rsidRPr="00223676">
        <w:rPr>
          <w:lang w:eastAsia="zh-CN"/>
        </w:rPr>
        <w:t xml:space="preserve">disturbances, including minor recovery effects, temporary fluctuations, or </w:t>
      </w:r>
      <w:r w:rsidRPr="00223676">
        <w:rPr>
          <w:rFonts w:hint="eastAsia"/>
          <w:lang w:eastAsia="zh-CN"/>
        </w:rPr>
        <w:t xml:space="preserve">rare </w:t>
      </w:r>
      <w:r w:rsidR="00AC2A12" w:rsidRPr="00223676">
        <w:rPr>
          <w:lang w:eastAsia="zh-CN"/>
        </w:rPr>
        <w:t>shocks.</w:t>
      </w:r>
      <w:r w:rsidR="00AF2DCF" w:rsidRPr="00223676">
        <w:rPr>
          <w:rFonts w:hint="eastAsia"/>
          <w:lang w:eastAsia="zh-CN"/>
        </w:rPr>
        <w:t xml:space="preserve"> </w:t>
      </w:r>
      <w:r w:rsidR="00AF2DCF" w:rsidRPr="00223676">
        <w:rPr>
          <w:lang w:eastAsia="zh-CN"/>
        </w:rPr>
        <w:t>This equation provides a simplified approximation of cumulative subsystem degradation.</w:t>
      </w:r>
    </w:p>
    <w:p w14:paraId="61ACE0E5" w14:textId="462A4C01" w:rsidR="00AC2A12" w:rsidRPr="00223676" w:rsidRDefault="00AC2A12" w:rsidP="00AC2A12">
      <w:pPr>
        <w:rPr>
          <w:lang w:eastAsia="zh-CN"/>
        </w:rPr>
      </w:pPr>
      <w:r w:rsidRPr="00223676">
        <w:rPr>
          <w:lang w:eastAsia="zh-CN"/>
        </w:rPr>
        <w:t>To reflect the influence of reliability on recycling performance, the water recovery efficiency is assumed to satisfy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4"/>
        <w:gridCol w:w="2491"/>
        <w:gridCol w:w="1305"/>
      </w:tblGrid>
      <w:tr w:rsidR="00910BFC" w:rsidRPr="00223676" w14:paraId="54671203" w14:textId="77777777" w:rsidTr="00910BFC">
        <w:tc>
          <w:tcPr>
            <w:tcW w:w="1676" w:type="dxa"/>
          </w:tcPr>
          <w:p w14:paraId="361CD864" w14:textId="77777777" w:rsidR="00910BFC" w:rsidRPr="00223676" w:rsidRDefault="00910BFC" w:rsidP="00AC2A12">
            <w:pPr>
              <w:rPr>
                <w:lang w:eastAsia="zh-CN"/>
              </w:rPr>
            </w:pPr>
          </w:p>
        </w:tc>
        <w:tc>
          <w:tcPr>
            <w:tcW w:w="1677" w:type="dxa"/>
          </w:tcPr>
          <w:p w14:paraId="0BA654C4" w14:textId="6298F0D6" w:rsidR="00910BFC" w:rsidRPr="00223676"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e>
                    <m:e/>
                    <m:e/>
                  </m:mr>
                </m:m>
              </m:oMath>
            </m:oMathPara>
          </w:p>
        </w:tc>
        <w:tc>
          <w:tcPr>
            <w:tcW w:w="1677" w:type="dxa"/>
          </w:tcPr>
          <w:p w14:paraId="070E8DEB" w14:textId="0DDEC994" w:rsidR="00910BFC" w:rsidRPr="00223676" w:rsidRDefault="00910BFC" w:rsidP="00910BFC">
            <w:pPr>
              <w:jc w:val="right"/>
              <w:rPr>
                <w:lang w:eastAsia="zh-CN"/>
              </w:rPr>
            </w:pPr>
            <w:r w:rsidRPr="00223676">
              <w:rPr>
                <w:rFonts w:hint="eastAsia"/>
                <w:lang w:eastAsia="zh-CN"/>
              </w:rPr>
              <w:t>(7)</w:t>
            </w:r>
          </w:p>
        </w:tc>
      </w:tr>
    </w:tbl>
    <w:p w14:paraId="00CD4F75" w14:textId="603D85B5" w:rsidR="00122D8A" w:rsidRPr="00223676" w:rsidRDefault="00AC2A12" w:rsidP="00AC2A12">
      <w:pPr>
        <w:rPr>
          <w:lang w:eastAsia="zh-CN"/>
        </w:rPr>
      </w:pPr>
      <w:r w:rsidRPr="00223676">
        <w:rPr>
          <w:lang w:eastAsia="zh-CN"/>
        </w:rPr>
        <w:t xml:space="preserve">where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oMath>
      <w:r w:rsidR="00F10C50" w:rsidRPr="00223676">
        <w:rPr>
          <w:rFonts w:hint="eastAsia"/>
          <w:lang w:eastAsia="zh-CN"/>
        </w:rPr>
        <w:t xml:space="preserve"> </w:t>
      </w:r>
      <w:r w:rsidRPr="00223676">
        <w:rPr>
          <w:lang w:eastAsia="zh-CN"/>
        </w:rPr>
        <w:t xml:space="preserve">is the nominal recycling efficiency </w:t>
      </w:r>
      <w:r w:rsidR="00AA37CF" w:rsidRPr="00223676">
        <w:rPr>
          <w:rFonts w:hint="eastAsia"/>
          <w:lang w:eastAsia="zh-CN"/>
        </w:rPr>
        <w:t>in</w:t>
      </w:r>
      <w:r w:rsidRPr="00223676">
        <w:rPr>
          <w:lang w:eastAsia="zh-CN"/>
        </w:rPr>
        <w:t xml:space="preserve"> ideal conditions. This relation means that degradation in subsystem reliability directly reduces recovery effectiveness, thereby </w:t>
      </w:r>
      <w:r w:rsidR="00AA37CF" w:rsidRPr="00223676">
        <w:rPr>
          <w:rFonts w:hint="eastAsia"/>
          <w:lang w:eastAsia="zh-CN"/>
        </w:rPr>
        <w:t>integrating</w:t>
      </w:r>
      <w:r w:rsidRPr="00223676">
        <w:rPr>
          <w:lang w:eastAsia="zh-CN"/>
        </w:rPr>
        <w:t xml:space="preserve"> long-term equipment condition with short-term resource stability.</w:t>
      </w:r>
    </w:p>
    <w:p w14:paraId="511670B7" w14:textId="2F5E1779" w:rsidR="00AC2A12" w:rsidRPr="00223676" w:rsidRDefault="00AC2A12" w:rsidP="00AC2A12">
      <w:pPr>
        <w:pStyle w:val="Head3"/>
        <w:rPr>
          <w:i/>
          <w:iCs/>
          <w:sz w:val="22"/>
          <w:szCs w:val="36"/>
          <w:lang w:eastAsia="zh-CN"/>
        </w:rPr>
      </w:pPr>
      <w:r w:rsidRPr="00223676">
        <w:rPr>
          <w:i/>
          <w:iCs/>
          <w:sz w:val="22"/>
          <w:szCs w:val="36"/>
          <w:lang w:eastAsia="zh-CN"/>
        </w:rPr>
        <w:t>Ecological Load Evolution</w:t>
      </w:r>
    </w:p>
    <w:p w14:paraId="0810AB0F" w14:textId="6AE18D39" w:rsidR="00AC2A12" w:rsidRPr="00223676" w:rsidRDefault="00AC2A12" w:rsidP="00AC2A12">
      <w:pPr>
        <w:rPr>
          <w:lang w:eastAsia="zh-CN"/>
        </w:rPr>
      </w:pPr>
      <w:r w:rsidRPr="00223676">
        <w:rPr>
          <w:lang w:eastAsia="zh-CN"/>
        </w:rPr>
        <w:t xml:space="preserve">In addition to direct resource balance, the internal environmental burden of the habitat must also be considered. Ecological load is used here as an </w:t>
      </w:r>
      <w:r w:rsidR="00AA37CF" w:rsidRPr="00223676">
        <w:rPr>
          <w:rFonts w:hint="eastAsia"/>
          <w:lang w:eastAsia="zh-CN"/>
        </w:rPr>
        <w:t>accumulated</w:t>
      </w:r>
      <w:r w:rsidRPr="00223676">
        <w:rPr>
          <w:lang w:eastAsia="zh-CN"/>
        </w:rPr>
        <w:t xml:space="preserve"> indicator of environmental stress caused by persistent resource and operational inefficiency. Its evolution </w:t>
      </w:r>
      <w:r w:rsidR="00AA37CF" w:rsidRPr="00223676">
        <w:rPr>
          <w:rFonts w:hint="eastAsia"/>
          <w:lang w:eastAsia="zh-CN"/>
        </w:rPr>
        <w:t xml:space="preserve">can be </w:t>
      </w:r>
      <w:r w:rsidRPr="00223676">
        <w:rPr>
          <w:lang w:eastAsia="zh-CN"/>
        </w:rPr>
        <w:t>modeled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
        <w:gridCol w:w="4261"/>
        <w:gridCol w:w="426"/>
      </w:tblGrid>
      <w:tr w:rsidR="00910BFC" w:rsidRPr="00223676" w14:paraId="242E3780" w14:textId="77777777" w:rsidTr="00910BFC">
        <w:tc>
          <w:tcPr>
            <w:tcW w:w="355" w:type="dxa"/>
          </w:tcPr>
          <w:p w14:paraId="4216EDF8" w14:textId="77777777" w:rsidR="00910BFC" w:rsidRPr="00223676" w:rsidRDefault="00910BFC" w:rsidP="00AC2A12">
            <w:pPr>
              <w:rPr>
                <w:lang w:eastAsia="zh-CN"/>
              </w:rPr>
            </w:pPr>
          </w:p>
        </w:tc>
        <w:tc>
          <w:tcPr>
            <w:tcW w:w="4320" w:type="dxa"/>
          </w:tcPr>
          <w:p w14:paraId="04B4252E" w14:textId="533E7FD2" w:rsidR="00910BFC" w:rsidRPr="00223676" w:rsidRDefault="00000000" w:rsidP="00AC2A12">
            <w:pPr>
              <w:rPr>
                <w:lang w:eastAsia="zh-CN"/>
              </w:rPr>
            </w:pPr>
            <m:oMathPara>
              <m:oMath>
                <m:sSub>
                  <m:sSubPr>
                    <m:ctrlPr>
                      <w:rPr>
                        <w:rFonts w:ascii="Cambria Math" w:hAnsi="Cambria Math"/>
                        <w:lang w:eastAsia="zh-CN"/>
                      </w:rPr>
                    </m:ctrlPr>
                  </m:sSubPr>
                  <m:e>
                    <m:r>
                      <w:rPr>
                        <w:rFonts w:ascii="Cambria Math" w:hAnsi="Cambria Math"/>
                        <w:lang w:eastAsia="zh-CN"/>
                      </w:rPr>
                      <m:t>L</m:t>
                    </m:r>
                    <m:ctrlPr>
                      <w:rPr>
                        <w:rFonts w:ascii="Cambria Math" w:hAnsi="Cambria Math"/>
                        <w:i/>
                        <w:lang w:eastAsia="zh-CN"/>
                      </w:rPr>
                    </m:ctrlPr>
                  </m:e>
                  <m:sub>
                    <m:r>
                      <w:rPr>
                        <w:rFonts w:ascii="Cambria Math" w:hAnsi="Cambria Math"/>
                        <w:lang w:eastAsia="zh-CN"/>
                      </w:rPr>
                      <m:t>t+1</m:t>
                    </m:r>
                  </m:sub>
                </m:sSub>
                <m:r>
                  <w:rPr>
                    <w:rFonts w:ascii="Cambria Math" w:hAnsi="Cambria Math"/>
                    <w:lang w:eastAsia="zh-CN"/>
                  </w:rPr>
                  <m:t>=</m:t>
                </m:r>
                <m:r>
                  <m:rPr>
                    <m:sty m:val="p"/>
                  </m:rPr>
                  <w:rPr>
                    <w:rFonts w:ascii="Cambria Math" w:hAnsi="Cambria Math"/>
                    <w:lang w:eastAsia="zh-CN"/>
                  </w:rPr>
                  <w:br/>
                </m:r>
              </m:oMath>
              <m:oMath>
                <m:sSub>
                  <m:sSubPr>
                    <m:ctrlPr>
                      <w:rPr>
                        <w:rFonts w:ascii="Cambria Math" w:hAnsi="Cambria Math"/>
                        <w:lang w:eastAsia="zh-CN"/>
                      </w:rPr>
                    </m:ctrlPr>
                  </m:sSubPr>
                  <m:e>
                    <m:r>
                      <w:rPr>
                        <w:rFonts w:ascii="Cambria Math" w:hAnsi="Cambria Math"/>
                        <w:lang w:eastAsia="zh-CN"/>
                      </w:rPr>
                      <m:t>L</m:t>
                    </m:r>
                    <m:ctrlPr>
                      <w:rPr>
                        <w:rFonts w:ascii="Cambria Math" w:hAnsi="Cambria Math"/>
                        <w:i/>
                        <w:lang w:eastAsia="zh-CN"/>
                      </w:rPr>
                    </m:ctrlP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β</m:t>
                    </m:r>
                    <m:ctrlPr>
                      <w:rPr>
                        <w:rFonts w:ascii="Cambria Math" w:hAnsi="Cambria Math"/>
                        <w:i/>
                        <w:lang w:eastAsia="zh-CN"/>
                      </w:rPr>
                    </m:ctrlPr>
                  </m:e>
                  <m:sub>
                    <m:r>
                      <w:rPr>
                        <w:rFonts w:ascii="Cambria Math" w:hAnsi="Cambria Math"/>
                        <w:lang w:eastAsia="zh-CN"/>
                      </w:rPr>
                      <m:t>w</m:t>
                    </m:r>
                  </m:sub>
                </m:sSub>
                <m:sSup>
                  <m:sSupPr>
                    <m:ctrlPr>
                      <w:rPr>
                        <w:rFonts w:ascii="Cambria Math" w:hAnsi="Cambria Math"/>
                        <w:lang w:eastAsia="zh-CN"/>
                      </w:rPr>
                    </m:ctrlPr>
                  </m:sSupPr>
                  <m:e>
                    <m:d>
                      <m:dPr>
                        <m:ctrlPr>
                          <w:rPr>
                            <w:rFonts w:ascii="Cambria Math" w:hAnsi="Cambria Math"/>
                            <w:i/>
                            <w:lang w:eastAsia="zh-CN"/>
                          </w:rPr>
                        </m:ctrlPr>
                      </m:dPr>
                      <m:e>
                        <m:sSub>
                          <m:sSubPr>
                            <m:ctrlPr>
                              <w:rPr>
                                <w:rFonts w:ascii="Cambria Math" w:hAnsi="Cambria Math"/>
                                <w:lang w:eastAsia="zh-CN"/>
                              </w:rPr>
                            </m:ctrlPr>
                          </m:sSubPr>
                          <m:e>
                            <m:r>
                              <w:rPr>
                                <w:rFonts w:ascii="Cambria Math" w:hAnsi="Cambria Math"/>
                                <w:lang w:eastAsia="zh-CN"/>
                              </w:rPr>
                              <m:t>W</m:t>
                            </m:r>
                            <m:ctrlPr>
                              <w:rPr>
                                <w:rFonts w:ascii="Cambria Math" w:hAnsi="Cambria Math"/>
                                <w:i/>
                                <w:lang w:eastAsia="zh-CN"/>
                              </w:rPr>
                            </m:ctrlP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W</m:t>
                            </m:r>
                            <m:ctrlPr>
                              <w:rPr>
                                <w:rFonts w:ascii="Cambria Math" w:hAnsi="Cambria Math"/>
                                <w:i/>
                                <w:lang w:eastAsia="zh-CN"/>
                              </w:rPr>
                            </m:ctrlPr>
                          </m:e>
                          <m:sup>
                            <m:r>
                              <m:rPr>
                                <m:sty m:val="p"/>
                              </m:rPr>
                              <w:rPr>
                                <w:rFonts w:ascii="Cambria Math" w:hAnsi="Cambria Math"/>
                                <w:lang w:eastAsia="zh-CN"/>
                              </w:rPr>
                              <m:t>*</m:t>
                            </m:r>
                          </m:sup>
                        </m:sSup>
                      </m:e>
                    </m:d>
                    <m:ctrlPr>
                      <w:rPr>
                        <w:rFonts w:ascii="Cambria Math" w:hAnsi="Cambria Math"/>
                        <w:i/>
                        <w:lang w:eastAsia="zh-CN"/>
                      </w:rPr>
                    </m:ctrlPr>
                  </m:e>
                  <m:sup>
                    <m:r>
                      <w:rPr>
                        <w:rFonts w:ascii="Cambria Math" w:hAnsi="Cambria Math"/>
                        <w:lang w:eastAsia="zh-CN"/>
                      </w:rPr>
                      <m:t>2</m:t>
                    </m:r>
                  </m:sup>
                </m:sSup>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β</m:t>
                    </m:r>
                    <m:ctrlPr>
                      <w:rPr>
                        <w:rFonts w:ascii="Cambria Math" w:hAnsi="Cambria Math"/>
                        <w:i/>
                        <w:lang w:eastAsia="zh-CN"/>
                      </w:rPr>
                    </m:ctrlPr>
                  </m:e>
                  <m:sub>
                    <m:r>
                      <w:rPr>
                        <w:rFonts w:ascii="Cambria Math" w:hAnsi="Cambria Math"/>
                        <w:lang w:eastAsia="zh-CN"/>
                      </w:rPr>
                      <m:t>o</m:t>
                    </m:r>
                  </m:sub>
                </m:sSub>
                <m:sSup>
                  <m:sSupPr>
                    <m:ctrlPr>
                      <w:rPr>
                        <w:rFonts w:ascii="Cambria Math" w:hAnsi="Cambria Math"/>
                        <w:lang w:eastAsia="zh-CN"/>
                      </w:rPr>
                    </m:ctrlPr>
                  </m:sSupPr>
                  <m:e>
                    <m:d>
                      <m:dPr>
                        <m:ctrlPr>
                          <w:rPr>
                            <w:rFonts w:ascii="Cambria Math" w:hAnsi="Cambria Math"/>
                            <w:i/>
                            <w:lang w:eastAsia="zh-CN"/>
                          </w:rPr>
                        </m:ctrlPr>
                      </m:dPr>
                      <m:e>
                        <m:sSub>
                          <m:sSubPr>
                            <m:ctrlPr>
                              <w:rPr>
                                <w:rFonts w:ascii="Cambria Math" w:hAnsi="Cambria Math"/>
                                <w:lang w:eastAsia="zh-CN"/>
                              </w:rPr>
                            </m:ctrlPr>
                          </m:sSubPr>
                          <m:e>
                            <m:r>
                              <w:rPr>
                                <w:rFonts w:ascii="Cambria Math" w:hAnsi="Cambria Math"/>
                                <w:lang w:eastAsia="zh-CN"/>
                              </w:rPr>
                              <m:t>O</m:t>
                            </m:r>
                            <m:ctrlPr>
                              <w:rPr>
                                <w:rFonts w:ascii="Cambria Math" w:hAnsi="Cambria Math"/>
                                <w:i/>
                                <w:lang w:eastAsia="zh-CN"/>
                              </w:rPr>
                            </m:ctrlP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O</m:t>
                            </m:r>
                            <m:ctrlPr>
                              <w:rPr>
                                <w:rFonts w:ascii="Cambria Math" w:hAnsi="Cambria Math"/>
                                <w:i/>
                                <w:lang w:eastAsia="zh-CN"/>
                              </w:rPr>
                            </m:ctrlPr>
                          </m:e>
                          <m:sup>
                            <m:r>
                              <m:rPr>
                                <m:sty m:val="p"/>
                              </m:rPr>
                              <w:rPr>
                                <w:rFonts w:ascii="Cambria Math" w:hAnsi="Cambria Math"/>
                                <w:lang w:eastAsia="zh-CN"/>
                              </w:rPr>
                              <m:t>*</m:t>
                            </m:r>
                          </m:sup>
                        </m:sSup>
                      </m:e>
                    </m:d>
                    <m:ctrlPr>
                      <w:rPr>
                        <w:rFonts w:ascii="Cambria Math" w:hAnsi="Cambria Math"/>
                        <w:i/>
                        <w:lang w:eastAsia="zh-CN"/>
                      </w:rPr>
                    </m:ctrlPr>
                  </m:e>
                  <m:sup>
                    <m:r>
                      <w:rPr>
                        <w:rFonts w:ascii="Cambria Math" w:hAnsi="Cambria Math"/>
                        <w:lang w:eastAsia="zh-CN"/>
                      </w:rPr>
                      <m:t>2</m:t>
                    </m:r>
                  </m:sup>
                </m:sSup>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β</m:t>
                    </m:r>
                    <m:ctrlPr>
                      <w:rPr>
                        <w:rFonts w:ascii="Cambria Math" w:hAnsi="Cambria Math"/>
                        <w:i/>
                        <w:lang w:eastAsia="zh-CN"/>
                      </w:rPr>
                    </m:ctrlPr>
                  </m:e>
                  <m:sub>
                    <m:r>
                      <w:rPr>
                        <w:rFonts w:ascii="Cambria Math" w:hAnsi="Cambria Math"/>
                        <w:lang w:eastAsia="zh-CN"/>
                      </w:rPr>
                      <m:t>e</m:t>
                    </m:r>
                  </m:sub>
                </m:sSub>
                <m:sSup>
                  <m:sSupPr>
                    <m:ctrlPr>
                      <w:rPr>
                        <w:rFonts w:ascii="Cambria Math" w:hAnsi="Cambria Math"/>
                        <w:lang w:eastAsia="zh-CN"/>
                      </w:rPr>
                    </m:ctrlPr>
                  </m:sSupPr>
                  <m:e>
                    <m:d>
                      <m:dPr>
                        <m:ctrlPr>
                          <w:rPr>
                            <w:rFonts w:ascii="Cambria Math" w:hAnsi="Cambria Math"/>
                            <w:i/>
                            <w:lang w:eastAsia="zh-CN"/>
                          </w:rPr>
                        </m:ctrlPr>
                      </m:dPr>
                      <m:e>
                        <m:sSub>
                          <m:sSubPr>
                            <m:ctrlPr>
                              <w:rPr>
                                <w:rFonts w:ascii="Cambria Math" w:hAnsi="Cambria Math"/>
                                <w:lang w:eastAsia="zh-CN"/>
                              </w:rPr>
                            </m:ctrlPr>
                          </m:sSubPr>
                          <m:e>
                            <m:r>
                              <w:rPr>
                                <w:rFonts w:ascii="Cambria Math" w:hAnsi="Cambria Math"/>
                                <w:lang w:eastAsia="zh-CN"/>
                              </w:rPr>
                              <m:t>E</m:t>
                            </m:r>
                            <m:ctrlPr>
                              <w:rPr>
                                <w:rFonts w:ascii="Cambria Math" w:hAnsi="Cambria Math"/>
                                <w:i/>
                                <w:lang w:eastAsia="zh-CN"/>
                              </w:rPr>
                            </m:ctrlP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E</m:t>
                            </m:r>
                            <m:ctrlPr>
                              <w:rPr>
                                <w:rFonts w:ascii="Cambria Math" w:hAnsi="Cambria Math"/>
                                <w:i/>
                                <w:lang w:eastAsia="zh-CN"/>
                              </w:rPr>
                            </m:ctrlPr>
                          </m:e>
                          <m:sup>
                            <m:r>
                              <m:rPr>
                                <m:sty m:val="p"/>
                              </m:rPr>
                              <w:rPr>
                                <w:rFonts w:ascii="Cambria Math" w:hAnsi="Cambria Math"/>
                                <w:lang w:eastAsia="zh-CN"/>
                              </w:rPr>
                              <m:t>*</m:t>
                            </m:r>
                          </m:sup>
                        </m:sSup>
                      </m:e>
                    </m:d>
                    <m:ctrlPr>
                      <w:rPr>
                        <w:rFonts w:ascii="Cambria Math" w:hAnsi="Cambria Math"/>
                        <w:i/>
                        <w:lang w:eastAsia="zh-CN"/>
                      </w:rPr>
                    </m:ctrlPr>
                  </m:e>
                  <m:sup>
                    <m:r>
                      <w:rPr>
                        <w:rFonts w:ascii="Cambria Math" w:hAnsi="Cambria Math"/>
                        <w:lang w:eastAsia="zh-CN"/>
                      </w:rPr>
                      <m:t>2</m:t>
                    </m:r>
                  </m:sup>
                </m:sSup>
              </m:oMath>
            </m:oMathPara>
          </w:p>
        </w:tc>
        <w:tc>
          <w:tcPr>
            <w:tcW w:w="355" w:type="dxa"/>
          </w:tcPr>
          <w:p w14:paraId="0E030046" w14:textId="0C2D6CC3" w:rsidR="00910BFC" w:rsidRPr="00223676" w:rsidRDefault="00910BFC" w:rsidP="00910BFC">
            <w:pPr>
              <w:jc w:val="right"/>
              <w:rPr>
                <w:lang w:eastAsia="zh-CN"/>
              </w:rPr>
            </w:pPr>
            <w:r w:rsidRPr="00223676">
              <w:rPr>
                <w:rFonts w:hint="eastAsia"/>
                <w:lang w:eastAsia="zh-CN"/>
              </w:rPr>
              <w:t>(8)</w:t>
            </w:r>
          </w:p>
        </w:tc>
      </w:tr>
    </w:tbl>
    <w:p w14:paraId="60697C8F" w14:textId="1E50691F" w:rsidR="00AC2A12" w:rsidRPr="00223676" w:rsidRDefault="00000000" w:rsidP="00AC2A12">
      <w:pPr>
        <w:rPr>
          <w:rFonts w:hint="eastAsia"/>
          <w:lang w:eastAsia="zh-CN"/>
        </w:rPr>
      </w:pPr>
      <m:oMath>
        <m:sSup>
          <m:sSupPr>
            <m:ctrlPr>
              <w:rPr>
                <w:rFonts w:ascii="Cambria Math" w:hAnsi="Cambria Math"/>
                <w:lang w:eastAsia="zh-CN"/>
              </w:rPr>
            </m:ctrlPr>
          </m:sSupPr>
          <m:e>
            <m:r>
              <w:rPr>
                <w:rFonts w:ascii="Cambria Math" w:hAnsi="Cambria Math"/>
                <w:lang w:eastAsia="zh-CN"/>
              </w:rPr>
              <m:t>W</m:t>
            </m:r>
          </m:e>
          <m:sup>
            <m:r>
              <w:rPr>
                <w:rFonts w:ascii="Cambria Math" w:hAnsi="Cambria Math"/>
                <w:lang w:eastAsia="zh-CN"/>
              </w:rPr>
              <m:t>*</m:t>
            </m:r>
          </m:sup>
        </m:sSup>
      </m:oMath>
      <w:r w:rsidR="00AC2A12" w:rsidRPr="00223676">
        <w:rPr>
          <w:lang w:eastAsia="zh-CN"/>
        </w:rPr>
        <w:t xml:space="preserve">, </w:t>
      </w:r>
      <m:oMath>
        <m:sSup>
          <m:sSupPr>
            <m:ctrlPr>
              <w:rPr>
                <w:rFonts w:ascii="Cambria Math" w:hAnsi="Cambria Math"/>
                <w:lang w:eastAsia="zh-CN"/>
              </w:rPr>
            </m:ctrlPr>
          </m:sSupPr>
          <m:e>
            <m:r>
              <w:rPr>
                <w:rFonts w:ascii="Cambria Math" w:hAnsi="Cambria Math"/>
                <w:lang w:eastAsia="zh-CN"/>
              </w:rPr>
              <m:t>O</m:t>
            </m:r>
          </m:e>
          <m:sup>
            <m:r>
              <w:rPr>
                <w:rFonts w:ascii="Cambria Math" w:hAnsi="Cambria Math"/>
                <w:lang w:eastAsia="zh-CN"/>
              </w:rPr>
              <m:t>*</m:t>
            </m:r>
          </m:sup>
        </m:sSup>
      </m:oMath>
      <w:r w:rsidR="00AC2A12" w:rsidRPr="00223676">
        <w:rPr>
          <w:lang w:eastAsia="zh-CN"/>
        </w:rPr>
        <w:t xml:space="preserve">, and </w:t>
      </w:r>
      <m:oMath>
        <m:sSup>
          <m:sSupPr>
            <m:ctrlPr>
              <w:rPr>
                <w:rFonts w:ascii="Cambria Math" w:hAnsi="Cambria Math"/>
                <w:lang w:eastAsia="zh-CN"/>
              </w:rPr>
            </m:ctrlPr>
          </m:sSupPr>
          <m:e>
            <m:r>
              <w:rPr>
                <w:rFonts w:ascii="Cambria Math" w:hAnsi="Cambria Math"/>
                <w:lang w:eastAsia="zh-CN"/>
              </w:rPr>
              <m:t>E</m:t>
            </m:r>
          </m:e>
          <m:sup>
            <m:r>
              <w:rPr>
                <w:rFonts w:ascii="Cambria Math" w:hAnsi="Cambria Math"/>
                <w:lang w:eastAsia="zh-CN"/>
              </w:rPr>
              <m:t>*</m:t>
            </m:r>
          </m:sup>
        </m:sSup>
      </m:oMath>
      <w:r w:rsidR="00F10C50" w:rsidRPr="00223676">
        <w:rPr>
          <w:rFonts w:hint="eastAsia"/>
          <w:lang w:eastAsia="zh-CN"/>
        </w:rPr>
        <w:t xml:space="preserve"> </w:t>
      </w:r>
      <w:r w:rsidR="00AA37CF" w:rsidRPr="00223676">
        <w:rPr>
          <w:rFonts w:hint="eastAsia"/>
          <w:lang w:eastAsia="zh-CN"/>
        </w:rPr>
        <w:t>represents</w:t>
      </w:r>
      <w:r w:rsidR="00AC2A12" w:rsidRPr="00223676">
        <w:rPr>
          <w:lang w:eastAsia="zh-CN"/>
        </w:rPr>
        <w:t xml:space="preserve"> the nominal target values of water, oxygen, and energy, respectively, and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w</m:t>
            </m:r>
          </m:sub>
        </m:sSub>
      </m:oMath>
      <w:r w:rsidR="00F10C50" w:rsidRPr="00223676">
        <w:rPr>
          <w:rFonts w:hint="eastAsia"/>
          <w:lang w:eastAsia="zh-CN"/>
        </w:rPr>
        <w:t xml:space="preserve"> </w:t>
      </w:r>
      <w:r w:rsidR="00AC2A12" w:rsidRPr="00223676">
        <w:rPr>
          <w:lang w:eastAsia="zh-CN"/>
        </w:rPr>
        <w:t xml:space="preserve">,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o</m:t>
            </m:r>
          </m:sub>
        </m:sSub>
      </m:oMath>
      <w:r w:rsidR="00F10C50" w:rsidRPr="00223676">
        <w:rPr>
          <w:rFonts w:hint="eastAsia"/>
          <w:lang w:eastAsia="zh-CN"/>
        </w:rPr>
        <w:t xml:space="preserve"> </w:t>
      </w:r>
      <w:r w:rsidR="00AC2A12" w:rsidRPr="00223676">
        <w:rPr>
          <w:lang w:eastAsia="zh-CN"/>
        </w:rPr>
        <w:t xml:space="preserve">, and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e</m:t>
            </m:r>
          </m:sub>
        </m:sSub>
      </m:oMath>
      <w:r w:rsidR="00F10C50" w:rsidRPr="00223676">
        <w:rPr>
          <w:rFonts w:hint="eastAsia"/>
          <w:lang w:eastAsia="zh-CN"/>
        </w:rPr>
        <w:t xml:space="preserve"> </w:t>
      </w:r>
      <w:r w:rsidR="00AC2A12" w:rsidRPr="00223676">
        <w:rPr>
          <w:lang w:eastAsia="zh-CN"/>
        </w:rPr>
        <w:t xml:space="preserve">are nonnegative weighting coefficients. This expression </w:t>
      </w:r>
      <w:r w:rsidR="00AA37CF" w:rsidRPr="00223676">
        <w:rPr>
          <w:rFonts w:hint="eastAsia"/>
          <w:lang w:eastAsia="zh-CN"/>
        </w:rPr>
        <w:t>represents the</w:t>
      </w:r>
      <w:r w:rsidR="00AC2A12" w:rsidRPr="00223676">
        <w:rPr>
          <w:lang w:eastAsia="zh-CN"/>
        </w:rPr>
        <w:t xml:space="preserve"> persistent </w:t>
      </w:r>
      <w:r w:rsidR="00E81FE6" w:rsidRPr="00223676">
        <w:rPr>
          <w:lang w:eastAsia="zh-CN"/>
        </w:rPr>
        <w:t>difference</w:t>
      </w:r>
      <w:r w:rsidR="00AC2A12" w:rsidRPr="00223676">
        <w:rPr>
          <w:lang w:eastAsia="zh-CN"/>
        </w:rPr>
        <w:t xml:space="preserve"> from </w:t>
      </w:r>
      <w:r w:rsidR="00AA37CF" w:rsidRPr="00223676">
        <w:rPr>
          <w:rFonts w:hint="eastAsia"/>
          <w:lang w:eastAsia="zh-CN"/>
        </w:rPr>
        <w:t>ideal</w:t>
      </w:r>
      <w:r w:rsidR="00AC2A12" w:rsidRPr="00223676">
        <w:rPr>
          <w:lang w:eastAsia="zh-CN"/>
        </w:rPr>
        <w:t xml:space="preserve"> operating conditions and allows long-term imbalance to accumulate gradually over time.</w:t>
      </w:r>
      <w:r w:rsidR="00053FC9">
        <w:rPr>
          <w:rFonts w:hint="eastAsia"/>
          <w:lang w:eastAsia="zh-CN"/>
        </w:rPr>
        <w:t xml:space="preserve"> </w:t>
      </w:r>
      <w:r w:rsidR="00053FC9" w:rsidRPr="00053FC9">
        <w:rPr>
          <w:highlight w:val="yellow"/>
          <w:lang w:eastAsia="zh-CN"/>
        </w:rPr>
        <w:t>This accumulated form is important because risks in long-</w:t>
      </w:r>
      <w:r w:rsidR="00A57BEF">
        <w:rPr>
          <w:rFonts w:hint="eastAsia"/>
          <w:highlight w:val="yellow"/>
          <w:lang w:eastAsia="zh-CN"/>
        </w:rPr>
        <w:t xml:space="preserve">term </w:t>
      </w:r>
      <w:r w:rsidR="00053FC9" w:rsidRPr="00053FC9">
        <w:rPr>
          <w:highlight w:val="yellow"/>
          <w:lang w:eastAsia="zh-CN"/>
        </w:rPr>
        <w:t>habitats do not arise from a single deviation</w:t>
      </w:r>
      <w:r w:rsidR="00A57BEF">
        <w:rPr>
          <w:rFonts w:hint="eastAsia"/>
          <w:highlight w:val="yellow"/>
          <w:lang w:eastAsia="zh-CN"/>
        </w:rPr>
        <w:t xml:space="preserve">. It always comes </w:t>
      </w:r>
      <w:r w:rsidR="00053FC9" w:rsidRPr="00053FC9">
        <w:rPr>
          <w:highlight w:val="yellow"/>
          <w:lang w:eastAsia="zh-CN"/>
        </w:rPr>
        <w:t>from persistent</w:t>
      </w:r>
      <w:r w:rsidR="00A57BEF">
        <w:rPr>
          <w:rFonts w:hint="eastAsia"/>
          <w:highlight w:val="yellow"/>
          <w:lang w:eastAsia="zh-CN"/>
        </w:rPr>
        <w:t xml:space="preserve"> wrong</w:t>
      </w:r>
      <w:r w:rsidR="00053FC9" w:rsidRPr="00053FC9">
        <w:rPr>
          <w:highlight w:val="yellow"/>
          <w:lang w:eastAsia="zh-CN"/>
        </w:rPr>
        <w:t xml:space="preserve"> operation.</w:t>
      </w:r>
      <w:r w:rsidR="00A57BEF">
        <w:rPr>
          <w:rFonts w:hint="eastAsia"/>
          <w:highlight w:val="yellow"/>
          <w:lang w:eastAsia="zh-CN"/>
        </w:rPr>
        <w:t xml:space="preserve"> In that case</w:t>
      </w:r>
      <w:r w:rsidR="00053FC9" w:rsidRPr="00053FC9">
        <w:rPr>
          <w:highlight w:val="yellow"/>
          <w:lang w:eastAsia="zh-CN"/>
        </w:rPr>
        <w:t>, the load variable acts as a slow indicator that complements the resource states.</w:t>
      </w:r>
    </w:p>
    <w:p w14:paraId="18EE3CC6" w14:textId="7FF161EB" w:rsidR="00362D85" w:rsidRPr="00223676" w:rsidRDefault="00326756" w:rsidP="00696980">
      <w:pPr>
        <w:pStyle w:val="Head1"/>
      </w:pPr>
      <w:r w:rsidRPr="00223676">
        <w:t>Reinforcement Learning Formulation for Ecological Regulation</w:t>
      </w:r>
    </w:p>
    <w:p w14:paraId="06312CF0" w14:textId="5B760AF5" w:rsidR="00122D8A" w:rsidRPr="00223676" w:rsidRDefault="00326756" w:rsidP="00122D8A">
      <w:pPr>
        <w:rPr>
          <w:lang w:eastAsia="zh-CN"/>
        </w:rPr>
      </w:pPr>
      <w:r w:rsidRPr="00223676">
        <w:rPr>
          <w:lang w:eastAsia="zh-CN"/>
        </w:rPr>
        <w:t xml:space="preserve">The life-support regulation problem is </w:t>
      </w:r>
      <w:r w:rsidR="0032431D" w:rsidRPr="00223676">
        <w:rPr>
          <w:rFonts w:hint="eastAsia"/>
          <w:lang w:eastAsia="zh-CN"/>
        </w:rPr>
        <w:t>constructed</w:t>
      </w:r>
      <w:r w:rsidRPr="00223676">
        <w:rPr>
          <w:lang w:eastAsia="zh-CN"/>
        </w:rPr>
        <w:t xml:space="preserve"> as a reinforcement learning task for sequential decision-making under uncertainty</w:t>
      </w:r>
      <w:r w:rsidR="00EE084E" w:rsidRPr="00223676">
        <w:rPr>
          <w:vertAlign w:val="superscript"/>
          <w:lang w:eastAsia="zh-CN"/>
        </w:rPr>
        <w:fldChar w:fldCharType="begin"/>
      </w:r>
      <w:r w:rsidR="00EE084E" w:rsidRPr="00223676">
        <w:rPr>
          <w:vertAlign w:val="superscript"/>
          <w:lang w:eastAsia="zh-CN"/>
        </w:rPr>
        <w:instrText xml:space="preserve"> REF _Ref224850606 \r \h </w:instrText>
      </w:r>
      <w:r w:rsidR="00D23215" w:rsidRPr="00223676">
        <w:rPr>
          <w:vertAlign w:val="superscript"/>
          <w:lang w:eastAsia="zh-CN"/>
        </w:rPr>
        <w:instrText xml:space="preserve"> \* MERGEFORMAT </w:instrText>
      </w:r>
      <w:r w:rsidR="00EE084E" w:rsidRPr="00223676">
        <w:rPr>
          <w:vertAlign w:val="superscript"/>
          <w:lang w:eastAsia="zh-CN"/>
        </w:rPr>
      </w:r>
      <w:r w:rsidR="00EE084E" w:rsidRPr="00223676">
        <w:rPr>
          <w:vertAlign w:val="superscript"/>
          <w:lang w:eastAsia="zh-CN"/>
        </w:rPr>
        <w:fldChar w:fldCharType="separate"/>
      </w:r>
      <w:r w:rsidR="00EE084E" w:rsidRPr="00223676">
        <w:rPr>
          <w:vertAlign w:val="superscript"/>
          <w:lang w:eastAsia="zh-CN"/>
        </w:rPr>
        <w:t>[</w:t>
      </w:r>
      <w:r w:rsidR="00CF2685" w:rsidRPr="00223676">
        <w:rPr>
          <w:rFonts w:hint="eastAsia"/>
          <w:vertAlign w:val="superscript"/>
          <w:lang w:eastAsia="zh-CN"/>
        </w:rPr>
        <w:t>2</w:t>
      </w:r>
      <w:r w:rsidR="00EE084E" w:rsidRPr="00223676">
        <w:rPr>
          <w:vertAlign w:val="superscript"/>
          <w:lang w:eastAsia="zh-CN"/>
        </w:rPr>
        <w:t>]</w:t>
      </w:r>
      <w:r w:rsidR="00EE084E" w:rsidRPr="00223676">
        <w:rPr>
          <w:vertAlign w:val="superscript"/>
          <w:lang w:eastAsia="zh-CN"/>
        </w:rPr>
        <w:fldChar w:fldCharType="end"/>
      </w:r>
      <w:r w:rsidRPr="00223676">
        <w:rPr>
          <w:lang w:eastAsia="zh-CN"/>
        </w:rPr>
        <w:t>.</w:t>
      </w:r>
      <w:r w:rsidR="00453497" w:rsidRPr="00223676">
        <w:rPr>
          <w:lang w:eastAsia="zh-CN"/>
        </w:rPr>
        <w:t xml:space="preserve"> At each decision step, the </w:t>
      </w:r>
      <w:r w:rsidR="0032431D" w:rsidRPr="00223676">
        <w:rPr>
          <w:rFonts w:hint="eastAsia"/>
          <w:lang w:eastAsia="zh-CN"/>
        </w:rPr>
        <w:t>monitor</w:t>
      </w:r>
      <w:r w:rsidR="00453497" w:rsidRPr="00223676">
        <w:rPr>
          <w:lang w:eastAsia="zh-CN"/>
        </w:rPr>
        <w:t xml:space="preserve"> observes the current state and determines how much regulation effort should be allocated to water support, energy redistribution, and recycling adjustment. </w:t>
      </w:r>
    </w:p>
    <w:p w14:paraId="3106C0C7" w14:textId="1C6529B9" w:rsidR="00122D8A" w:rsidRPr="00223676" w:rsidRDefault="00122D8A" w:rsidP="00453497">
      <w:pPr>
        <w:pStyle w:val="Head3"/>
        <w:rPr>
          <w:i/>
          <w:iCs/>
          <w:sz w:val="22"/>
          <w:szCs w:val="36"/>
          <w:lang w:eastAsia="zh-CN"/>
        </w:rPr>
      </w:pPr>
      <w:r w:rsidRPr="00223676">
        <w:rPr>
          <w:i/>
          <w:iCs/>
          <w:sz w:val="22"/>
          <w:szCs w:val="36"/>
          <w:lang w:eastAsia="zh-CN"/>
        </w:rPr>
        <w:lastRenderedPageBreak/>
        <w:t>State Space</w:t>
      </w:r>
    </w:p>
    <w:p w14:paraId="61F3F75A" w14:textId="56BC3361" w:rsidR="00453497" w:rsidRPr="00223676" w:rsidRDefault="00453497" w:rsidP="00453497">
      <w:pPr>
        <w:rPr>
          <w:lang w:eastAsia="zh-CN"/>
        </w:rPr>
      </w:pPr>
      <w:r w:rsidRPr="00223676">
        <w:rPr>
          <w:lang w:eastAsia="zh-CN"/>
        </w:rPr>
        <w:t xml:space="preserve">Specifically, the state at step </w:t>
      </w:r>
      <m:oMath>
        <m:r>
          <w:rPr>
            <w:rFonts w:ascii="Cambria Math" w:hAnsi="Cambria Math"/>
            <w:lang w:eastAsia="zh-CN"/>
          </w:rPr>
          <m:t>t</m:t>
        </m:r>
      </m:oMath>
      <w:r w:rsidR="00F10C50" w:rsidRPr="00223676">
        <w:rPr>
          <w:rFonts w:hint="eastAsia"/>
          <w:lang w:eastAsia="zh-CN"/>
        </w:rPr>
        <w:t xml:space="preserve"> </w:t>
      </w:r>
      <w:r w:rsidRPr="00223676">
        <w:rPr>
          <w:lang w:eastAsia="zh-CN"/>
        </w:rPr>
        <w:t>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
        <w:gridCol w:w="3428"/>
        <w:gridCol w:w="872"/>
      </w:tblGrid>
      <w:tr w:rsidR="00910BFC" w:rsidRPr="00223676" w14:paraId="4751A623" w14:textId="77777777" w:rsidTr="00B70E2D">
        <w:tc>
          <w:tcPr>
            <w:tcW w:w="1676" w:type="dxa"/>
          </w:tcPr>
          <w:p w14:paraId="6DB420FC" w14:textId="77777777" w:rsidR="00910BFC" w:rsidRPr="00223676" w:rsidRDefault="00910BFC" w:rsidP="00453497">
            <w:pPr>
              <w:rPr>
                <w:lang w:eastAsia="zh-CN"/>
              </w:rPr>
            </w:pPr>
          </w:p>
        </w:tc>
        <w:tc>
          <w:tcPr>
            <w:tcW w:w="1677" w:type="dxa"/>
          </w:tcPr>
          <w:p w14:paraId="32624B53" w14:textId="658C4543" w:rsidR="00910BFC" w:rsidRPr="00223676"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mr>
                </m:m>
              </m:oMath>
            </m:oMathPara>
          </w:p>
        </w:tc>
        <w:tc>
          <w:tcPr>
            <w:tcW w:w="1677" w:type="dxa"/>
          </w:tcPr>
          <w:p w14:paraId="7FF078A7" w14:textId="083018E8" w:rsidR="00910BFC" w:rsidRPr="00223676" w:rsidRDefault="00B70E2D" w:rsidP="00B70E2D">
            <w:pPr>
              <w:jc w:val="right"/>
              <w:rPr>
                <w:lang w:eastAsia="zh-CN"/>
              </w:rPr>
            </w:pPr>
            <w:r w:rsidRPr="00223676">
              <w:rPr>
                <w:rFonts w:hint="eastAsia"/>
                <w:lang w:eastAsia="zh-CN"/>
              </w:rPr>
              <w:t>(9)</w:t>
            </w:r>
          </w:p>
        </w:tc>
      </w:tr>
    </w:tbl>
    <w:p w14:paraId="7784DAD9" w14:textId="2FD6128C" w:rsidR="00362D85" w:rsidRPr="00223676" w:rsidRDefault="00122D8A" w:rsidP="00362D85">
      <w:pPr>
        <w:pStyle w:val="Head3"/>
        <w:rPr>
          <w:i/>
          <w:iCs/>
          <w:sz w:val="22"/>
          <w:szCs w:val="36"/>
          <w:lang w:eastAsia="zh-CN"/>
        </w:rPr>
      </w:pPr>
      <w:r w:rsidRPr="00223676">
        <w:rPr>
          <w:i/>
          <w:iCs/>
          <w:sz w:val="22"/>
          <w:szCs w:val="36"/>
          <w:lang w:eastAsia="zh-CN"/>
        </w:rPr>
        <w:t>Action Space</w:t>
      </w:r>
    </w:p>
    <w:p w14:paraId="300A83CF" w14:textId="77777777" w:rsidR="00453497" w:rsidRPr="00223676" w:rsidRDefault="00453497" w:rsidP="00453497">
      <w:pPr>
        <w:rPr>
          <w:lang w:eastAsia="zh-CN"/>
        </w:rPr>
      </w:pPr>
      <w:r w:rsidRPr="00223676">
        <w:rPr>
          <w:lang w:eastAsia="zh-CN"/>
        </w:rPr>
        <w:t>The regulation action is represented by a continuous control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
        <w:gridCol w:w="2858"/>
        <w:gridCol w:w="1157"/>
      </w:tblGrid>
      <w:tr w:rsidR="00B70E2D" w:rsidRPr="00223676" w14:paraId="3B629EE3" w14:textId="77777777" w:rsidTr="00B70E2D">
        <w:tc>
          <w:tcPr>
            <w:tcW w:w="1676" w:type="dxa"/>
          </w:tcPr>
          <w:p w14:paraId="3B876145" w14:textId="77777777" w:rsidR="00B70E2D" w:rsidRPr="00223676" w:rsidRDefault="00B70E2D" w:rsidP="00453497">
            <w:pPr>
              <w:rPr>
                <w:lang w:eastAsia="zh-CN"/>
              </w:rPr>
            </w:pPr>
          </w:p>
        </w:tc>
        <w:tc>
          <w:tcPr>
            <w:tcW w:w="1677" w:type="dxa"/>
          </w:tcPr>
          <w:p w14:paraId="53AB67D6" w14:textId="3D878E4A" w:rsidR="00B70E2D" w:rsidRPr="00223676"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e,t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mr>
                </m:m>
              </m:oMath>
            </m:oMathPara>
          </w:p>
        </w:tc>
        <w:tc>
          <w:tcPr>
            <w:tcW w:w="1677" w:type="dxa"/>
          </w:tcPr>
          <w:p w14:paraId="71BB596D" w14:textId="4B8CDEC3" w:rsidR="00B70E2D" w:rsidRPr="00223676" w:rsidRDefault="00B70E2D" w:rsidP="00B70E2D">
            <w:pPr>
              <w:jc w:val="right"/>
              <w:rPr>
                <w:lang w:eastAsia="zh-CN"/>
              </w:rPr>
            </w:pPr>
            <w:r w:rsidRPr="00223676">
              <w:rPr>
                <w:rFonts w:hint="eastAsia"/>
                <w:lang w:eastAsia="zh-CN"/>
              </w:rPr>
              <w:t>(10)</w:t>
            </w:r>
          </w:p>
        </w:tc>
      </w:tr>
    </w:tbl>
    <w:p w14:paraId="77EB2F9C" w14:textId="1924393B" w:rsidR="00362D85" w:rsidRPr="00223676" w:rsidRDefault="00122D8A" w:rsidP="00362D85">
      <w:pPr>
        <w:pStyle w:val="Head3"/>
        <w:rPr>
          <w:i/>
          <w:iCs/>
          <w:sz w:val="22"/>
          <w:szCs w:val="36"/>
          <w:lang w:eastAsia="zh-CN"/>
        </w:rPr>
      </w:pPr>
      <w:r w:rsidRPr="00223676">
        <w:rPr>
          <w:i/>
          <w:iCs/>
          <w:sz w:val="22"/>
          <w:szCs w:val="36"/>
          <w:lang w:eastAsia="zh-CN"/>
        </w:rPr>
        <w:t>Transition Dynamics</w:t>
      </w:r>
    </w:p>
    <w:p w14:paraId="0F8079DF" w14:textId="07DDAA1A" w:rsidR="00453497" w:rsidRPr="00223676" w:rsidRDefault="00453497" w:rsidP="00453497">
      <w:r w:rsidRPr="00223676">
        <w:t xml:space="preserve">Given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F10C50" w:rsidRPr="00223676">
        <w:rPr>
          <w:rFonts w:hint="eastAsia"/>
          <w:lang w:eastAsia="zh-CN"/>
        </w:rPr>
        <w:t xml:space="preserve"> </w:t>
      </w:r>
      <w:r w:rsidRPr="00223676">
        <w:t xml:space="preserve">and control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23676">
        <w:t xml:space="preserve">, the ecological system evolves according to the coupled nonlinear dynamics </w:t>
      </w:r>
      <w:r w:rsidR="0069214C" w:rsidRPr="00223676">
        <w:rPr>
          <w:rFonts w:hint="eastAsia"/>
          <w:lang w:eastAsia="zh-CN"/>
        </w:rPr>
        <w:t xml:space="preserve">conditions </w:t>
      </w:r>
      <w:r w:rsidRPr="00223676">
        <w:t xml:space="preserve">defined </w:t>
      </w:r>
      <w:r w:rsidR="0069214C" w:rsidRPr="00223676">
        <w:rPr>
          <w:rFonts w:hint="eastAsia"/>
          <w:lang w:eastAsia="zh-CN"/>
        </w:rPr>
        <w:t>previously</w:t>
      </w:r>
      <w:r w:rsidRPr="00223676">
        <w:t>. The corresponding transition equation can be written in compact form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5"/>
        <w:gridCol w:w="2803"/>
        <w:gridCol w:w="1182"/>
      </w:tblGrid>
      <w:tr w:rsidR="00B70E2D" w:rsidRPr="00223676" w14:paraId="5EEF0AC6" w14:textId="77777777" w:rsidTr="00B70E2D">
        <w:tc>
          <w:tcPr>
            <w:tcW w:w="1676" w:type="dxa"/>
          </w:tcPr>
          <w:p w14:paraId="5CD58233" w14:textId="77777777" w:rsidR="00B70E2D" w:rsidRPr="00223676" w:rsidRDefault="00B70E2D" w:rsidP="00453497"/>
        </w:tc>
        <w:tc>
          <w:tcPr>
            <w:tcW w:w="1677" w:type="dxa"/>
          </w:tcPr>
          <w:p w14:paraId="05F0BC6B" w14:textId="62C1FF64" w:rsidR="00B70E2D" w:rsidRPr="00223676" w:rsidRDefault="00000000" w:rsidP="00453497">
            <w:pPr>
              <w:rPr>
                <w:lang w:eastAsia="zh-CN"/>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e>
                    <m:e/>
                    <m:e/>
                  </m:mr>
                </m:m>
              </m:oMath>
            </m:oMathPara>
          </w:p>
        </w:tc>
        <w:tc>
          <w:tcPr>
            <w:tcW w:w="1677" w:type="dxa"/>
          </w:tcPr>
          <w:p w14:paraId="7F78F8D5" w14:textId="3901F176" w:rsidR="00B70E2D" w:rsidRPr="00223676" w:rsidRDefault="00B70E2D" w:rsidP="00B70E2D">
            <w:pPr>
              <w:jc w:val="right"/>
              <w:rPr>
                <w:lang w:eastAsia="zh-CN"/>
              </w:rPr>
            </w:pPr>
            <w:r w:rsidRPr="00223676">
              <w:rPr>
                <w:rFonts w:hint="eastAsia"/>
                <w:lang w:eastAsia="zh-CN"/>
              </w:rPr>
              <w:t>(11)</w:t>
            </w:r>
          </w:p>
        </w:tc>
      </w:tr>
    </w:tbl>
    <w:p w14:paraId="18F25EC5" w14:textId="02E0E027" w:rsidR="00362D85" w:rsidRPr="00223676" w:rsidRDefault="0069214C" w:rsidP="00453497">
      <w:pPr>
        <w:rPr>
          <w:lang w:eastAsia="zh-CN"/>
        </w:rPr>
      </w:pPr>
      <w:r w:rsidRPr="00223676">
        <w:rPr>
          <w:lang w:eastAsia="zh-CN"/>
        </w:rPr>
        <w:t>I</w:t>
      </w:r>
      <w:r w:rsidRPr="00223676">
        <w:rPr>
          <w:rFonts w:hint="eastAsia"/>
          <w:lang w:eastAsia="zh-CN"/>
        </w:rPr>
        <w:t>n which</w:t>
      </w:r>
      <w:r w:rsidR="00453497" w:rsidRPr="00223676">
        <w:t xml:space="preserve"> </w:t>
      </w:r>
      <m:oMath>
        <m:r>
          <w:rPr>
            <w:rFonts w:ascii="Cambria Math" w:hAnsi="Cambria Math"/>
          </w:rPr>
          <m:t>f(⋅)</m:t>
        </m:r>
      </m:oMath>
      <w:r w:rsidR="00F10C50" w:rsidRPr="00223676">
        <w:rPr>
          <w:rFonts w:hint="eastAsia"/>
          <w:lang w:eastAsia="zh-CN"/>
        </w:rPr>
        <w:t xml:space="preserve"> </w:t>
      </w:r>
      <w:r w:rsidR="00453497" w:rsidRPr="00223676">
        <w:t xml:space="preserve">represents the deterministic component of the ecological dynamics and </w:t>
      </w:r>
      <m:oMath>
        <m:sSub>
          <m:sSubPr>
            <m:ctrlPr>
              <w:rPr>
                <w:rFonts w:ascii="Cambria Math" w:hAnsi="Cambria Math"/>
              </w:rPr>
            </m:ctrlPr>
          </m:sSubPr>
          <m:e>
            <m:r>
              <w:rPr>
                <w:rFonts w:ascii="Cambria Math" w:hAnsi="Cambria Math"/>
              </w:rPr>
              <m:t>ξ</m:t>
            </m:r>
          </m:e>
          <m:sub>
            <m:r>
              <w:rPr>
                <w:rFonts w:ascii="Cambria Math" w:hAnsi="Cambria Math"/>
              </w:rPr>
              <m:t>t</m:t>
            </m:r>
          </m:sub>
        </m:sSub>
      </m:oMath>
      <w:r w:rsidR="00F10C50" w:rsidRPr="00223676">
        <w:rPr>
          <w:rFonts w:hint="eastAsia"/>
          <w:lang w:eastAsia="zh-CN"/>
        </w:rPr>
        <w:t xml:space="preserve"> </w:t>
      </w:r>
      <w:r w:rsidR="00453497" w:rsidRPr="00223676">
        <w:t xml:space="preserve">denotes </w:t>
      </w:r>
      <w:r w:rsidRPr="00223676">
        <w:rPr>
          <w:rFonts w:hint="eastAsia"/>
          <w:lang w:eastAsia="zh-CN"/>
        </w:rPr>
        <w:t>random rare</w:t>
      </w:r>
      <w:r w:rsidR="00453497" w:rsidRPr="00223676">
        <w:t xml:space="preserve"> disturbances. </w:t>
      </w:r>
    </w:p>
    <w:p w14:paraId="4F3BBB63" w14:textId="263EB080" w:rsidR="00122D8A" w:rsidRPr="00223676" w:rsidRDefault="00122D8A" w:rsidP="00122D8A">
      <w:pPr>
        <w:pStyle w:val="Head3"/>
        <w:rPr>
          <w:i/>
          <w:iCs/>
          <w:sz w:val="22"/>
          <w:szCs w:val="36"/>
          <w:lang w:eastAsia="zh-CN"/>
        </w:rPr>
      </w:pPr>
      <w:r w:rsidRPr="00223676">
        <w:rPr>
          <w:i/>
          <w:iCs/>
          <w:sz w:val="22"/>
          <w:szCs w:val="36"/>
          <w:lang w:eastAsia="zh-CN"/>
        </w:rPr>
        <w:t>Safety Constraints</w:t>
      </w:r>
    </w:p>
    <w:p w14:paraId="496A6B15" w14:textId="40001FA1" w:rsidR="00453497" w:rsidRPr="00223676" w:rsidRDefault="00453497" w:rsidP="00453497">
      <w:pPr>
        <w:rPr>
          <w:lang w:eastAsia="zh-CN"/>
        </w:rPr>
      </w:pPr>
      <w:r w:rsidRPr="00223676">
        <w:rPr>
          <w:lang w:eastAsia="zh-CN"/>
        </w:rPr>
        <w:t xml:space="preserve">To ensure safe operation of the </w:t>
      </w:r>
      <w:r w:rsidR="0069214C" w:rsidRPr="00223676">
        <w:rPr>
          <w:rFonts w:hint="eastAsia"/>
          <w:lang w:eastAsia="zh-CN"/>
        </w:rPr>
        <w:t>micro-closed loop ecosystem</w:t>
      </w:r>
      <w:r w:rsidRPr="00223676">
        <w:rPr>
          <w:lang w:eastAsia="zh-CN"/>
        </w:rPr>
        <w:t>, the regulation process is subject to hard ecological constraints. These constraints are imposed on the primary resource variables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2647"/>
        <w:gridCol w:w="1251"/>
      </w:tblGrid>
      <w:tr w:rsidR="00B70E2D" w:rsidRPr="00223676" w14:paraId="6E522976" w14:textId="77777777" w:rsidTr="00B70E2D">
        <w:tc>
          <w:tcPr>
            <w:tcW w:w="1676" w:type="dxa"/>
          </w:tcPr>
          <w:p w14:paraId="40AD4E35" w14:textId="77777777" w:rsidR="00B70E2D" w:rsidRPr="00223676" w:rsidRDefault="00B70E2D" w:rsidP="00453497">
            <w:pPr>
              <w:rPr>
                <w:lang w:eastAsia="zh-CN"/>
              </w:rPr>
            </w:pPr>
          </w:p>
        </w:tc>
        <w:tc>
          <w:tcPr>
            <w:tcW w:w="1677" w:type="dxa"/>
          </w:tcPr>
          <w:p w14:paraId="539E1B19" w14:textId="5C8E83CC" w:rsidR="00B70E2D" w:rsidRPr="00223676"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min</m:t>
                          </m:r>
                        </m:sub>
                      </m:sSub>
                    </m:e>
                    <m:e/>
                    <m:e/>
                  </m:mr>
                </m:m>
                <m:r>
                  <m:rPr>
                    <m:sty m:val="p"/>
                  </m:rPr>
                  <w:rPr>
                    <w:lang w:eastAsia="zh-CN"/>
                  </w:rPr>
                  <w:br/>
                </m:r>
              </m:oMath>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min</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max</m:t>
                          </m:r>
                        </m:sub>
                      </m:sSub>
                    </m:e>
                    <m:e/>
                    <m:e/>
                  </m:mr>
                </m:m>
                <m:r>
                  <m:rPr>
                    <m:sty m:val="p"/>
                  </m:rPr>
                  <w:rPr>
                    <w:lang w:eastAsia="zh-CN"/>
                  </w:rPr>
                  <w:br/>
                </m:r>
              </m:oMath>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m:rPr>
                              <m:sty m:val="p"/>
                            </m:rPr>
                            <w:rPr>
                              <w:rFonts w:ascii="Cambria Math" w:hAnsi="Cambria Math"/>
                              <w:lang w:eastAsia="zh-CN"/>
                            </w:rPr>
                            <m:t>min</m:t>
                          </m:r>
                        </m:sub>
                      </m:sSub>
                    </m:e>
                    <m:e/>
                    <m:e/>
                  </m:mr>
                </m:m>
              </m:oMath>
            </m:oMathPara>
          </w:p>
        </w:tc>
        <w:tc>
          <w:tcPr>
            <w:tcW w:w="1677" w:type="dxa"/>
          </w:tcPr>
          <w:p w14:paraId="738271BC" w14:textId="10DDE3E4" w:rsidR="00B70E2D" w:rsidRPr="00223676" w:rsidRDefault="00B70E2D" w:rsidP="00B70E2D">
            <w:pPr>
              <w:jc w:val="right"/>
              <w:rPr>
                <w:lang w:eastAsia="zh-CN"/>
              </w:rPr>
            </w:pPr>
            <w:r w:rsidRPr="00223676">
              <w:rPr>
                <w:rFonts w:hint="eastAsia"/>
                <w:lang w:eastAsia="zh-CN"/>
              </w:rPr>
              <w:t>(12)</w:t>
            </w:r>
          </w:p>
        </w:tc>
      </w:tr>
    </w:tbl>
    <w:p w14:paraId="3FB02A77" w14:textId="0803F457" w:rsidR="00122D8A" w:rsidRPr="00223676" w:rsidRDefault="00000000" w:rsidP="00453497">
      <w:pPr>
        <w:rPr>
          <w:lang w:eastAsia="zh-CN"/>
        </w:rPr>
      </w:pPr>
      <m:oMath>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min</m:t>
            </m:r>
          </m:sub>
        </m:sSub>
      </m:oMath>
      <w:r w:rsidR="00453497" w:rsidRPr="00223676">
        <w:rPr>
          <w:lang w:eastAsia="zh-CN"/>
        </w:rPr>
        <w:t xml:space="preserve">, </w:t>
      </w:r>
      <m:oMath>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min</m:t>
            </m:r>
          </m:sub>
        </m:sSub>
      </m:oMath>
      <w:r w:rsidR="00453497" w:rsidRPr="00223676">
        <w:rPr>
          <w:lang w:eastAsia="zh-CN"/>
        </w:rPr>
        <w:t xml:space="preserve">, </w:t>
      </w:r>
      <m:oMath>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max</m:t>
            </m:r>
          </m:sub>
        </m:sSub>
      </m:oMath>
      <w:r w:rsidR="00453497" w:rsidRPr="00223676">
        <w:rPr>
          <w:lang w:eastAsia="zh-CN"/>
        </w:rPr>
        <w:t xml:space="preserve">, and </w:t>
      </w:r>
      <m:oMath>
        <m:sSub>
          <m:sSubPr>
            <m:ctrlPr>
              <w:rPr>
                <w:rFonts w:ascii="Cambria Math" w:hAnsi="Cambria Math"/>
                <w:lang w:eastAsia="zh-CN"/>
              </w:rPr>
            </m:ctrlPr>
          </m:sSubPr>
          <m:e>
            <m:r>
              <w:rPr>
                <w:rFonts w:ascii="Cambria Math" w:hAnsi="Cambria Math"/>
                <w:lang w:eastAsia="zh-CN"/>
              </w:rPr>
              <m:t>E</m:t>
            </m:r>
          </m:e>
          <m:sub>
            <m:r>
              <m:rPr>
                <m:sty m:val="p"/>
              </m:rPr>
              <w:rPr>
                <w:rFonts w:ascii="Cambria Math" w:hAnsi="Cambria Math"/>
                <w:lang w:eastAsia="zh-CN"/>
              </w:rPr>
              <m:t>min</m:t>
            </m:r>
          </m:sub>
        </m:sSub>
      </m:oMath>
      <w:r w:rsidR="0069214C" w:rsidRPr="00223676">
        <w:rPr>
          <w:rFonts w:hint="eastAsia"/>
          <w:lang w:eastAsia="zh-CN"/>
        </w:rPr>
        <w:t xml:space="preserve"> represents</w:t>
      </w:r>
      <w:r w:rsidR="00453497" w:rsidRPr="00223676">
        <w:rPr>
          <w:lang w:eastAsia="zh-CN"/>
        </w:rPr>
        <w:t xml:space="preserve"> the minimum safety bounds. Violation of these conditions indicates that the ecological system has entered an unsafe </w:t>
      </w:r>
      <w:r w:rsidR="0069214C" w:rsidRPr="00223676">
        <w:rPr>
          <w:rFonts w:hint="eastAsia"/>
          <w:lang w:eastAsia="zh-CN"/>
        </w:rPr>
        <w:t xml:space="preserve">and unstable </w:t>
      </w:r>
      <w:r w:rsidR="00453497" w:rsidRPr="00223676">
        <w:rPr>
          <w:lang w:eastAsia="zh-CN"/>
        </w:rPr>
        <w:t xml:space="preserve">operating region. </w:t>
      </w:r>
    </w:p>
    <w:p w14:paraId="6459E920" w14:textId="35502D98" w:rsidR="00122D8A" w:rsidRPr="00223676" w:rsidRDefault="00122D8A" w:rsidP="00122D8A">
      <w:pPr>
        <w:pStyle w:val="Head3"/>
        <w:rPr>
          <w:i/>
          <w:iCs/>
          <w:sz w:val="22"/>
          <w:szCs w:val="36"/>
          <w:lang w:eastAsia="zh-CN"/>
        </w:rPr>
      </w:pPr>
      <w:r w:rsidRPr="00223676">
        <w:rPr>
          <w:i/>
          <w:iCs/>
          <w:sz w:val="22"/>
          <w:szCs w:val="36"/>
          <w:lang w:eastAsia="zh-CN"/>
        </w:rPr>
        <w:t>Reward Function</w:t>
      </w:r>
    </w:p>
    <w:p w14:paraId="106451BA" w14:textId="435EB8D0" w:rsidR="00453497" w:rsidRPr="00223676" w:rsidRDefault="00453497" w:rsidP="00453497">
      <w:pPr>
        <w:rPr>
          <w:lang w:eastAsia="zh-CN"/>
        </w:rPr>
      </w:pPr>
      <w:r w:rsidRPr="00223676">
        <w:rPr>
          <w:lang w:eastAsia="zh-CN"/>
        </w:rPr>
        <w:t xml:space="preserve">The reward function is designed to </w:t>
      </w:r>
      <w:r w:rsidR="0069214C" w:rsidRPr="00223676">
        <w:rPr>
          <w:rFonts w:hint="eastAsia"/>
          <w:lang w:eastAsia="zh-CN"/>
        </w:rPr>
        <w:t>represent</w:t>
      </w:r>
      <w:r w:rsidRPr="00223676">
        <w:rPr>
          <w:lang w:eastAsia="zh-CN"/>
        </w:rPr>
        <w:t xml:space="preserve"> both ecological imbalance and unsafe </w:t>
      </w:r>
      <w:r w:rsidR="00E81FE6" w:rsidRPr="00223676">
        <w:rPr>
          <w:lang w:eastAsia="zh-CN"/>
        </w:rPr>
        <w:t>control</w:t>
      </w:r>
      <w:r w:rsidRPr="00223676">
        <w:rPr>
          <w:lang w:eastAsia="zh-CN"/>
        </w:rPr>
        <w:t xml:space="preserve"> behavior. It is </w:t>
      </w:r>
      <w:r w:rsidR="0069214C" w:rsidRPr="00223676">
        <w:rPr>
          <w:rFonts w:hint="eastAsia"/>
          <w:lang w:eastAsia="zh-CN"/>
        </w:rPr>
        <w:t>regarded</w:t>
      </w:r>
      <w:r w:rsidRPr="00223676">
        <w:rPr>
          <w:lang w:eastAsia="zh-CN"/>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
        <w:gridCol w:w="3155"/>
        <w:gridCol w:w="1025"/>
      </w:tblGrid>
      <w:tr w:rsidR="00B70E2D" w:rsidRPr="00223676" w14:paraId="04574202" w14:textId="77777777" w:rsidTr="00B70E2D">
        <w:tc>
          <w:tcPr>
            <w:tcW w:w="1676" w:type="dxa"/>
          </w:tcPr>
          <w:p w14:paraId="5F258995" w14:textId="77777777" w:rsidR="00B70E2D" w:rsidRPr="00223676" w:rsidRDefault="00B70E2D" w:rsidP="00453497">
            <w:pPr>
              <w:rPr>
                <w:lang w:eastAsia="zh-CN"/>
              </w:rPr>
            </w:pPr>
          </w:p>
        </w:tc>
        <w:tc>
          <w:tcPr>
            <w:tcW w:w="1677" w:type="dxa"/>
          </w:tcPr>
          <w:p w14:paraId="3E1BFAE9" w14:textId="725B6B0C" w:rsidR="00B70E2D" w:rsidRPr="00223676"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m:rPr>
                          <m:sty m:val="p"/>
                        </m:rPr>
                        <w:rPr>
                          <w:rFonts w:ascii="Cambria Math" w:hAnsi="Cambria Math"/>
                          <w:lang w:eastAsia="zh-CN"/>
                        </w:rPr>
                        <m:t>Φ</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e>
                    <m:e/>
                    <m:e/>
                  </m:mr>
                </m:m>
              </m:oMath>
            </m:oMathPara>
          </w:p>
        </w:tc>
        <w:tc>
          <w:tcPr>
            <w:tcW w:w="1677" w:type="dxa"/>
          </w:tcPr>
          <w:p w14:paraId="5275980E" w14:textId="7E53D68E" w:rsidR="00B70E2D" w:rsidRPr="00223676" w:rsidRDefault="00B70E2D" w:rsidP="00B70E2D">
            <w:pPr>
              <w:jc w:val="right"/>
              <w:rPr>
                <w:lang w:eastAsia="zh-CN"/>
              </w:rPr>
            </w:pPr>
            <w:r w:rsidRPr="00223676">
              <w:rPr>
                <w:rFonts w:hint="eastAsia"/>
                <w:lang w:eastAsia="zh-CN"/>
              </w:rPr>
              <w:t>(13)</w:t>
            </w:r>
          </w:p>
        </w:tc>
      </w:tr>
    </w:tbl>
    <w:p w14:paraId="5D2E7285" w14:textId="40E75990" w:rsidR="00453497" w:rsidRPr="00223676" w:rsidRDefault="00453497" w:rsidP="00453497">
      <w:pPr>
        <w:rPr>
          <w:rFonts w:hint="eastAsia"/>
          <w:lang w:eastAsia="zh-CN"/>
        </w:rPr>
      </w:pPr>
      <w:r w:rsidRPr="00223676">
        <w:rPr>
          <w:lang w:eastAsia="zh-CN"/>
        </w:rPr>
        <w:t xml:space="preserve">The coefficient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0069214C" w:rsidRPr="00223676">
        <w:rPr>
          <w:rFonts w:hint="eastAsia"/>
          <w:lang w:eastAsia="zh-CN"/>
        </w:rPr>
        <w:t xml:space="preserve"> </w:t>
      </w:r>
      <w:r w:rsidRPr="00223676">
        <w:rPr>
          <w:lang w:eastAsia="zh-CN"/>
        </w:rPr>
        <w:t xml:space="preserve">controls the relative importance of long-term ecological stability, while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0069214C" w:rsidRPr="00223676">
        <w:rPr>
          <w:rFonts w:hint="eastAsia"/>
          <w:lang w:eastAsia="zh-CN"/>
        </w:rPr>
        <w:t xml:space="preserve"> </w:t>
      </w:r>
      <w:r w:rsidRPr="00223676">
        <w:rPr>
          <w:lang w:eastAsia="zh-CN"/>
        </w:rPr>
        <w:t>determines the severity of penalties imposed on unsafe or inefficient control behavior.</w:t>
      </w:r>
      <w:r w:rsidR="00053FC9">
        <w:rPr>
          <w:rFonts w:hint="eastAsia"/>
          <w:lang w:eastAsia="zh-CN"/>
        </w:rPr>
        <w:t xml:space="preserve"> </w:t>
      </w:r>
      <w:r w:rsidR="00053FC9" w:rsidRPr="00053FC9">
        <w:rPr>
          <w:highlight w:val="yellow"/>
          <w:lang w:eastAsia="zh-CN"/>
        </w:rPr>
        <w:t xml:space="preserve">The reward </w:t>
      </w:r>
      <w:r w:rsidR="00A57BEF">
        <w:rPr>
          <w:rFonts w:hint="eastAsia"/>
          <w:highlight w:val="yellow"/>
          <w:lang w:eastAsia="zh-CN"/>
        </w:rPr>
        <w:t xml:space="preserve">in this function </w:t>
      </w:r>
      <w:r w:rsidR="00053FC9" w:rsidRPr="00053FC9">
        <w:rPr>
          <w:highlight w:val="yellow"/>
          <w:lang w:eastAsia="zh-CN"/>
        </w:rPr>
        <w:t xml:space="preserve">is </w:t>
      </w:r>
      <w:r w:rsidR="00A57BEF">
        <w:rPr>
          <w:highlight w:val="yellow"/>
          <w:lang w:eastAsia="zh-CN"/>
        </w:rPr>
        <w:t>designed</w:t>
      </w:r>
      <w:r w:rsidR="00A57BEF">
        <w:rPr>
          <w:rFonts w:hint="eastAsia"/>
          <w:highlight w:val="yellow"/>
          <w:lang w:eastAsia="zh-CN"/>
        </w:rPr>
        <w:t xml:space="preserve"> to</w:t>
      </w:r>
      <w:r w:rsidR="00053FC9" w:rsidRPr="00053FC9">
        <w:rPr>
          <w:highlight w:val="yellow"/>
          <w:lang w:eastAsia="zh-CN"/>
        </w:rPr>
        <w:t xml:space="preserve"> balance two competing objectives. On the one hand, the controller should keep the variables close to their no</w:t>
      </w:r>
      <w:r w:rsidR="002F7C41">
        <w:rPr>
          <w:rFonts w:hint="eastAsia"/>
          <w:highlight w:val="yellow"/>
          <w:lang w:eastAsia="zh-CN"/>
        </w:rPr>
        <w:t xml:space="preserve">rmal </w:t>
      </w:r>
      <w:r w:rsidR="00053FC9" w:rsidRPr="00053FC9">
        <w:rPr>
          <w:highlight w:val="yellow"/>
          <w:lang w:eastAsia="zh-CN"/>
        </w:rPr>
        <w:t xml:space="preserve">operating </w:t>
      </w:r>
      <w:r w:rsidR="002F7C41">
        <w:rPr>
          <w:rFonts w:hint="eastAsia"/>
          <w:highlight w:val="yellow"/>
          <w:lang w:eastAsia="zh-CN"/>
        </w:rPr>
        <w:t>conditions</w:t>
      </w:r>
      <w:r w:rsidR="00053FC9" w:rsidRPr="00053FC9">
        <w:rPr>
          <w:highlight w:val="yellow"/>
          <w:lang w:eastAsia="zh-CN"/>
        </w:rPr>
        <w:t>. On the other hand, it should avoid excessive effort or unsafe regulation</w:t>
      </w:r>
      <w:r w:rsidR="002F7C41">
        <w:rPr>
          <w:rFonts w:hint="eastAsia"/>
          <w:highlight w:val="yellow"/>
          <w:lang w:eastAsia="zh-CN"/>
        </w:rPr>
        <w:t xml:space="preserve">, which </w:t>
      </w:r>
      <w:r w:rsidR="00053FC9" w:rsidRPr="00053FC9">
        <w:rPr>
          <w:highlight w:val="yellow"/>
          <w:lang w:eastAsia="zh-CN"/>
        </w:rPr>
        <w:t>may stabilize one resource while increasing long-term burden.</w:t>
      </w:r>
    </w:p>
    <w:p w14:paraId="6053D78E" w14:textId="5715F608" w:rsidR="005F0C2A" w:rsidRPr="00223676" w:rsidRDefault="005F0C2A" w:rsidP="00696980">
      <w:pPr>
        <w:pStyle w:val="Head1"/>
        <w:rPr>
          <w:lang w:eastAsia="zh-CN"/>
        </w:rPr>
      </w:pPr>
      <w:r w:rsidRPr="00223676">
        <w:rPr>
          <w:lang w:eastAsia="zh-CN"/>
        </w:rPr>
        <w:t>Policy Optimization Using Proximal Policy Optimization</w:t>
      </w:r>
    </w:p>
    <w:p w14:paraId="5A1EB2E9" w14:textId="7D369090" w:rsidR="00054DEA" w:rsidRPr="00223676" w:rsidRDefault="00EE2A2E" w:rsidP="00054DEA">
      <w:pPr>
        <w:rPr>
          <w:lang w:eastAsia="zh-CN"/>
        </w:rPr>
      </w:pPr>
      <w:r w:rsidRPr="00223676">
        <w:rPr>
          <w:lang w:eastAsia="zh-CN"/>
        </w:rPr>
        <w:t xml:space="preserve">To solve the sequential ecological regulation problem defined in the previous section, a reinforcement learning method based on </w:t>
      </w:r>
      <w:r w:rsidR="00C22846" w:rsidRPr="00223676">
        <w:rPr>
          <w:rFonts w:hint="eastAsia"/>
          <w:lang w:eastAsia="zh-CN"/>
        </w:rPr>
        <w:t xml:space="preserve">PPO </w:t>
      </w:r>
      <w:r w:rsidRPr="00223676">
        <w:rPr>
          <w:lang w:eastAsia="zh-CN"/>
        </w:rPr>
        <w:t>is adopted.</w:t>
      </w:r>
      <w:r w:rsidRPr="00223676">
        <w:rPr>
          <w:rFonts w:hint="eastAsia"/>
          <w:lang w:eastAsia="zh-CN"/>
        </w:rPr>
        <w:t xml:space="preserve"> </w:t>
      </w:r>
      <w:r w:rsidR="00054DEA" w:rsidRPr="00223676">
        <w:rPr>
          <w:lang w:eastAsia="zh-CN"/>
        </w:rPr>
        <w:t xml:space="preserve">In contrast, PPO is well suited for this setting because it </w:t>
      </w:r>
      <w:r w:rsidR="00054DEA" w:rsidRPr="00223676">
        <w:rPr>
          <w:lang w:eastAsia="zh-CN"/>
        </w:rPr>
        <w:t>supports continuous action spaces and provides stable policy updates through a clipped objective.</w:t>
      </w:r>
      <w:r w:rsidR="00753A6D" w:rsidRPr="00223676">
        <w:t xml:space="preserve"> </w:t>
      </w:r>
    </w:p>
    <w:p w14:paraId="66C278BF" w14:textId="08BE6CEC" w:rsidR="00054DEA" w:rsidRPr="00223676" w:rsidRDefault="00EE2A2E" w:rsidP="00054DEA">
      <w:pPr>
        <w:rPr>
          <w:lang w:eastAsia="zh-CN"/>
        </w:rPr>
      </w:pPr>
      <w:r w:rsidRPr="00223676">
        <w:rPr>
          <w:lang w:eastAsia="zh-CN"/>
        </w:rPr>
        <w:t xml:space="preserve">Let </w:t>
      </w:r>
      <m:oMath>
        <m:r>
          <m:rPr>
            <m:lit/>
          </m:rP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π</m:t>
            </m:r>
            <m:ctrlPr>
              <w:rPr>
                <w:rFonts w:ascii="Cambria Math" w:hAnsi="Cambria Math"/>
                <w:lang w:eastAsia="zh-CN"/>
              </w:rPr>
            </m:ctrlPr>
          </m:e>
          <m:sub>
            <m:r>
              <m:rPr>
                <m:sty m:val="p"/>
              </m:rPr>
              <w:rPr>
                <w:rFonts w:ascii="Cambria Math" w:hAnsi="Cambria Math"/>
                <w:lang w:eastAsia="zh-CN"/>
              </w:rPr>
              <m:t>θ</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t</m:t>
                </m:r>
              </m:sub>
            </m:sSub>
          </m:e>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t</m:t>
                </m:r>
              </m:sub>
            </m:sSub>
          </m:e>
        </m:d>
        <m:r>
          <m:rPr>
            <m:lit/>
          </m:rPr>
          <w:rPr>
            <w:rFonts w:ascii="Cambria Math" w:hAnsi="Cambria Math"/>
            <w:lang w:eastAsia="zh-CN"/>
          </w:rPr>
          <m:t>)</m:t>
        </m:r>
      </m:oMath>
      <w:r w:rsidRPr="00223676">
        <w:rPr>
          <w:lang w:eastAsia="zh-CN"/>
        </w:rPr>
        <w:t xml:space="preserve"> denote the PPO policy and let </w:t>
      </w:r>
      <m:oMath>
        <m:r>
          <m:rPr>
            <m:lit/>
          </m:rP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A</m:t>
                </m:r>
                <m:ctrlPr>
                  <w:rPr>
                    <w:rFonts w:ascii="Cambria Math" w:hAnsi="Cambria Math"/>
                    <w:lang w:eastAsia="zh-CN"/>
                  </w:rPr>
                </m:ctrlPr>
              </m:e>
              <m:sub>
                <m:r>
                  <w:rPr>
                    <w:rFonts w:ascii="Cambria Math" w:hAnsi="Cambria Math"/>
                    <w:lang w:eastAsia="zh-CN"/>
                  </w:rPr>
                  <m:t>t</m:t>
                </m:r>
              </m:sub>
            </m:sSub>
            <m:r>
              <m:rPr>
                <m:lit/>
              </m:rPr>
              <w:rPr>
                <w:rFonts w:ascii="Cambria Math" w:hAnsi="Cambria Math"/>
                <w:lang w:eastAsia="zh-CN"/>
              </w:rPr>
              <m:t>)</m:t>
            </m:r>
          </m:e>
        </m:acc>
      </m:oMath>
      <w:r w:rsidRPr="00223676">
        <w:rPr>
          <w:lang w:eastAsia="zh-CN"/>
        </w:rPr>
        <w:t xml:space="preserve"> denote the estimated advantage function at decision step </w:t>
      </w:r>
      <m:oMath>
        <m:r>
          <m:rPr>
            <m:lit/>
          </m:rPr>
          <w:rPr>
            <w:rFonts w:ascii="Cambria Math" w:hAnsi="Cambria Math"/>
            <w:lang w:eastAsia="zh-CN"/>
          </w:rPr>
          <m:t>(</m:t>
        </m:r>
        <m:r>
          <w:rPr>
            <w:rFonts w:ascii="Cambria Math" w:hAnsi="Cambria Math"/>
            <w:lang w:eastAsia="zh-CN"/>
          </w:rPr>
          <m:t>t</m:t>
        </m:r>
        <m:r>
          <m:rPr>
            <m:lit/>
          </m:rPr>
          <w:rPr>
            <w:rFonts w:ascii="Cambria Math" w:hAnsi="Cambria Math"/>
            <w:lang w:eastAsia="zh-CN"/>
          </w:rPr>
          <m:t>)</m:t>
        </m:r>
      </m:oMath>
      <w:r w:rsidR="00AF5E63" w:rsidRPr="00223676">
        <w:rPr>
          <w:vertAlign w:val="superscript"/>
          <w:lang w:eastAsia="zh-CN"/>
        </w:rPr>
        <w:t>[</w:t>
      </w:r>
      <w:r w:rsidR="00CF2685" w:rsidRPr="00223676">
        <w:rPr>
          <w:rFonts w:hint="eastAsia"/>
          <w:vertAlign w:val="superscript"/>
          <w:lang w:eastAsia="zh-CN"/>
        </w:rPr>
        <w:t>1</w:t>
      </w:r>
      <w:r w:rsidR="00AF5E63" w:rsidRPr="00223676">
        <w:rPr>
          <w:vertAlign w:val="superscript"/>
          <w:lang w:eastAsia="zh-CN"/>
        </w:rPr>
        <w:t>]</w:t>
      </w:r>
      <w:r w:rsidR="00EC74BA" w:rsidRPr="00223676">
        <w:rPr>
          <w:rFonts w:hint="eastAsia"/>
          <w:lang w:eastAsia="zh-CN"/>
        </w:rPr>
        <w:t xml:space="preserve">. </w:t>
      </w:r>
      <w:r w:rsidR="00054DEA" w:rsidRPr="00223676">
        <w:rPr>
          <w:lang w:eastAsia="zh-CN"/>
        </w:rPr>
        <w:t>The PPO objective is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3690"/>
        <w:gridCol w:w="521"/>
      </w:tblGrid>
      <w:tr w:rsidR="00B70E2D" w:rsidRPr="00223676" w14:paraId="051E8136" w14:textId="77777777" w:rsidTr="00D11606">
        <w:tc>
          <w:tcPr>
            <w:tcW w:w="445" w:type="dxa"/>
          </w:tcPr>
          <w:p w14:paraId="5BA9A436" w14:textId="77777777" w:rsidR="00B70E2D" w:rsidRPr="00223676" w:rsidRDefault="00B70E2D" w:rsidP="00054DEA">
            <w:pPr>
              <w:rPr>
                <w:lang w:eastAsia="zh-CN"/>
              </w:rPr>
            </w:pPr>
          </w:p>
        </w:tc>
        <w:tc>
          <w:tcPr>
            <w:tcW w:w="3690" w:type="dxa"/>
          </w:tcPr>
          <w:p w14:paraId="160D8682" w14:textId="29465325" w:rsidR="00B70E2D" w:rsidRPr="00223676" w:rsidRDefault="00000000" w:rsidP="00054DEA">
            <w:pPr>
              <w:rPr>
                <w:lang w:eastAsia="zh-CN"/>
              </w:rPr>
            </w:pPr>
            <m:oMathPara>
              <m:oMath>
                <m:sSup>
                  <m:sSupPr>
                    <m:ctrlPr>
                      <w:rPr>
                        <w:rFonts w:ascii="Cambria Math" w:hAnsi="Cambria Math"/>
                        <w:i/>
                        <w:lang w:eastAsia="zh-CN"/>
                      </w:rPr>
                    </m:ctrlPr>
                  </m:sSupPr>
                  <m:e>
                    <m:r>
                      <w:rPr>
                        <w:rFonts w:ascii="Cambria Math" w:hAnsi="Cambria Math"/>
                        <w:lang w:eastAsia="zh-CN"/>
                      </w:rPr>
                      <m:t>L</m:t>
                    </m:r>
                  </m:e>
                  <m:sup>
                    <m:r>
                      <m:rPr>
                        <m:nor/>
                      </m:rPr>
                      <w:rPr>
                        <w:rFonts w:ascii="Cambria Math" w:hAnsi="Cambria Math"/>
                        <w:lang w:eastAsia="zh-CN"/>
                      </w:rPr>
                      <m:t>CLIP</m:t>
                    </m:r>
                  </m:sup>
                </m:sSup>
                <m:d>
                  <m:dPr>
                    <m:ctrlPr>
                      <w:rPr>
                        <w:rFonts w:ascii="Cambria Math" w:hAnsi="Cambria Math"/>
                        <w:lang w:eastAsia="zh-CN"/>
                      </w:rPr>
                    </m:ctrlPr>
                  </m:dPr>
                  <m:e>
                    <m:r>
                      <w:rPr>
                        <w:rFonts w:ascii="Cambria Math" w:hAnsi="Cambria Math"/>
                        <w:lang w:eastAsia="zh-CN"/>
                      </w:rPr>
                      <m:t>θ</m:t>
                    </m:r>
                    <m:ctrlPr>
                      <w:rPr>
                        <w:rFonts w:ascii="Cambria Math" w:hAnsi="Cambria Math"/>
                        <w:i/>
                        <w:lang w:eastAsia="zh-CN"/>
                      </w:rPr>
                    </m:ctrlPr>
                  </m:e>
                </m:d>
                <m:r>
                  <w:rPr>
                    <w:rFonts w:ascii="Cambria Math" w:hAnsi="Cambria Math"/>
                    <w:lang w:eastAsia="zh-CN"/>
                  </w:rPr>
                  <m:t>=</m:t>
                </m:r>
                <m:r>
                  <m:rPr>
                    <m:sty m:val="p"/>
                  </m:rPr>
                  <w:rPr>
                    <w:rFonts w:ascii="Cambria Math" w:hAnsi="Cambria Math"/>
                    <w:lang w:eastAsia="zh-CN"/>
                  </w:rPr>
                  <w:br/>
                </m:r>
              </m:oMath>
              <m:oMath>
                <m:sSub>
                  <m:sSubPr>
                    <m:ctrlPr>
                      <w:rPr>
                        <w:rFonts w:ascii="Cambria Math" w:hAnsi="Cambria Math"/>
                        <w:i/>
                        <w:lang w:eastAsia="zh-CN"/>
                      </w:rPr>
                    </m:ctrlPr>
                  </m:sSubPr>
                  <m:e>
                    <m:r>
                      <m:rPr>
                        <m:scr m:val="double-struck"/>
                      </m:rPr>
                      <w:rPr>
                        <w:rFonts w:ascii="Cambria Math" w:hAnsi="Cambria Math"/>
                        <w:lang w:eastAsia="zh-CN"/>
                      </w:rPr>
                      <m:t>E</m:t>
                    </m:r>
                  </m:e>
                  <m:sub>
                    <m:r>
                      <m:rPr>
                        <m:scr m:val="double-struck"/>
                      </m:rPr>
                      <w:rPr>
                        <w:rFonts w:ascii="Cambria Math" w:hAnsi="Cambria Math"/>
                        <w:lang w:eastAsia="zh-CN"/>
                      </w:rPr>
                      <m:t>t</m:t>
                    </m:r>
                  </m:sub>
                </m:sSub>
                <m:d>
                  <m:dPr>
                    <m:begChr m:val="["/>
                    <m:endChr m:val="]"/>
                    <m:ctrlPr>
                      <w:rPr>
                        <w:rFonts w:ascii="Cambria Math" w:hAnsi="Cambria Math"/>
                        <w:lang w:eastAsia="zh-CN"/>
                      </w:rPr>
                    </m:ctrlPr>
                  </m:dPr>
                  <m:e>
                    <m:func>
                      <m:funcPr>
                        <m:ctrlPr>
                          <w:rPr>
                            <w:rFonts w:ascii="Cambria Math" w:hAnsi="Cambria Math"/>
                            <w:lang w:eastAsia="zh-CN"/>
                          </w:rPr>
                        </m:ctrlPr>
                      </m:funcPr>
                      <m:fName>
                        <m:r>
                          <m:rPr>
                            <m:sty m:val="p"/>
                          </m:rPr>
                          <w:rPr>
                            <w:rFonts w:ascii="Cambria Math" w:hAnsi="Cambria Math"/>
                            <w:lang w:eastAsia="zh-CN"/>
                          </w:rPr>
                          <m:t>min</m:t>
                        </m:r>
                      </m:fName>
                      <m:e>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r</m:t>
                                </m:r>
                                <m:ctrlPr>
                                  <w:rPr>
                                    <w:rFonts w:ascii="Cambria Math" w:hAnsi="Cambria Math"/>
                                    <w:lang w:eastAsia="zh-CN"/>
                                  </w:rPr>
                                </m:ctrlPr>
                              </m:e>
                              <m:sub>
                                <m:r>
                                  <w:rPr>
                                    <w:rFonts w:ascii="Cambria Math" w:hAnsi="Cambria Math"/>
                                    <w:lang w:eastAsia="zh-CN"/>
                                  </w:rPr>
                                  <m:t>t</m:t>
                                </m:r>
                              </m:sub>
                            </m:sSub>
                            <m:d>
                              <m:dPr>
                                <m:ctrlPr>
                                  <w:rPr>
                                    <w:rFonts w:ascii="Cambria Math" w:hAnsi="Cambria Math"/>
                                    <w:lang w:eastAsia="zh-CN"/>
                                  </w:rPr>
                                </m:ctrlPr>
                              </m:dPr>
                              <m:e>
                                <m:r>
                                  <w:rPr>
                                    <w:rFonts w:ascii="Cambria Math" w:hAnsi="Cambria Math"/>
                                    <w:lang w:eastAsia="zh-CN"/>
                                  </w:rPr>
                                  <m:t>θ</m:t>
                                </m:r>
                                <m:ctrlPr>
                                  <w:rPr>
                                    <w:rFonts w:ascii="Cambria Math" w:hAnsi="Cambria Math"/>
                                    <w:i/>
                                    <w:lang w:eastAsia="zh-CN"/>
                                  </w:rPr>
                                </m:ctrlPr>
                              </m:e>
                            </m:d>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A</m:t>
                                    </m:r>
                                    <m:ctrlPr>
                                      <w:rPr>
                                        <w:rFonts w:ascii="Cambria Math" w:hAnsi="Cambria Math"/>
                                        <w:lang w:eastAsia="zh-CN"/>
                                      </w:rPr>
                                    </m:ctrlPr>
                                  </m:e>
                                  <m:sub>
                                    <m:r>
                                      <w:rPr>
                                        <w:rFonts w:ascii="Cambria Math" w:hAnsi="Cambria Math"/>
                                        <w:lang w:eastAsia="zh-CN"/>
                                      </w:rPr>
                                      <m:t>t</m:t>
                                    </m:r>
                                  </m:sub>
                                </m:sSub>
                              </m:e>
                            </m:acc>
                            <m:r>
                              <w:rPr>
                                <w:rFonts w:ascii="Cambria Math" w:hAnsi="Cambria Math"/>
                                <w:lang w:eastAsia="zh-CN"/>
                              </w:rPr>
                              <m:t>, </m:t>
                            </m:r>
                            <m:r>
                              <m:rPr>
                                <m:nor/>
                              </m:rPr>
                              <w:rPr>
                                <w:rFonts w:ascii="Cambria Math" w:hAnsi="Cambria Math"/>
                                <w:lang w:eastAsia="zh-CN"/>
                              </w:rPr>
                              <m:t>clip</m:t>
                            </m:r>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r</m:t>
                                    </m:r>
                                    <m:ctrlPr>
                                      <w:rPr>
                                        <w:rFonts w:ascii="Cambria Math" w:hAnsi="Cambria Math"/>
                                        <w:lang w:eastAsia="zh-CN"/>
                                      </w:rPr>
                                    </m:ctrlPr>
                                  </m:e>
                                  <m:sub>
                                    <m:r>
                                      <w:rPr>
                                        <w:rFonts w:ascii="Cambria Math" w:hAnsi="Cambria Math"/>
                                        <w:lang w:eastAsia="zh-CN"/>
                                      </w:rPr>
                                      <m:t>t</m:t>
                                    </m:r>
                                  </m:sub>
                                </m:sSub>
                                <m:d>
                                  <m:dPr>
                                    <m:ctrlPr>
                                      <w:rPr>
                                        <w:rFonts w:ascii="Cambria Math" w:hAnsi="Cambria Math"/>
                                        <w:lang w:eastAsia="zh-CN"/>
                                      </w:rPr>
                                    </m:ctrlPr>
                                  </m:dPr>
                                  <m:e>
                                    <m:r>
                                      <w:rPr>
                                        <w:rFonts w:ascii="Cambria Math" w:hAnsi="Cambria Math"/>
                                        <w:lang w:eastAsia="zh-CN"/>
                                      </w:rPr>
                                      <m:t>θ</m:t>
                                    </m:r>
                                    <m:ctrlPr>
                                      <w:rPr>
                                        <w:rFonts w:ascii="Cambria Math" w:hAnsi="Cambria Math"/>
                                        <w:i/>
                                        <w:lang w:eastAsia="zh-CN"/>
                                      </w:rPr>
                                    </m:ctrlPr>
                                  </m:e>
                                </m:d>
                                <m:r>
                                  <w:rPr>
                                    <w:rFonts w:ascii="Cambria Math" w:hAnsi="Cambria Math"/>
                                    <w:lang w:eastAsia="zh-CN"/>
                                  </w:rPr>
                                  <m:t>,</m:t>
                                </m:r>
                                <m:r>
                                  <m:rPr>
                                    <m:sty m:val="p"/>
                                  </m:rPr>
                                  <w:rPr>
                                    <w:rFonts w:ascii="Cambria Math" w:hAnsi="Cambria Math"/>
                                    <w:lang w:eastAsia="zh-CN"/>
                                  </w:rPr>
                                  <m:t> </m:t>
                                </m:r>
                                <m:r>
                                  <w:rPr>
                                    <w:rFonts w:ascii="Cambria Math" w:hAnsi="Cambria Math"/>
                                    <w:lang w:eastAsia="zh-CN"/>
                                  </w:rPr>
                                  <m:t>1-ϵ,</m:t>
                                </m:r>
                                <m:r>
                                  <m:rPr>
                                    <m:sty m:val="p"/>
                                  </m:rPr>
                                  <w:rPr>
                                    <w:rFonts w:ascii="Cambria Math" w:hAnsi="Cambria Math"/>
                                    <w:lang w:eastAsia="zh-CN"/>
                                  </w:rPr>
                                  <m:t> </m:t>
                                </m:r>
                                <m:r>
                                  <w:rPr>
                                    <w:rFonts w:ascii="Cambria Math" w:hAnsi="Cambria Math"/>
                                    <w:lang w:eastAsia="zh-CN"/>
                                  </w:rPr>
                                  <m:t>1+ϵ</m:t>
                                </m:r>
                                <m:ctrlPr>
                                  <w:rPr>
                                    <w:rFonts w:ascii="Cambria Math" w:hAnsi="Cambria Math"/>
                                    <w:i/>
                                    <w:lang w:eastAsia="zh-CN"/>
                                  </w:rPr>
                                </m:ctrlPr>
                              </m:e>
                            </m:d>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A</m:t>
                                    </m:r>
                                    <m:ctrlPr>
                                      <w:rPr>
                                        <w:rFonts w:ascii="Cambria Math" w:hAnsi="Cambria Math"/>
                                        <w:lang w:eastAsia="zh-CN"/>
                                      </w:rPr>
                                    </m:ctrlPr>
                                  </m:e>
                                  <m:sub>
                                    <m:r>
                                      <w:rPr>
                                        <w:rFonts w:ascii="Cambria Math" w:hAnsi="Cambria Math"/>
                                        <w:lang w:eastAsia="zh-CN"/>
                                      </w:rPr>
                                      <m:t>t</m:t>
                                    </m:r>
                                  </m:sub>
                                </m:sSub>
                              </m:e>
                            </m:acc>
                            <m:ctrlPr>
                              <w:rPr>
                                <w:rFonts w:ascii="Cambria Math" w:hAnsi="Cambria Math"/>
                                <w:i/>
                                <w:lang w:eastAsia="zh-CN"/>
                              </w:rPr>
                            </m:ctrlPr>
                          </m:e>
                        </m:d>
                      </m:e>
                    </m:func>
                    <m:ctrlPr>
                      <w:rPr>
                        <w:rFonts w:ascii="Cambria Math" w:hAnsi="Cambria Math"/>
                        <w:i/>
                        <w:lang w:eastAsia="zh-CN"/>
                      </w:rPr>
                    </m:ctrlPr>
                  </m:e>
                </m:d>
              </m:oMath>
            </m:oMathPara>
          </w:p>
        </w:tc>
        <w:tc>
          <w:tcPr>
            <w:tcW w:w="521" w:type="dxa"/>
          </w:tcPr>
          <w:p w14:paraId="1FEDE95E" w14:textId="3D780D73" w:rsidR="00B70E2D" w:rsidRPr="00223676" w:rsidRDefault="001862DC" w:rsidP="001862DC">
            <w:pPr>
              <w:jc w:val="right"/>
              <w:rPr>
                <w:lang w:eastAsia="zh-CN"/>
              </w:rPr>
            </w:pPr>
            <w:r w:rsidRPr="00223676">
              <w:rPr>
                <w:rFonts w:hint="eastAsia"/>
                <w:lang w:eastAsia="zh-CN"/>
              </w:rPr>
              <w:t>(14)</w:t>
            </w:r>
          </w:p>
        </w:tc>
      </w:tr>
    </w:tbl>
    <w:p w14:paraId="6E418340" w14:textId="00B03683" w:rsidR="00054DEA" w:rsidRPr="00223676" w:rsidRDefault="00C22846" w:rsidP="00054DEA">
      <w:pPr>
        <w:rPr>
          <w:lang w:eastAsia="zh-CN"/>
        </w:rPr>
      </w:pPr>
      <w:r w:rsidRPr="00223676">
        <w:rPr>
          <w:lang w:eastAsia="zh-CN"/>
        </w:rPr>
        <w:t>I</w:t>
      </w:r>
      <w:r w:rsidRPr="00223676">
        <w:rPr>
          <w:rFonts w:hint="eastAsia"/>
          <w:lang w:eastAsia="zh-CN"/>
        </w:rPr>
        <w:t>n which</w:t>
      </w:r>
      <w:r w:rsidR="00054DEA" w:rsidRPr="00223676">
        <w:rPr>
          <w:lang w:eastAsia="zh-CN"/>
        </w:rPr>
        <w:t xml:space="p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π</m:t>
                </m:r>
              </m:e>
              <m:sub>
                <m:r>
                  <w:rPr>
                    <w:rFonts w:ascii="Cambria Math" w:hAnsi="Cambria Math"/>
                    <w:lang w:eastAsia="zh-CN"/>
                  </w:rPr>
                  <m:t>θ</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num>
          <m:den>
            <m:sSub>
              <m:sSubPr>
                <m:ctrlPr>
                  <w:rPr>
                    <w:rFonts w:ascii="Cambria Math" w:hAnsi="Cambria Math"/>
                    <w:lang w:eastAsia="zh-CN"/>
                  </w:rPr>
                </m:ctrlPr>
              </m:sSubPr>
              <m:e>
                <m:r>
                  <w:rPr>
                    <w:rFonts w:ascii="Cambria Math" w:hAnsi="Cambria Math"/>
                    <w:lang w:eastAsia="zh-CN"/>
                  </w:rPr>
                  <m:t>π</m:t>
                </m:r>
              </m:e>
              <m:sub>
                <m:sSub>
                  <m:sSubPr>
                    <m:ctrlPr>
                      <w:rPr>
                        <w:rFonts w:ascii="Cambria Math" w:hAnsi="Cambria Math"/>
                        <w:lang w:eastAsia="zh-CN"/>
                      </w:rPr>
                    </m:ctrlPr>
                  </m:sSubPr>
                  <m:e>
                    <m:r>
                      <w:rPr>
                        <w:rFonts w:ascii="Cambria Math" w:hAnsi="Cambria Math"/>
                        <w:lang w:eastAsia="zh-CN"/>
                      </w:rPr>
                      <m:t>θ</m:t>
                    </m:r>
                  </m:e>
                  <m:sub>
                    <m:r>
                      <m:rPr>
                        <m:nor/>
                      </m:rPr>
                      <w:rPr>
                        <w:lang w:eastAsia="zh-CN"/>
                      </w:rPr>
                      <m:t>old</m:t>
                    </m:r>
                  </m:sub>
                </m:sSub>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den>
        </m:f>
      </m:oMath>
      <w:r w:rsidRPr="00223676">
        <w:rPr>
          <w:rFonts w:hint="eastAsia"/>
          <w:lang w:eastAsia="zh-CN"/>
        </w:rPr>
        <w:t xml:space="preserve"> </w:t>
      </w:r>
      <w:r w:rsidR="00054DEA" w:rsidRPr="00223676">
        <w:rPr>
          <w:lang w:eastAsia="zh-CN"/>
        </w:rPr>
        <w:t xml:space="preserve">is the </w:t>
      </w:r>
      <w:r w:rsidR="00AF2DCF" w:rsidRPr="00223676">
        <w:rPr>
          <w:lang w:eastAsia="zh-CN"/>
        </w:rPr>
        <w:t xml:space="preserve">probability ratio </w:t>
      </w:r>
      <w:r w:rsidR="00054DEA" w:rsidRPr="00223676">
        <w:rPr>
          <w:lang w:eastAsia="zh-CN"/>
        </w:rPr>
        <w:t xml:space="preserve">between the updated policy and the previous policy, and </w:t>
      </w:r>
      <m:oMath>
        <m:r>
          <w:rPr>
            <w:rFonts w:ascii="Cambria Math" w:hAnsi="Cambria Math"/>
            <w:lang w:eastAsia="zh-CN"/>
          </w:rPr>
          <m:t>ϵ</m:t>
        </m:r>
      </m:oMath>
      <w:r w:rsidRPr="00223676">
        <w:rPr>
          <w:rFonts w:hint="eastAsia"/>
          <w:lang w:eastAsia="zh-CN"/>
        </w:rPr>
        <w:t xml:space="preserve"> </w:t>
      </w:r>
      <w:r w:rsidR="00054DEA" w:rsidRPr="00223676">
        <w:rPr>
          <w:lang w:eastAsia="zh-CN"/>
        </w:rPr>
        <w:t>is the clipping coefficient that limits the magnitude of policy change during each update. By constraining the update step in this way, PPO reduces the risk of destructive parameter shifts and improves training stability under uncertain transitions.</w:t>
      </w:r>
    </w:p>
    <w:p w14:paraId="62552FCD" w14:textId="22DD3E7C" w:rsidR="00054DEA" w:rsidRPr="00223676" w:rsidRDefault="00EE2A2E" w:rsidP="00054DEA">
      <w:pPr>
        <w:rPr>
          <w:lang w:eastAsia="zh-CN"/>
        </w:rPr>
      </w:pPr>
      <w:r w:rsidRPr="00223676">
        <w:rPr>
          <w:lang w:eastAsia="zh-CN"/>
        </w:rPr>
        <w:t>The reinforcement learning controller consists of a policy network and a value network</w:t>
      </w:r>
      <w:r w:rsidR="00C22846" w:rsidRPr="00223676">
        <w:rPr>
          <w:rFonts w:hint="eastAsia"/>
          <w:lang w:eastAsia="zh-CN"/>
        </w:rPr>
        <w:t xml:space="preserve">. </w:t>
      </w:r>
      <w:r w:rsidR="00054DEA" w:rsidRPr="00223676">
        <w:rPr>
          <w:lang w:eastAsia="zh-CN"/>
        </w:rPr>
        <w:t>Rectified Linear Unit activation is used in the hidden layers, and the policy is optimized using the Adam optimizer. Generalized Advantage Estimation is employed to reduce variance in the gradient update</w:t>
      </w:r>
      <w:r w:rsidR="00EC74BA" w:rsidRPr="00223676">
        <w:rPr>
          <w:rFonts w:hint="eastAsia"/>
          <w:lang w:eastAsia="zh-CN"/>
        </w:rPr>
        <w:t xml:space="preserve"> </w:t>
      </w:r>
      <w:r w:rsidR="00AF5E63" w:rsidRPr="00223676">
        <w:rPr>
          <w:vertAlign w:val="superscript"/>
          <w:lang w:eastAsia="zh-CN"/>
        </w:rPr>
        <w:t>[</w:t>
      </w:r>
      <w:r w:rsidR="00CF2685" w:rsidRPr="00223676">
        <w:rPr>
          <w:rFonts w:hint="eastAsia"/>
          <w:vertAlign w:val="superscript"/>
          <w:lang w:eastAsia="zh-CN"/>
        </w:rPr>
        <w:t>1</w:t>
      </w:r>
      <w:r w:rsidR="00AF5E63" w:rsidRPr="00223676">
        <w:rPr>
          <w:vertAlign w:val="superscript"/>
          <w:lang w:eastAsia="zh-CN"/>
        </w:rPr>
        <w:t>]</w:t>
      </w:r>
      <w:r w:rsidR="00C22846" w:rsidRPr="00223676">
        <w:rPr>
          <w:rFonts w:hint="eastAsia"/>
          <w:lang w:eastAsia="zh-CN"/>
        </w:rPr>
        <w:t xml:space="preserve">. </w:t>
      </w:r>
      <w:r w:rsidR="00054DEA" w:rsidRPr="00223676">
        <w:rPr>
          <w:lang w:eastAsia="zh-CN"/>
        </w:rPr>
        <w:t xml:space="preserve">During training, the initial ecological states are randomly sampled within admissible operating ranges, and each episode evolves according to the stochastic transition model defined in </w:t>
      </w:r>
      <w:r w:rsidR="00AF2DCF" w:rsidRPr="00223676">
        <w:rPr>
          <w:rFonts w:hint="eastAsia"/>
          <w:lang w:eastAsia="zh-CN"/>
        </w:rPr>
        <w:t>previous s</w:t>
      </w:r>
      <w:r w:rsidR="00054DEA" w:rsidRPr="00223676">
        <w:rPr>
          <w:lang w:eastAsia="zh-CN"/>
        </w:rPr>
        <w:t xml:space="preserve">ection . At every decision step, the policy outputs </w:t>
      </w:r>
      <w:r w:rsidR="00B268EA" w:rsidRPr="00223676">
        <w:rPr>
          <w:rFonts w:hint="eastAsia"/>
          <w:lang w:eastAsia="zh-CN"/>
        </w:rPr>
        <w:t>sequential</w:t>
      </w:r>
      <w:r w:rsidR="00054DEA" w:rsidRPr="00223676">
        <w:rPr>
          <w:lang w:eastAsia="zh-CN"/>
        </w:rPr>
        <w:t xml:space="preserve"> actions for </w:t>
      </w:r>
      <w:r w:rsidR="00B268EA" w:rsidRPr="00223676">
        <w:rPr>
          <w:rFonts w:hint="eastAsia"/>
          <w:lang w:eastAsia="zh-CN"/>
        </w:rPr>
        <w:t>accumulated</w:t>
      </w:r>
      <w:r w:rsidR="00054DEA" w:rsidRPr="00223676">
        <w:rPr>
          <w:lang w:eastAsia="zh-CN"/>
        </w:rPr>
        <w:t xml:space="preserve"> water support, energy allocation, and recycling intensity. The resulting trajectories are then used to evaluate returns and update the policy iteratively until convergence.</w:t>
      </w:r>
      <w:r w:rsidR="00D636F3" w:rsidRPr="00223676">
        <w:t xml:space="preserve"> </w:t>
      </w:r>
      <w:r w:rsidR="00D636F3" w:rsidRPr="00223676">
        <w:rPr>
          <w:lang w:eastAsia="zh-CN"/>
        </w:rPr>
        <w:t xml:space="preserve">The training process converges steadily, as illustrated in </w:t>
      </w:r>
      <w:r w:rsidR="004F32B9" w:rsidRPr="00223676">
        <w:rPr>
          <w:lang w:eastAsia="zh-CN"/>
        </w:rPr>
        <w:fldChar w:fldCharType="begin"/>
      </w:r>
      <w:r w:rsidR="004F32B9" w:rsidRPr="00223676">
        <w:rPr>
          <w:lang w:eastAsia="zh-CN"/>
        </w:rPr>
        <w:instrText xml:space="preserve"> REF _Ref224929265 \h </w:instrText>
      </w:r>
      <w:r w:rsidR="00223676">
        <w:rPr>
          <w:lang w:eastAsia="zh-CN"/>
        </w:rPr>
        <w:instrText xml:space="preserve"> \* MERGEFORMAT </w:instrText>
      </w:r>
      <w:r w:rsidR="004F32B9" w:rsidRPr="00223676">
        <w:rPr>
          <w:lang w:eastAsia="zh-CN"/>
        </w:rPr>
      </w:r>
      <w:r w:rsidR="004F32B9" w:rsidRPr="00223676">
        <w:rPr>
          <w:lang w:eastAsia="zh-CN"/>
        </w:rPr>
        <w:fldChar w:fldCharType="separate"/>
      </w:r>
      <w:r w:rsidR="004F32B9" w:rsidRPr="00223676">
        <w:t xml:space="preserve">Figure </w:t>
      </w:r>
      <w:r w:rsidR="004F32B9" w:rsidRPr="00223676">
        <w:rPr>
          <w:noProof/>
        </w:rPr>
        <w:t>1</w:t>
      </w:r>
      <w:r w:rsidR="004F32B9" w:rsidRPr="00223676">
        <w:rPr>
          <w:lang w:eastAsia="zh-CN"/>
        </w:rPr>
        <w:fldChar w:fldCharType="end"/>
      </w:r>
      <w:r w:rsidR="00D636F3" w:rsidRPr="00223676">
        <w:rPr>
          <w:lang w:eastAsia="zh-CN"/>
        </w:rPr>
        <w:t>.</w:t>
      </w:r>
    </w:p>
    <w:p w14:paraId="10195045" w14:textId="35C02946" w:rsidR="00D636F3" w:rsidRPr="00223676" w:rsidRDefault="0023078E" w:rsidP="005515AD">
      <w:pPr>
        <w:pStyle w:val="Figure"/>
      </w:pPr>
      <w:r w:rsidRPr="00223676">
        <w:rPr>
          <w:noProof/>
        </w:rPr>
        <w:drawing>
          <wp:inline distT="0" distB="0" distL="0" distR="0" wp14:anchorId="27FC4064" wp14:editId="2803AC9C">
            <wp:extent cx="2962910" cy="2962275"/>
            <wp:effectExtent l="0" t="0" r="8890" b="9525"/>
            <wp:docPr id="1424864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6467" name="图片 142486467"/>
                    <pic:cNvPicPr/>
                  </pic:nvPicPr>
                  <pic:blipFill>
                    <a:blip r:embed="rId14"/>
                    <a:stretch>
                      <a:fillRect/>
                    </a:stretch>
                  </pic:blipFill>
                  <pic:spPr>
                    <a:xfrm>
                      <a:off x="0" y="0"/>
                      <a:ext cx="2962910" cy="2962275"/>
                    </a:xfrm>
                    <a:prstGeom prst="rect">
                      <a:avLst/>
                    </a:prstGeom>
                  </pic:spPr>
                </pic:pic>
              </a:graphicData>
            </a:graphic>
          </wp:inline>
        </w:drawing>
      </w:r>
    </w:p>
    <w:p w14:paraId="7C3789F7" w14:textId="0AECCA47" w:rsidR="00D636F3" w:rsidRPr="00223676" w:rsidRDefault="00D636F3" w:rsidP="005515AD">
      <w:pPr>
        <w:pStyle w:val="FigureCaption"/>
        <w:rPr>
          <w:lang w:eastAsia="zh-CN"/>
        </w:rPr>
      </w:pPr>
      <w:bookmarkStart w:id="2" w:name="_Ref224929265"/>
      <w:bookmarkStart w:id="3" w:name="f1"/>
      <w:r w:rsidRPr="00223676">
        <w:t xml:space="preserve">Figure </w:t>
      </w:r>
      <w:r>
        <w:fldChar w:fldCharType="begin"/>
      </w:r>
      <w:r>
        <w:instrText xml:space="preserve"> SEQ Figure \* ARABIC </w:instrText>
      </w:r>
      <w:r>
        <w:fldChar w:fldCharType="separate"/>
      </w:r>
      <w:r w:rsidRPr="00223676">
        <w:rPr>
          <w:noProof/>
        </w:rPr>
        <w:t>1</w:t>
      </w:r>
      <w:r>
        <w:rPr>
          <w:noProof/>
        </w:rPr>
        <w:fldChar w:fldCharType="end"/>
      </w:r>
      <w:bookmarkEnd w:id="2"/>
      <w:r w:rsidRPr="00223676">
        <w:rPr>
          <w:rFonts w:hint="eastAsia"/>
          <w:lang w:eastAsia="zh-CN"/>
        </w:rPr>
        <w:t xml:space="preserve">. </w:t>
      </w:r>
      <w:r w:rsidRPr="00223676">
        <w:rPr>
          <w:lang w:eastAsia="zh-CN"/>
        </w:rPr>
        <w:t>Training reward convergence during PPO optimization.</w:t>
      </w:r>
    </w:p>
    <w:bookmarkEnd w:id="3"/>
    <w:p w14:paraId="701F3BC3" w14:textId="294C6D9F" w:rsidR="00454739" w:rsidRDefault="00454739" w:rsidP="00054DEA">
      <w:pPr>
        <w:rPr>
          <w:lang w:eastAsia="zh-CN"/>
        </w:rPr>
      </w:pPr>
      <w:r w:rsidRPr="00454739">
        <w:rPr>
          <w:highlight w:val="yellow"/>
          <w:lang w:eastAsia="zh-CN"/>
        </w:rPr>
        <w:t xml:space="preserve">As shown in Figure 1, the average training reward increases steadily during optimization and gradually approaches a stable </w:t>
      </w:r>
      <w:r w:rsidR="002F7C41">
        <w:rPr>
          <w:rFonts w:hint="eastAsia"/>
          <w:highlight w:val="yellow"/>
          <w:lang w:eastAsia="zh-CN"/>
        </w:rPr>
        <w:t>number</w:t>
      </w:r>
      <w:r w:rsidRPr="00454739">
        <w:rPr>
          <w:highlight w:val="yellow"/>
          <w:lang w:eastAsia="zh-CN"/>
        </w:rPr>
        <w:t xml:space="preserve">, indicating that the controller learns an effective regulation strategy under the </w:t>
      </w:r>
      <w:r w:rsidR="002F7C41">
        <w:rPr>
          <w:rFonts w:hint="eastAsia"/>
          <w:highlight w:val="yellow"/>
          <w:lang w:eastAsia="zh-CN"/>
        </w:rPr>
        <w:t>random</w:t>
      </w:r>
      <w:r w:rsidRPr="00454739">
        <w:rPr>
          <w:highlight w:val="yellow"/>
          <w:lang w:eastAsia="zh-CN"/>
        </w:rPr>
        <w:t xml:space="preserve"> transition model.</w:t>
      </w:r>
      <w:r w:rsidR="002F7C41">
        <w:rPr>
          <w:rFonts w:hint="eastAsia"/>
          <w:highlight w:val="yellow"/>
          <w:lang w:eastAsia="zh-CN"/>
        </w:rPr>
        <w:t xml:space="preserve"> By the way</w:t>
      </w:r>
      <w:r w:rsidRPr="00454739">
        <w:rPr>
          <w:highlight w:val="yellow"/>
          <w:lang w:eastAsia="zh-CN"/>
        </w:rPr>
        <w:t>, the variance of episodic return decreases over training, suggest</w:t>
      </w:r>
      <w:r w:rsidR="002F7C41">
        <w:rPr>
          <w:rFonts w:hint="eastAsia"/>
          <w:highlight w:val="yellow"/>
          <w:lang w:eastAsia="zh-CN"/>
        </w:rPr>
        <w:t>ing</w:t>
      </w:r>
      <w:r w:rsidRPr="00454739">
        <w:rPr>
          <w:highlight w:val="yellow"/>
          <w:lang w:eastAsia="zh-CN"/>
        </w:rPr>
        <w:t xml:space="preserve"> improved policy consistency and reduced sensitivity.</w:t>
      </w:r>
    </w:p>
    <w:p w14:paraId="68FEA912" w14:textId="77777777" w:rsidR="00096293" w:rsidRDefault="00054DEA" w:rsidP="00054DEA">
      <w:pPr>
        <w:rPr>
          <w:lang w:eastAsia="zh-CN"/>
        </w:rPr>
      </w:pPr>
      <w:r w:rsidRPr="00223676">
        <w:rPr>
          <w:lang w:eastAsia="zh-CN"/>
        </w:rPr>
        <w:lastRenderedPageBreak/>
        <w:t xml:space="preserve">A practical configuration is to use a learning rate of </w:t>
      </w:r>
      <m:oMath>
        <m:r>
          <w:rPr>
            <w:rFonts w:ascii="Cambria Math" w:hAnsi="Cambria Math"/>
            <w:lang w:eastAsia="zh-CN"/>
          </w:rPr>
          <m:t>3×</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-4</m:t>
            </m:r>
          </m:sup>
        </m:sSup>
      </m:oMath>
      <w:r w:rsidRPr="00223676">
        <w:rPr>
          <w:lang w:eastAsia="zh-CN"/>
        </w:rPr>
        <w:t xml:space="preserve">, a discount factor of 0.99, a clipping coefficient of 0.2, and a mini-batch size of 64. The maximum number of training iterations may be set to </w:t>
      </w:r>
      <m:oMath>
        <m:r>
          <w:rPr>
            <w:rFonts w:ascii="Cambria Math" w:hAnsi="Cambria Math"/>
            <w:lang w:eastAsia="zh-CN"/>
          </w:rPr>
          <m:t>1.0×</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5</m:t>
            </m:r>
          </m:sup>
        </m:sSup>
      </m:oMath>
      <w:r w:rsidR="00AF2DCF" w:rsidRPr="00223676">
        <w:rPr>
          <w:rFonts w:hint="eastAsia"/>
          <w:lang w:eastAsia="zh-CN"/>
        </w:rPr>
        <w:t xml:space="preserve"> </w:t>
      </w:r>
      <w:r w:rsidRPr="00223676">
        <w:rPr>
          <w:lang w:eastAsia="zh-CN"/>
        </w:rPr>
        <w:t xml:space="preserve">or higher depending on convergence behavior. </w:t>
      </w:r>
    </w:p>
    <w:p w14:paraId="2F0B51F4" w14:textId="0F7662EF" w:rsidR="005F0C2A" w:rsidRPr="00223676" w:rsidRDefault="00454739" w:rsidP="00054DEA">
      <w:pPr>
        <w:rPr>
          <w:rFonts w:hint="eastAsia"/>
          <w:lang w:eastAsia="zh-CN"/>
        </w:rPr>
      </w:pPr>
      <w:r w:rsidRPr="00053FC9">
        <w:rPr>
          <w:highlight w:val="yellow"/>
          <w:lang w:eastAsia="zh-CN"/>
        </w:rPr>
        <w:t xml:space="preserve">This choice is </w:t>
      </w:r>
      <w:r w:rsidR="00BC4EC0">
        <w:rPr>
          <w:rFonts w:hint="eastAsia"/>
          <w:highlight w:val="yellow"/>
          <w:lang w:eastAsia="zh-CN"/>
        </w:rPr>
        <w:t xml:space="preserve">constructed </w:t>
      </w:r>
      <w:r w:rsidRPr="00053FC9">
        <w:rPr>
          <w:highlight w:val="yellow"/>
          <w:lang w:eastAsia="zh-CN"/>
        </w:rPr>
        <w:t>by three considerations</w:t>
      </w:r>
      <w:r w:rsidR="00BC4EC0">
        <w:rPr>
          <w:rFonts w:hint="eastAsia"/>
          <w:highlight w:val="yellow"/>
          <w:lang w:eastAsia="zh-CN"/>
        </w:rPr>
        <w:t xml:space="preserve"> below</w:t>
      </w:r>
      <w:r w:rsidRPr="00053FC9">
        <w:rPr>
          <w:highlight w:val="yellow"/>
          <w:lang w:eastAsia="zh-CN"/>
        </w:rPr>
        <w:t>. First</w:t>
      </w:r>
      <w:r w:rsidR="00BC4EC0">
        <w:rPr>
          <w:rFonts w:hint="eastAsia"/>
          <w:highlight w:val="yellow"/>
          <w:lang w:eastAsia="zh-CN"/>
        </w:rPr>
        <w:t xml:space="preserve"> of all</w:t>
      </w:r>
      <w:r w:rsidRPr="00053FC9">
        <w:rPr>
          <w:highlight w:val="yellow"/>
          <w:lang w:eastAsia="zh-CN"/>
        </w:rPr>
        <w:t>, the</w:t>
      </w:r>
      <w:r w:rsidR="00BC4EC0">
        <w:rPr>
          <w:rFonts w:hint="eastAsia"/>
          <w:highlight w:val="yellow"/>
          <w:lang w:eastAsia="zh-CN"/>
        </w:rPr>
        <w:t xml:space="preserve"> </w:t>
      </w:r>
      <w:r w:rsidRPr="00053FC9">
        <w:rPr>
          <w:highlight w:val="yellow"/>
          <w:lang w:eastAsia="zh-CN"/>
        </w:rPr>
        <w:t>regulation problem involves continuous actions rather than discrete decisions. Second</w:t>
      </w:r>
      <w:r w:rsidR="00BC4EC0">
        <w:rPr>
          <w:rFonts w:hint="eastAsia"/>
          <w:highlight w:val="yellow"/>
          <w:lang w:eastAsia="zh-CN"/>
        </w:rPr>
        <w:t>ly</w:t>
      </w:r>
      <w:r w:rsidRPr="00053FC9">
        <w:rPr>
          <w:highlight w:val="yellow"/>
          <w:lang w:eastAsia="zh-CN"/>
        </w:rPr>
        <w:t xml:space="preserve">, the clipped PPO objective helps </w:t>
      </w:r>
      <w:r w:rsidR="00BC4EC0">
        <w:rPr>
          <w:rFonts w:hint="eastAsia"/>
          <w:highlight w:val="yellow"/>
          <w:lang w:eastAsia="zh-CN"/>
        </w:rPr>
        <w:t xml:space="preserve">to </w:t>
      </w:r>
      <w:r w:rsidRPr="00053FC9">
        <w:rPr>
          <w:highlight w:val="yellow"/>
          <w:lang w:eastAsia="zh-CN"/>
        </w:rPr>
        <w:t>prevent destructive policy updates. Third</w:t>
      </w:r>
      <w:r w:rsidR="00BC4EC0">
        <w:rPr>
          <w:rFonts w:hint="eastAsia"/>
          <w:highlight w:val="yellow"/>
          <w:lang w:eastAsia="zh-CN"/>
        </w:rPr>
        <w:t>ly</w:t>
      </w:r>
      <w:r w:rsidRPr="00053FC9">
        <w:rPr>
          <w:highlight w:val="yellow"/>
          <w:lang w:eastAsia="zh-CN"/>
        </w:rPr>
        <w:t>, the method has shown good empirical stability in uncertain scenarios</w:t>
      </w:r>
      <w:r w:rsidR="00BC4EC0">
        <w:rPr>
          <w:rFonts w:hint="eastAsia"/>
          <w:highlight w:val="yellow"/>
          <w:lang w:eastAsia="zh-CN"/>
        </w:rPr>
        <w:t xml:space="preserve">. </w:t>
      </w:r>
      <w:r w:rsidR="00053FC9" w:rsidRPr="00053FC9">
        <w:rPr>
          <w:highlight w:val="yellow"/>
          <w:lang w:eastAsia="zh-CN"/>
        </w:rPr>
        <w:t xml:space="preserve">This is especially relevant here because the controller must balance immediate correction against long-term sustainability. A </w:t>
      </w:r>
      <w:r w:rsidR="00BC4EC0">
        <w:rPr>
          <w:rFonts w:hint="eastAsia"/>
          <w:highlight w:val="yellow"/>
          <w:lang w:eastAsia="zh-CN"/>
        </w:rPr>
        <w:t>limited</w:t>
      </w:r>
      <w:r w:rsidR="00053FC9" w:rsidRPr="00053FC9">
        <w:rPr>
          <w:highlight w:val="yellow"/>
          <w:lang w:eastAsia="zh-CN"/>
        </w:rPr>
        <w:t xml:space="preserve"> strategy may reduce local </w:t>
      </w:r>
      <w:r w:rsidR="009614DD">
        <w:rPr>
          <w:highlight w:val="yellow"/>
          <w:lang w:eastAsia="zh-CN"/>
        </w:rPr>
        <w:t>fluctuations</w:t>
      </w:r>
      <w:r w:rsidR="00053FC9" w:rsidRPr="00053FC9">
        <w:rPr>
          <w:highlight w:val="yellow"/>
          <w:lang w:eastAsia="zh-CN"/>
        </w:rPr>
        <w:t xml:space="preserve"> in the short term, but it cannot easily coordinate the delayed interaction betwee</w:t>
      </w:r>
      <w:r w:rsidR="009614DD">
        <w:rPr>
          <w:rFonts w:hint="eastAsia"/>
          <w:highlight w:val="yellow"/>
          <w:lang w:eastAsia="zh-CN"/>
        </w:rPr>
        <w:t>n multi-dimensions</w:t>
      </w:r>
      <w:r w:rsidR="00053FC9" w:rsidRPr="00053FC9">
        <w:rPr>
          <w:highlight w:val="yellow"/>
          <w:lang w:eastAsia="zh-CN"/>
        </w:rPr>
        <w:t>.</w:t>
      </w:r>
    </w:p>
    <w:p w14:paraId="270C2DA6" w14:textId="0C1F6C66" w:rsidR="00362D85" w:rsidRPr="00223676" w:rsidRDefault="00362D85" w:rsidP="00696980">
      <w:pPr>
        <w:pStyle w:val="Head1"/>
      </w:pPr>
      <w:r w:rsidRPr="00223676">
        <w:t>Simulation and Results</w:t>
      </w:r>
    </w:p>
    <w:p w14:paraId="5BFC5FD5" w14:textId="4DA991D6" w:rsidR="00362D85" w:rsidRPr="00223676" w:rsidRDefault="005F0C2A" w:rsidP="005F0C2A">
      <w:pPr>
        <w:pStyle w:val="Head3"/>
        <w:rPr>
          <w:i/>
          <w:iCs/>
          <w:sz w:val="22"/>
          <w:szCs w:val="36"/>
          <w:lang w:eastAsia="zh-CN"/>
        </w:rPr>
      </w:pPr>
      <w:r w:rsidRPr="00223676">
        <w:rPr>
          <w:i/>
          <w:iCs/>
          <w:sz w:val="22"/>
          <w:szCs w:val="36"/>
          <w:lang w:eastAsia="zh-CN"/>
        </w:rPr>
        <w:t>Experimental Setup</w:t>
      </w:r>
    </w:p>
    <w:p w14:paraId="4B93C1A1" w14:textId="77777777" w:rsidR="00096293" w:rsidRDefault="003465E9" w:rsidP="003465E9">
      <w:r w:rsidRPr="00223676">
        <w:rPr>
          <w:lang w:eastAsia="zh-CN"/>
        </w:rPr>
        <w:t xml:space="preserve">Simulation experiments were conducted over a horizon of 500 decision steps in </w:t>
      </w:r>
      <w:r w:rsidR="004A213A" w:rsidRPr="00223676">
        <w:rPr>
          <w:rFonts w:hint="eastAsia"/>
          <w:lang w:eastAsia="zh-CN"/>
        </w:rPr>
        <w:t>a bid</w:t>
      </w:r>
      <w:r w:rsidRPr="00223676">
        <w:rPr>
          <w:lang w:eastAsia="zh-CN"/>
        </w:rPr>
        <w:t xml:space="preserve"> to evaluate the long-term regulation performance of the proposed method under </w:t>
      </w:r>
      <w:r w:rsidR="004A213A" w:rsidRPr="00223676">
        <w:rPr>
          <w:rFonts w:hint="eastAsia"/>
          <w:lang w:eastAsia="zh-CN"/>
        </w:rPr>
        <w:t>random</w:t>
      </w:r>
      <w:r w:rsidRPr="00223676">
        <w:rPr>
          <w:lang w:eastAsia="zh-CN"/>
        </w:rPr>
        <w:t xml:space="preserve"> degradation. At the beginning of each episode, the state variables were initialized within admissible operating ranges around the nominal equilibrium point, so that the system started from a feasible but not perfectly balanced ecological condition. During simulation, subsystem reliability decayed progressively according to the degradation model introduced in </w:t>
      </w:r>
      <w:r w:rsidR="00AF2DCF" w:rsidRPr="00223676">
        <w:rPr>
          <w:rFonts w:hint="eastAsia"/>
          <w:lang w:eastAsia="zh-CN"/>
        </w:rPr>
        <w:t>previous section</w:t>
      </w:r>
      <w:r w:rsidRPr="00223676">
        <w:rPr>
          <w:lang w:eastAsia="zh-CN"/>
        </w:rPr>
        <w:t xml:space="preserve">, while </w:t>
      </w:r>
      <w:r w:rsidR="004A213A" w:rsidRPr="00223676">
        <w:rPr>
          <w:rFonts w:hint="eastAsia"/>
          <w:lang w:eastAsia="zh-CN"/>
        </w:rPr>
        <w:t>random</w:t>
      </w:r>
      <w:r w:rsidRPr="00223676">
        <w:rPr>
          <w:lang w:eastAsia="zh-CN"/>
        </w:rPr>
        <w:t xml:space="preserve"> disturbances were injected into the transition dynamics to represent uncertainty in recovery efficiency, energy availability, and environmental fluctuation.</w:t>
      </w:r>
      <w:r w:rsidR="00454739" w:rsidRPr="00454739">
        <w:t xml:space="preserve"> </w:t>
      </w:r>
    </w:p>
    <w:p w14:paraId="2D5EA451" w14:textId="5136BC6D" w:rsidR="003465E9" w:rsidRPr="00223676" w:rsidRDefault="00454739" w:rsidP="003465E9">
      <w:pPr>
        <w:rPr>
          <w:lang w:eastAsia="zh-CN"/>
        </w:rPr>
      </w:pPr>
      <w:r w:rsidRPr="00096293">
        <w:rPr>
          <w:highlight w:val="yellow"/>
          <w:lang w:eastAsia="zh-CN"/>
        </w:rPr>
        <w:t xml:space="preserve">The </w:t>
      </w:r>
      <w:r w:rsidR="009614DD" w:rsidRPr="009614DD">
        <w:rPr>
          <w:highlight w:val="yellow"/>
          <w:lang w:eastAsia="zh-CN"/>
        </w:rPr>
        <w:t>attenuation</w:t>
      </w:r>
      <w:r w:rsidRPr="00096293">
        <w:rPr>
          <w:highlight w:val="yellow"/>
          <w:lang w:eastAsia="zh-CN"/>
        </w:rPr>
        <w:t xml:space="preserve"> rate was to represent a</w:t>
      </w:r>
      <w:r w:rsidR="009614DD">
        <w:rPr>
          <w:rFonts w:hint="eastAsia"/>
          <w:highlight w:val="yellow"/>
          <w:lang w:eastAsia="zh-CN"/>
        </w:rPr>
        <w:t xml:space="preserve"> </w:t>
      </w:r>
      <w:r w:rsidRPr="00096293">
        <w:rPr>
          <w:highlight w:val="yellow"/>
          <w:lang w:eastAsia="zh-CN"/>
        </w:rPr>
        <w:t>long-term attenuation scenario</w:t>
      </w:r>
      <w:r w:rsidR="009614DD">
        <w:rPr>
          <w:rFonts w:hint="eastAsia"/>
          <w:highlight w:val="yellow"/>
          <w:lang w:eastAsia="zh-CN"/>
        </w:rPr>
        <w:t>. T</w:t>
      </w:r>
      <w:r w:rsidRPr="00096293">
        <w:rPr>
          <w:highlight w:val="yellow"/>
          <w:lang w:eastAsia="zh-CN"/>
        </w:rPr>
        <w:t xml:space="preserve">he environmental weighting coefficients were tuned so that ecological load accumulated gradually under persistent deviation </w:t>
      </w:r>
      <w:r w:rsidR="009614DD">
        <w:rPr>
          <w:rFonts w:hint="eastAsia"/>
          <w:highlight w:val="yellow"/>
          <w:lang w:eastAsia="zh-CN"/>
        </w:rPr>
        <w:t xml:space="preserve">It do not </w:t>
      </w:r>
      <w:r w:rsidRPr="00096293">
        <w:rPr>
          <w:highlight w:val="yellow"/>
          <w:lang w:eastAsia="zh-CN"/>
        </w:rPr>
        <w:t>domina</w:t>
      </w:r>
      <w:r w:rsidR="009614DD">
        <w:rPr>
          <w:rFonts w:hint="eastAsia"/>
          <w:highlight w:val="yellow"/>
          <w:lang w:eastAsia="zh-CN"/>
        </w:rPr>
        <w:t>te</w:t>
      </w:r>
      <w:r w:rsidRPr="00096293">
        <w:rPr>
          <w:highlight w:val="yellow"/>
          <w:lang w:eastAsia="zh-CN"/>
        </w:rPr>
        <w:t xml:space="preserve"> the short-term dynamics. This setting allows the simulation to distinguish between short-term </w:t>
      </w:r>
      <w:r w:rsidR="009614DD">
        <w:rPr>
          <w:rFonts w:hint="eastAsia"/>
          <w:highlight w:val="yellow"/>
          <w:lang w:eastAsia="zh-CN"/>
        </w:rPr>
        <w:t>controlling</w:t>
      </w:r>
      <w:r w:rsidRPr="00096293">
        <w:rPr>
          <w:highlight w:val="yellow"/>
          <w:lang w:eastAsia="zh-CN"/>
        </w:rPr>
        <w:t xml:space="preserve"> quality and long-term burden.</w:t>
      </w:r>
    </w:p>
    <w:p w14:paraId="06C8699F" w14:textId="14DBEB6C" w:rsidR="00CB5A81" w:rsidRPr="00223676" w:rsidRDefault="003465E9" w:rsidP="003465E9">
      <w:pPr>
        <w:rPr>
          <w:lang w:eastAsia="zh-CN"/>
        </w:rPr>
      </w:pPr>
      <w:r w:rsidRPr="00223676">
        <w:rPr>
          <w:lang w:eastAsia="zh-CN"/>
        </w:rPr>
        <w:t>The PPO policy was trained using the parameter settings reported in the previous section. The baseline controller was implemented using fixed safety thresholds and rule-based corrective actions, which provides a natural reference because such logic is widely used in practical ecological regulation.</w:t>
      </w:r>
      <w:r w:rsidR="00D636F3" w:rsidRPr="00223676">
        <w:rPr>
          <w:rFonts w:hint="eastAsia"/>
          <w:lang w:eastAsia="zh-CN"/>
        </w:rPr>
        <w:t xml:space="preserve"> </w:t>
      </w:r>
      <w:r w:rsidR="00053FC9" w:rsidRPr="00053FC9">
        <w:rPr>
          <w:highlight w:val="yellow"/>
          <w:lang w:eastAsia="zh-CN"/>
        </w:rPr>
        <w:t>This baseline was not intended to represent the best possible controller, but rather a practical reference with transparent logic and clear safety-oriented behavior. The comparison highlights whether adaptive learning adds value beyond c</w:t>
      </w:r>
      <w:r w:rsidR="009614DD">
        <w:rPr>
          <w:rFonts w:hint="eastAsia"/>
          <w:highlight w:val="yellow"/>
          <w:lang w:eastAsia="zh-CN"/>
        </w:rPr>
        <w:t>traditional</w:t>
      </w:r>
      <w:r w:rsidR="00053FC9" w:rsidRPr="00053FC9">
        <w:rPr>
          <w:highlight w:val="yellow"/>
          <w:lang w:eastAsia="zh-CN"/>
        </w:rPr>
        <w:t xml:space="preserve"> threshold-triggered correction</w:t>
      </w:r>
      <w:r w:rsidR="009614DD">
        <w:rPr>
          <w:rFonts w:hint="eastAsia"/>
          <w:highlight w:val="yellow"/>
          <w:lang w:eastAsia="zh-CN"/>
        </w:rPr>
        <w:t xml:space="preserve"> or not</w:t>
      </w:r>
      <w:r w:rsidR="00053FC9" w:rsidRPr="00053FC9">
        <w:rPr>
          <w:highlight w:val="yellow"/>
          <w:lang w:eastAsia="zh-CN"/>
        </w:rPr>
        <w:t>.</w:t>
      </w:r>
      <w:r w:rsidR="00053FC9">
        <w:rPr>
          <w:rFonts w:hint="eastAsia"/>
          <w:lang w:eastAsia="zh-CN"/>
        </w:rPr>
        <w:t xml:space="preserve"> </w:t>
      </w:r>
      <w:r w:rsidR="00CB5A81" w:rsidRPr="00223676">
        <w:rPr>
          <w:lang w:eastAsia="zh-CN"/>
        </w:rPr>
        <w:t>All simulations and PPO training were implemented in Python 3.10 with PyTorch 2.2 and CUDA 12.1 on an NVIDIA RTX 4090 GPU. Each experiment was repeated over 50 independent runs with different random seeds, and the reported results are averages over these runs.</w:t>
      </w:r>
      <w:r w:rsidR="00F15638" w:rsidRPr="00223676">
        <w:rPr>
          <w:rFonts w:hint="eastAsia"/>
          <w:lang w:eastAsia="zh-CN"/>
        </w:rPr>
        <w:t xml:space="preserve"> </w:t>
      </w:r>
      <w:r w:rsidR="00F15638" w:rsidRPr="00223676">
        <w:rPr>
          <w:lang w:eastAsia="zh-CN"/>
        </w:rPr>
        <w:t xml:space="preserve">The present study </w:t>
      </w:r>
      <w:r w:rsidR="006439A9" w:rsidRPr="00223676">
        <w:rPr>
          <w:rFonts w:hint="eastAsia"/>
          <w:lang w:eastAsia="zh-CN"/>
        </w:rPr>
        <w:t xml:space="preserve">is </w:t>
      </w:r>
      <w:r w:rsidR="00F15638" w:rsidRPr="00223676">
        <w:rPr>
          <w:lang w:eastAsia="zh-CN"/>
        </w:rPr>
        <w:t>a simulation-based proof of concept rather than a flight-qualified validation campaign. No operational telemetry from closed-loop life-support platforms was available in the current stage, and no hardware-in-the-loop testbed was incorporated. Therefore, the reported results verify the control feasibility of the proposed PPO framework under structured stochastic disturbances, but do not yet establish full engineering readiness. A practical validation pathway would include disturbance replay using telemetry-like subsystem traces, followed by hardware-in-the-loop evaluation of policy latency, memory footprint, and closed-loop stability on resource-constrained onboard processors.</w:t>
      </w:r>
    </w:p>
    <w:p w14:paraId="7677CD5A" w14:textId="76408EEA" w:rsidR="00362D85" w:rsidRPr="00223676" w:rsidRDefault="005F0C2A" w:rsidP="00362D85">
      <w:pPr>
        <w:pStyle w:val="Head3"/>
        <w:rPr>
          <w:i/>
          <w:iCs/>
          <w:sz w:val="22"/>
          <w:szCs w:val="36"/>
          <w:lang w:eastAsia="zh-CN"/>
        </w:rPr>
      </w:pPr>
      <w:r w:rsidRPr="00223676">
        <w:rPr>
          <w:i/>
          <w:iCs/>
          <w:sz w:val="22"/>
          <w:szCs w:val="36"/>
          <w:lang w:eastAsia="zh-CN"/>
        </w:rPr>
        <w:t>Resource Stability</w:t>
      </w:r>
    </w:p>
    <w:p w14:paraId="613D7683" w14:textId="77777777" w:rsidR="00096293" w:rsidRDefault="00EE2A2E" w:rsidP="003465E9">
      <w:pPr>
        <w:rPr>
          <w:lang w:eastAsia="zh-CN"/>
        </w:rPr>
      </w:pPr>
      <w:r w:rsidRPr="00223676">
        <w:rPr>
          <w:lang w:eastAsia="zh-CN"/>
        </w:rPr>
        <w:t>The PPO-based policy maintained all major resource variables within admissible operating ranges throughout the simulation horizon.</w:t>
      </w:r>
      <w:r w:rsidRPr="00223676">
        <w:rPr>
          <w:rFonts w:hint="eastAsia"/>
          <w:lang w:eastAsia="zh-CN"/>
        </w:rPr>
        <w:t xml:space="preserve"> </w:t>
      </w:r>
      <w:r w:rsidR="003465E9" w:rsidRPr="00223676">
        <w:rPr>
          <w:lang w:eastAsia="zh-CN"/>
        </w:rPr>
        <w:t xml:space="preserve">Compared with the threshold-based controller, the PPO-based policy exhibited smaller </w:t>
      </w:r>
      <w:r w:rsidR="00E81FE6" w:rsidRPr="00223676">
        <w:rPr>
          <w:lang w:eastAsia="zh-CN"/>
        </w:rPr>
        <w:t>fluctuation</w:t>
      </w:r>
      <w:r w:rsidR="003465E9" w:rsidRPr="00223676">
        <w:rPr>
          <w:lang w:eastAsia="zh-CN"/>
        </w:rPr>
        <w:t xml:space="preserve"> and smoother recovery behavior after disturbances. </w:t>
      </w:r>
      <w:r w:rsidR="00D636F3" w:rsidRPr="00223676">
        <w:rPr>
          <w:lang w:eastAsia="zh-CN"/>
        </w:rPr>
        <w:t xml:space="preserve">As shown in </w:t>
      </w:r>
      <w:r w:rsidR="004F32B9" w:rsidRPr="00223676">
        <w:rPr>
          <w:lang w:eastAsia="zh-CN"/>
        </w:rPr>
        <w:fldChar w:fldCharType="begin"/>
      </w:r>
      <w:r w:rsidR="004F32B9" w:rsidRPr="00223676">
        <w:rPr>
          <w:lang w:eastAsia="zh-CN"/>
        </w:rPr>
        <w:instrText xml:space="preserve"> REF _Ref224929289 \h </w:instrText>
      </w:r>
      <w:r w:rsidR="00223676">
        <w:rPr>
          <w:lang w:eastAsia="zh-CN"/>
        </w:rPr>
        <w:instrText xml:space="preserve"> \* MERGEFORMAT </w:instrText>
      </w:r>
      <w:r w:rsidR="004F32B9" w:rsidRPr="00223676">
        <w:rPr>
          <w:lang w:eastAsia="zh-CN"/>
        </w:rPr>
      </w:r>
      <w:r w:rsidR="004F32B9" w:rsidRPr="00223676">
        <w:rPr>
          <w:lang w:eastAsia="zh-CN"/>
        </w:rPr>
        <w:fldChar w:fldCharType="separate"/>
      </w:r>
      <w:r w:rsidR="004F32B9" w:rsidRPr="00223676">
        <w:rPr>
          <w:szCs w:val="18"/>
        </w:rPr>
        <w:t xml:space="preserve">Figure </w:t>
      </w:r>
      <w:r w:rsidR="004F32B9" w:rsidRPr="00223676">
        <w:rPr>
          <w:noProof/>
          <w:szCs w:val="18"/>
        </w:rPr>
        <w:t>2</w:t>
      </w:r>
      <w:r w:rsidR="004F32B9" w:rsidRPr="00223676">
        <w:rPr>
          <w:lang w:eastAsia="zh-CN"/>
        </w:rPr>
        <w:fldChar w:fldCharType="end"/>
      </w:r>
      <w:r w:rsidR="00D636F3" w:rsidRPr="00223676">
        <w:rPr>
          <w:lang w:eastAsia="zh-CN"/>
        </w:rPr>
        <w:t>, the PPO-based controller maintains smoother water, oxygen, and energy trajectories than the threshold-based baseline.</w:t>
      </w:r>
      <w:r w:rsidR="00D636F3" w:rsidRPr="00223676">
        <w:rPr>
          <w:rFonts w:hint="eastAsia"/>
          <w:lang w:eastAsia="zh-CN"/>
        </w:rPr>
        <w:t xml:space="preserve"> </w:t>
      </w:r>
      <w:r w:rsidR="003465E9" w:rsidRPr="00223676">
        <w:rPr>
          <w:lang w:eastAsia="zh-CN"/>
        </w:rPr>
        <w:t xml:space="preserve">This difference is </w:t>
      </w:r>
      <w:r w:rsidR="004A213A" w:rsidRPr="00223676">
        <w:rPr>
          <w:rFonts w:hint="eastAsia"/>
          <w:lang w:eastAsia="zh-CN"/>
        </w:rPr>
        <w:t>especially</w:t>
      </w:r>
      <w:r w:rsidR="003465E9" w:rsidRPr="00223676">
        <w:rPr>
          <w:lang w:eastAsia="zh-CN"/>
        </w:rPr>
        <w:t xml:space="preserve"> evident in the water and oxygen trajectories, where the baseline controller tended to react only after the state approached a safety boundary, whereas the learned policy adjusted regulation intensity earlier and avoided large excursions from the nominal operating point.</w:t>
      </w:r>
      <w:r w:rsidR="001F4DE4" w:rsidRPr="00223676">
        <w:rPr>
          <w:rFonts w:hint="eastAsia"/>
          <w:lang w:eastAsia="zh-CN"/>
        </w:rPr>
        <w:t xml:space="preserve"> </w:t>
      </w:r>
      <w:r w:rsidR="004A213A" w:rsidRPr="00223676">
        <w:rPr>
          <w:rFonts w:hint="eastAsia"/>
          <w:lang w:eastAsia="zh-CN"/>
        </w:rPr>
        <w:t>T</w:t>
      </w:r>
      <w:r w:rsidR="003465E9" w:rsidRPr="00223676">
        <w:rPr>
          <w:lang w:eastAsia="zh-CN"/>
        </w:rPr>
        <w:t xml:space="preserve">he proposed policy reduced water storage variation by approximately </w:t>
      </w:r>
      <w:r w:rsidR="009929EA" w:rsidRPr="00223676">
        <w:rPr>
          <w:rFonts w:hint="eastAsia"/>
          <w:lang w:eastAsia="zh-CN"/>
        </w:rPr>
        <w:t>42</w:t>
      </w:r>
      <w:r w:rsidR="003465E9" w:rsidRPr="00223676">
        <w:rPr>
          <w:lang w:eastAsia="zh-CN"/>
        </w:rPr>
        <w:t xml:space="preserve">%, </w:t>
      </w:r>
      <w:r w:rsidR="009929EA" w:rsidRPr="00223676">
        <w:rPr>
          <w:lang w:eastAsia="zh-CN"/>
        </w:rPr>
        <w:t>oxygen concentration fluctuations were moderately reduced</w:t>
      </w:r>
      <w:r w:rsidR="003465E9" w:rsidRPr="00223676">
        <w:rPr>
          <w:lang w:eastAsia="zh-CN"/>
        </w:rPr>
        <w:t>, and energy variance by 25% relative to the threshold-based strategy.</w:t>
      </w:r>
      <w:r w:rsidR="00454739">
        <w:rPr>
          <w:rFonts w:hint="eastAsia"/>
          <w:lang w:eastAsia="zh-CN"/>
        </w:rPr>
        <w:t xml:space="preserve"> </w:t>
      </w:r>
    </w:p>
    <w:p w14:paraId="69FC7B52" w14:textId="1938B114" w:rsidR="003465E9" w:rsidRPr="00223676" w:rsidRDefault="00454739" w:rsidP="003465E9">
      <w:pPr>
        <w:rPr>
          <w:lang w:eastAsia="zh-CN"/>
        </w:rPr>
      </w:pPr>
      <w:r w:rsidRPr="00454739">
        <w:rPr>
          <w:highlight w:val="yellow"/>
          <w:lang w:eastAsia="zh-CN"/>
        </w:rPr>
        <w:t xml:space="preserve">More importantly, all primary resource </w:t>
      </w:r>
      <w:r w:rsidR="009614DD">
        <w:rPr>
          <w:rFonts w:hint="eastAsia"/>
          <w:highlight w:val="yellow"/>
          <w:lang w:eastAsia="zh-CN"/>
        </w:rPr>
        <w:t>parameter</w:t>
      </w:r>
      <w:r w:rsidRPr="00454739">
        <w:rPr>
          <w:highlight w:val="yellow"/>
          <w:lang w:eastAsia="zh-CN"/>
        </w:rPr>
        <w:t xml:space="preserve">s remained within </w:t>
      </w:r>
      <w:r w:rsidR="009614DD">
        <w:rPr>
          <w:rFonts w:hint="eastAsia"/>
          <w:highlight w:val="yellow"/>
          <w:lang w:eastAsia="zh-CN"/>
        </w:rPr>
        <w:t xml:space="preserve"> accepteable</w:t>
      </w:r>
      <w:r w:rsidRPr="00454739">
        <w:rPr>
          <w:highlight w:val="yellow"/>
          <w:lang w:eastAsia="zh-CN"/>
        </w:rPr>
        <w:t xml:space="preserve"> safety </w:t>
      </w:r>
      <w:r w:rsidR="00276753">
        <w:rPr>
          <w:rFonts w:hint="eastAsia"/>
          <w:highlight w:val="yellow"/>
          <w:lang w:eastAsia="zh-CN"/>
        </w:rPr>
        <w:t>edges</w:t>
      </w:r>
      <w:r w:rsidRPr="00454739">
        <w:rPr>
          <w:highlight w:val="yellow"/>
          <w:lang w:eastAsia="zh-CN"/>
        </w:rPr>
        <w:t xml:space="preserve"> across the </w:t>
      </w:r>
      <w:r w:rsidR="00276753">
        <w:rPr>
          <w:rFonts w:hint="eastAsia"/>
          <w:highlight w:val="yellow"/>
          <w:lang w:eastAsia="zh-CN"/>
        </w:rPr>
        <w:t>random</w:t>
      </w:r>
      <w:r w:rsidRPr="00454739">
        <w:rPr>
          <w:highlight w:val="yellow"/>
          <w:lang w:eastAsia="zh-CN"/>
        </w:rPr>
        <w:t xml:space="preserve"> runs, indicating that the smoother trajectories were not achieved at the cost of reduced safety. The main benefit of the learned policy lies in reducing peak </w:t>
      </w:r>
      <w:r w:rsidR="00276753">
        <w:rPr>
          <w:rFonts w:hint="eastAsia"/>
          <w:highlight w:val="yellow"/>
          <w:lang w:eastAsia="zh-CN"/>
        </w:rPr>
        <w:t>fluctuations. It also</w:t>
      </w:r>
      <w:r w:rsidRPr="00454739">
        <w:rPr>
          <w:highlight w:val="yellow"/>
          <w:lang w:eastAsia="zh-CN"/>
        </w:rPr>
        <w:t xml:space="preserve"> avoid</w:t>
      </w:r>
      <w:r w:rsidR="00276753">
        <w:rPr>
          <w:rFonts w:hint="eastAsia"/>
          <w:highlight w:val="yellow"/>
          <w:lang w:eastAsia="zh-CN"/>
        </w:rPr>
        <w:t>s</w:t>
      </w:r>
      <w:r w:rsidRPr="00454739">
        <w:rPr>
          <w:highlight w:val="yellow"/>
          <w:lang w:eastAsia="zh-CN"/>
        </w:rPr>
        <w:t xml:space="preserve"> delayed corrective actions near the boundary.</w:t>
      </w:r>
    </w:p>
    <w:p w14:paraId="32310462" w14:textId="781A1A11" w:rsidR="00D636F3" w:rsidRPr="00223676" w:rsidRDefault="0023078E" w:rsidP="005515AD">
      <w:pPr>
        <w:pStyle w:val="Figure"/>
      </w:pPr>
      <w:r w:rsidRPr="00223676">
        <w:rPr>
          <w:noProof/>
        </w:rPr>
        <w:drawing>
          <wp:inline distT="0" distB="0" distL="0" distR="0" wp14:anchorId="1C66EB6C" wp14:editId="1ECB8B7A">
            <wp:extent cx="3163936" cy="3692163"/>
            <wp:effectExtent l="0" t="0" r="0" b="3810"/>
            <wp:docPr id="1190815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536" name="图片 119081536"/>
                    <pic:cNvPicPr/>
                  </pic:nvPicPr>
                  <pic:blipFill>
                    <a:blip r:embed="rId15"/>
                    <a:stretch>
                      <a:fillRect/>
                    </a:stretch>
                  </pic:blipFill>
                  <pic:spPr>
                    <a:xfrm>
                      <a:off x="0" y="0"/>
                      <a:ext cx="3166686" cy="3695372"/>
                    </a:xfrm>
                    <a:prstGeom prst="rect">
                      <a:avLst/>
                    </a:prstGeom>
                  </pic:spPr>
                </pic:pic>
              </a:graphicData>
            </a:graphic>
          </wp:inline>
        </w:drawing>
      </w:r>
    </w:p>
    <w:p w14:paraId="1613F253" w14:textId="38071165" w:rsidR="003465E9" w:rsidRPr="00223676" w:rsidRDefault="00D636F3" w:rsidP="005515AD">
      <w:pPr>
        <w:pStyle w:val="FigureCaption"/>
        <w:rPr>
          <w:lang w:eastAsia="zh-CN"/>
        </w:rPr>
      </w:pPr>
      <w:bookmarkStart w:id="4" w:name="_Ref224929289"/>
      <w:r w:rsidRPr="00223676">
        <w:t xml:space="preserve">Figure </w:t>
      </w:r>
      <w:r>
        <w:fldChar w:fldCharType="begin"/>
      </w:r>
      <w:r>
        <w:instrText xml:space="preserve"> SEQ Figure \* ARABIC </w:instrText>
      </w:r>
      <w:r>
        <w:fldChar w:fldCharType="separate"/>
      </w:r>
      <w:r w:rsidRPr="00223676">
        <w:rPr>
          <w:noProof/>
        </w:rPr>
        <w:t>2</w:t>
      </w:r>
      <w:r>
        <w:rPr>
          <w:noProof/>
        </w:rPr>
        <w:fldChar w:fldCharType="end"/>
      </w:r>
      <w:bookmarkEnd w:id="4"/>
      <w:r w:rsidRPr="00223676">
        <w:rPr>
          <w:lang w:eastAsia="zh-CN"/>
        </w:rPr>
        <w:t>. Resource state trajectories under adaptive policy and threshold control.</w:t>
      </w:r>
    </w:p>
    <w:p w14:paraId="7F074A04" w14:textId="24349EBB" w:rsidR="00362D85" w:rsidRPr="00223676" w:rsidRDefault="005F0C2A" w:rsidP="00362D85">
      <w:pPr>
        <w:pStyle w:val="Head3"/>
        <w:rPr>
          <w:i/>
          <w:iCs/>
          <w:sz w:val="22"/>
          <w:szCs w:val="36"/>
          <w:lang w:eastAsia="zh-CN"/>
        </w:rPr>
      </w:pPr>
      <w:r w:rsidRPr="00223676">
        <w:rPr>
          <w:i/>
          <w:iCs/>
          <w:sz w:val="22"/>
          <w:szCs w:val="36"/>
          <w:lang w:eastAsia="zh-CN"/>
        </w:rPr>
        <w:t>Ecological Load Suppression</w:t>
      </w:r>
    </w:p>
    <w:p w14:paraId="23422656" w14:textId="2B907628" w:rsidR="003465E9" w:rsidRPr="00223676" w:rsidRDefault="004F32B9" w:rsidP="003465E9">
      <w:pPr>
        <w:rPr>
          <w:lang w:eastAsia="zh-CN"/>
        </w:rPr>
      </w:pPr>
      <w:r w:rsidRPr="00223676">
        <w:rPr>
          <w:lang w:eastAsia="zh-CN"/>
        </w:rPr>
        <w:fldChar w:fldCharType="begin"/>
      </w:r>
      <w:r w:rsidRPr="00223676">
        <w:rPr>
          <w:lang w:eastAsia="zh-CN"/>
        </w:rPr>
        <w:instrText xml:space="preserve"> REF _Ref224929312 \h </w:instrText>
      </w:r>
      <w:r w:rsidR="00223676">
        <w:rPr>
          <w:lang w:eastAsia="zh-CN"/>
        </w:rPr>
        <w:instrText xml:space="preserve"> \* MERGEFORMAT </w:instrText>
      </w:r>
      <w:r w:rsidRPr="00223676">
        <w:rPr>
          <w:lang w:eastAsia="zh-CN"/>
        </w:rPr>
      </w:r>
      <w:r w:rsidRPr="00223676">
        <w:rPr>
          <w:lang w:eastAsia="zh-CN"/>
        </w:rPr>
        <w:fldChar w:fldCharType="separate"/>
      </w:r>
      <w:r w:rsidRPr="00223676">
        <w:rPr>
          <w:szCs w:val="18"/>
        </w:rPr>
        <w:t xml:space="preserve">Figure </w:t>
      </w:r>
      <w:r w:rsidRPr="00223676">
        <w:rPr>
          <w:noProof/>
          <w:szCs w:val="18"/>
        </w:rPr>
        <w:t>3</w:t>
      </w:r>
      <w:r w:rsidRPr="00223676">
        <w:rPr>
          <w:lang w:eastAsia="zh-CN"/>
        </w:rPr>
        <w:fldChar w:fldCharType="end"/>
      </w:r>
      <w:r w:rsidR="00F83B75" w:rsidRPr="00223676">
        <w:rPr>
          <w:lang w:eastAsia="zh-CN"/>
        </w:rPr>
        <w:t xml:space="preserve"> shows that the ecological load grows more slowly under the PPO-based policy than under the threshold-based controller.</w:t>
      </w:r>
    </w:p>
    <w:p w14:paraId="0E32041E" w14:textId="77777777" w:rsidR="00096293" w:rsidRDefault="00EE2A2E" w:rsidP="003465E9">
      <w:pPr>
        <w:rPr>
          <w:lang w:eastAsia="zh-CN"/>
        </w:rPr>
      </w:pPr>
      <w:r w:rsidRPr="00223676">
        <w:rPr>
          <w:lang w:eastAsia="zh-CN"/>
        </w:rPr>
        <w:t>Under the PPO-based reinforcement learning policy, ecological load accumulation was reduced by approximately 38% compared with the threshold-based controller.</w:t>
      </w:r>
      <w:r w:rsidRPr="00223676">
        <w:rPr>
          <w:rFonts w:hint="eastAsia"/>
          <w:lang w:eastAsia="zh-CN"/>
        </w:rPr>
        <w:t xml:space="preserve"> </w:t>
      </w:r>
      <w:r w:rsidR="003465E9" w:rsidRPr="00223676">
        <w:rPr>
          <w:lang w:eastAsia="zh-CN"/>
        </w:rPr>
        <w:t xml:space="preserve">This improvement indicates that the PPO policy was able to coordinate resource recovery and energy </w:t>
      </w:r>
      <w:r w:rsidR="003465E9" w:rsidRPr="00223676">
        <w:rPr>
          <w:lang w:eastAsia="zh-CN"/>
        </w:rPr>
        <w:lastRenderedPageBreak/>
        <w:t>expenditure more effectively over time, instead of relying on short-term corrective actions. In particular, the learned controller tended to suppress deviation earlier, which limited the cumulative growth of environmental burden across the episode.</w:t>
      </w:r>
      <w:r w:rsidR="00454739">
        <w:rPr>
          <w:rFonts w:hint="eastAsia"/>
          <w:lang w:eastAsia="zh-CN"/>
        </w:rPr>
        <w:t xml:space="preserve"> </w:t>
      </w:r>
    </w:p>
    <w:p w14:paraId="3BC57102" w14:textId="38BAC7F2" w:rsidR="003465E9" w:rsidRPr="00223676" w:rsidRDefault="00454739" w:rsidP="003465E9">
      <w:pPr>
        <w:rPr>
          <w:lang w:eastAsia="zh-CN"/>
        </w:rPr>
      </w:pPr>
      <w:r w:rsidRPr="00454739">
        <w:rPr>
          <w:highlight w:val="yellow"/>
          <w:lang w:eastAsia="zh-CN"/>
        </w:rPr>
        <w:t xml:space="preserve">This result is important because ecological load reflects not only instantaneous </w:t>
      </w:r>
      <w:r w:rsidR="00276753">
        <w:rPr>
          <w:rFonts w:hint="eastAsia"/>
          <w:highlight w:val="yellow"/>
          <w:lang w:eastAsia="zh-CN"/>
        </w:rPr>
        <w:t>departure</w:t>
      </w:r>
      <w:r w:rsidRPr="00454739">
        <w:rPr>
          <w:highlight w:val="yellow"/>
          <w:lang w:eastAsia="zh-CN"/>
        </w:rPr>
        <w:t xml:space="preserve">, but also the long-term accumulation of internal environmental </w:t>
      </w:r>
      <w:r w:rsidR="00276753">
        <w:rPr>
          <w:rFonts w:hint="eastAsia"/>
          <w:highlight w:val="yellow"/>
          <w:lang w:eastAsia="zh-CN"/>
        </w:rPr>
        <w:t>pressure</w:t>
      </w:r>
      <w:r w:rsidRPr="00454739">
        <w:rPr>
          <w:highlight w:val="yellow"/>
          <w:lang w:eastAsia="zh-CN"/>
        </w:rPr>
        <w:t xml:space="preserve">. </w:t>
      </w:r>
      <w:r w:rsidR="00276753">
        <w:rPr>
          <w:rFonts w:hint="eastAsia"/>
          <w:highlight w:val="yellow"/>
          <w:lang w:eastAsia="zh-CN"/>
        </w:rPr>
        <w:t>In that case</w:t>
      </w:r>
      <w:r w:rsidRPr="00454739">
        <w:rPr>
          <w:highlight w:val="yellow"/>
          <w:lang w:eastAsia="zh-CN"/>
        </w:rPr>
        <w:t>, a lower grow</w:t>
      </w:r>
      <w:r w:rsidR="00276753">
        <w:rPr>
          <w:rFonts w:hint="eastAsia"/>
          <w:highlight w:val="yellow"/>
          <w:lang w:eastAsia="zh-CN"/>
        </w:rPr>
        <w:t>ing</w:t>
      </w:r>
      <w:r w:rsidRPr="00454739">
        <w:rPr>
          <w:highlight w:val="yellow"/>
          <w:lang w:eastAsia="zh-CN"/>
        </w:rPr>
        <w:t xml:space="preserve"> rate of </w:t>
      </w:r>
      <w:r w:rsidR="00276753">
        <w:rPr>
          <w:rFonts w:hint="eastAsia"/>
          <w:highlight w:val="yellow"/>
          <w:lang w:eastAsia="zh-CN"/>
        </w:rPr>
        <w:t>environmental</w:t>
      </w:r>
      <w:r w:rsidRPr="00454739">
        <w:rPr>
          <w:highlight w:val="yellow"/>
          <w:lang w:eastAsia="zh-CN"/>
        </w:rPr>
        <w:t xml:space="preserve"> load suggests that the controller improves sustainability over extended operation rather than merely correcting short-</w:t>
      </w:r>
      <w:r w:rsidR="00276753">
        <w:rPr>
          <w:rFonts w:hint="eastAsia"/>
          <w:highlight w:val="yellow"/>
          <w:lang w:eastAsia="zh-CN"/>
        </w:rPr>
        <w:t>term</w:t>
      </w:r>
      <w:r w:rsidRPr="00454739">
        <w:rPr>
          <w:highlight w:val="yellow"/>
          <w:lang w:eastAsia="zh-CN"/>
        </w:rPr>
        <w:t xml:space="preserve"> imbalances.</w:t>
      </w:r>
    </w:p>
    <w:p w14:paraId="1FB6A8D0" w14:textId="627BD66D" w:rsidR="00D636F3" w:rsidRPr="00223676" w:rsidRDefault="0023078E" w:rsidP="005515AD">
      <w:pPr>
        <w:pStyle w:val="Figure"/>
      </w:pPr>
      <w:r w:rsidRPr="00223676">
        <w:rPr>
          <w:noProof/>
        </w:rPr>
        <w:drawing>
          <wp:inline distT="0" distB="0" distL="0" distR="0" wp14:anchorId="43DDF06F" wp14:editId="4E4979F4">
            <wp:extent cx="2962910" cy="2959100"/>
            <wp:effectExtent l="0" t="0" r="8890" b="0"/>
            <wp:docPr id="18980980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98080" name="图片 1898098080"/>
                    <pic:cNvPicPr/>
                  </pic:nvPicPr>
                  <pic:blipFill>
                    <a:blip r:embed="rId16"/>
                    <a:stretch>
                      <a:fillRect/>
                    </a:stretch>
                  </pic:blipFill>
                  <pic:spPr>
                    <a:xfrm>
                      <a:off x="0" y="0"/>
                      <a:ext cx="2962910" cy="2959100"/>
                    </a:xfrm>
                    <a:prstGeom prst="rect">
                      <a:avLst/>
                    </a:prstGeom>
                  </pic:spPr>
                </pic:pic>
              </a:graphicData>
            </a:graphic>
          </wp:inline>
        </w:drawing>
      </w:r>
    </w:p>
    <w:p w14:paraId="7282080D" w14:textId="75F7D211" w:rsidR="00D917A9" w:rsidRPr="00223676" w:rsidRDefault="00D636F3" w:rsidP="005515AD">
      <w:pPr>
        <w:pStyle w:val="FigureCaption"/>
        <w:rPr>
          <w:lang w:eastAsia="zh-CN"/>
        </w:rPr>
      </w:pPr>
      <w:bookmarkStart w:id="5" w:name="_Ref224929312"/>
      <w:r w:rsidRPr="00223676">
        <w:t xml:space="preserve">Figure </w:t>
      </w:r>
      <w:r>
        <w:fldChar w:fldCharType="begin"/>
      </w:r>
      <w:r>
        <w:instrText xml:space="preserve"> SEQ Figure \* ARABIC </w:instrText>
      </w:r>
      <w:r>
        <w:fldChar w:fldCharType="separate"/>
      </w:r>
      <w:r w:rsidRPr="00223676">
        <w:rPr>
          <w:noProof/>
        </w:rPr>
        <w:t>3</w:t>
      </w:r>
      <w:r>
        <w:rPr>
          <w:noProof/>
        </w:rPr>
        <w:fldChar w:fldCharType="end"/>
      </w:r>
      <w:bookmarkEnd w:id="5"/>
      <w:r w:rsidRPr="00223676">
        <w:rPr>
          <w:lang w:eastAsia="zh-CN"/>
        </w:rPr>
        <w:t>. Ecological load evolution under adaptive PPO regulation and threshold-based control.</w:t>
      </w:r>
    </w:p>
    <w:p w14:paraId="5858FBF1" w14:textId="307612CB" w:rsidR="00362D85" w:rsidRPr="00223676" w:rsidRDefault="005F0C2A" w:rsidP="00362D85">
      <w:pPr>
        <w:pStyle w:val="Head3"/>
        <w:rPr>
          <w:i/>
          <w:iCs/>
          <w:sz w:val="22"/>
          <w:szCs w:val="36"/>
          <w:lang w:eastAsia="zh-CN"/>
        </w:rPr>
      </w:pPr>
      <w:r w:rsidRPr="00223676">
        <w:rPr>
          <w:i/>
          <w:iCs/>
          <w:sz w:val="22"/>
          <w:szCs w:val="36"/>
          <w:lang w:eastAsia="zh-CN"/>
        </w:rPr>
        <w:t>Robustness Under Degradation</w:t>
      </w:r>
    </w:p>
    <w:p w14:paraId="09E8DA9B" w14:textId="77777777" w:rsidR="00096293" w:rsidRDefault="003465E9" w:rsidP="003465E9">
      <w:pPr>
        <w:rPr>
          <w:lang w:eastAsia="zh-CN"/>
        </w:rPr>
      </w:pPr>
      <w:r w:rsidRPr="00223676">
        <w:rPr>
          <w:lang w:eastAsia="zh-CN"/>
        </w:rPr>
        <w:t xml:space="preserve">To evaluate robustness, the degradation coefficient was varied across multiple scenarios while keeping the control structure unchanged. This experiment was designed to test whether the learned policy remained effective when the system </w:t>
      </w:r>
      <w:r w:rsidR="00E81FE6" w:rsidRPr="00223676">
        <w:rPr>
          <w:lang w:eastAsia="zh-CN"/>
        </w:rPr>
        <w:t>worsens</w:t>
      </w:r>
      <w:r w:rsidRPr="00223676">
        <w:rPr>
          <w:lang w:eastAsia="zh-CN"/>
        </w:rPr>
        <w:t xml:space="preserve"> faster than the </w:t>
      </w:r>
      <w:r w:rsidR="009C1F3A" w:rsidRPr="00223676">
        <w:rPr>
          <w:rFonts w:hint="eastAsia"/>
          <w:lang w:eastAsia="zh-CN"/>
        </w:rPr>
        <w:t xml:space="preserve">ideal </w:t>
      </w:r>
      <w:r w:rsidRPr="00223676">
        <w:rPr>
          <w:lang w:eastAsia="zh-CN"/>
        </w:rPr>
        <w:t xml:space="preserve">case. The results show that the </w:t>
      </w:r>
      <w:r w:rsidR="009C1F3A" w:rsidRPr="00223676">
        <w:rPr>
          <w:rFonts w:hint="eastAsia"/>
          <w:lang w:eastAsia="zh-CN"/>
        </w:rPr>
        <w:t>PP</w:t>
      </w:r>
      <w:r w:rsidR="00AF2DCF" w:rsidRPr="00223676">
        <w:rPr>
          <w:rFonts w:hint="eastAsia"/>
          <w:lang w:eastAsia="zh-CN"/>
        </w:rPr>
        <w:t>O</w:t>
      </w:r>
      <w:r w:rsidR="009C1F3A" w:rsidRPr="00223676">
        <w:rPr>
          <w:rFonts w:hint="eastAsia"/>
          <w:lang w:eastAsia="zh-CN"/>
        </w:rPr>
        <w:t xml:space="preserve">-based </w:t>
      </w:r>
      <w:r w:rsidRPr="00223676">
        <w:rPr>
          <w:lang w:eastAsia="zh-CN"/>
        </w:rPr>
        <w:t xml:space="preserve">adaptive policy preserved stable operation over a wider degradation range than the threshold-based baseline. </w:t>
      </w:r>
      <w:r w:rsidR="00F83B75" w:rsidRPr="00223676">
        <w:rPr>
          <w:lang w:eastAsia="zh-CN"/>
        </w:rPr>
        <w:t xml:space="preserve">This trend is evident in </w:t>
      </w:r>
      <w:r w:rsidR="004F32B9" w:rsidRPr="00223676">
        <w:rPr>
          <w:lang w:eastAsia="zh-CN"/>
        </w:rPr>
        <w:fldChar w:fldCharType="begin"/>
      </w:r>
      <w:r w:rsidR="004F32B9" w:rsidRPr="00223676">
        <w:rPr>
          <w:lang w:eastAsia="zh-CN"/>
        </w:rPr>
        <w:instrText xml:space="preserve"> REF _Ref224929331 \h </w:instrText>
      </w:r>
      <w:r w:rsidR="00223676">
        <w:rPr>
          <w:lang w:eastAsia="zh-CN"/>
        </w:rPr>
        <w:instrText xml:space="preserve"> \* MERGEFORMAT </w:instrText>
      </w:r>
      <w:r w:rsidR="004F32B9" w:rsidRPr="00223676">
        <w:rPr>
          <w:lang w:eastAsia="zh-CN"/>
        </w:rPr>
      </w:r>
      <w:r w:rsidR="004F32B9" w:rsidRPr="00223676">
        <w:rPr>
          <w:lang w:eastAsia="zh-CN"/>
        </w:rPr>
        <w:fldChar w:fldCharType="separate"/>
      </w:r>
      <w:r w:rsidR="004F32B9" w:rsidRPr="00223676">
        <w:rPr>
          <w:szCs w:val="18"/>
        </w:rPr>
        <w:t xml:space="preserve">Figure </w:t>
      </w:r>
      <w:r w:rsidR="004F32B9" w:rsidRPr="00223676">
        <w:rPr>
          <w:noProof/>
          <w:szCs w:val="18"/>
        </w:rPr>
        <w:t>4</w:t>
      </w:r>
      <w:r w:rsidR="004F32B9" w:rsidRPr="00223676">
        <w:rPr>
          <w:lang w:eastAsia="zh-CN"/>
        </w:rPr>
        <w:fldChar w:fldCharType="end"/>
      </w:r>
      <w:r w:rsidR="00F83B75" w:rsidRPr="00223676">
        <w:rPr>
          <w:lang w:eastAsia="zh-CN"/>
        </w:rPr>
        <w:t>, which compares system performance across multiple degradation scenarios.</w:t>
      </w:r>
      <w:r w:rsidR="00F83B75" w:rsidRPr="00223676">
        <w:rPr>
          <w:rFonts w:hint="eastAsia"/>
          <w:lang w:eastAsia="zh-CN"/>
        </w:rPr>
        <w:t xml:space="preserve"> </w:t>
      </w:r>
      <w:r w:rsidRPr="00223676">
        <w:rPr>
          <w:lang w:eastAsia="zh-CN"/>
        </w:rPr>
        <w:t>Even when degradation was accelerated, the learned policy continued to allocate regulation effort in a balanced manner and prevented abrupt ecological collapse.</w:t>
      </w:r>
      <w:r w:rsidR="00454739">
        <w:rPr>
          <w:rFonts w:hint="eastAsia"/>
          <w:lang w:eastAsia="zh-CN"/>
        </w:rPr>
        <w:t xml:space="preserve"> </w:t>
      </w:r>
    </w:p>
    <w:p w14:paraId="351857A7" w14:textId="312279A9" w:rsidR="003465E9" w:rsidRPr="00223676" w:rsidRDefault="00454739" w:rsidP="003465E9">
      <w:pPr>
        <w:rPr>
          <w:rFonts w:hint="eastAsia"/>
          <w:lang w:eastAsia="zh-CN"/>
        </w:rPr>
      </w:pPr>
      <w:r w:rsidRPr="00454739">
        <w:rPr>
          <w:highlight w:val="yellow"/>
          <w:lang w:eastAsia="zh-CN"/>
        </w:rPr>
        <w:t>This experiment can also be interpreted as a one-</w:t>
      </w:r>
      <w:r w:rsidR="00276753">
        <w:rPr>
          <w:rFonts w:hint="eastAsia"/>
          <w:highlight w:val="yellow"/>
          <w:lang w:eastAsia="zh-CN"/>
        </w:rPr>
        <w:t>dimension</w:t>
      </w:r>
      <w:r w:rsidRPr="00454739">
        <w:rPr>
          <w:highlight w:val="yellow"/>
          <w:lang w:eastAsia="zh-CN"/>
        </w:rPr>
        <w:t xml:space="preserve"> sensitivity analysis with respect to reliability </w:t>
      </w:r>
      <w:r w:rsidR="00276753" w:rsidRPr="00276753">
        <w:rPr>
          <w:highlight w:val="yellow"/>
          <w:lang w:eastAsia="zh-CN"/>
        </w:rPr>
        <w:t>attenuation</w:t>
      </w:r>
      <w:r w:rsidRPr="00454739">
        <w:rPr>
          <w:highlight w:val="yellow"/>
          <w:lang w:eastAsia="zh-CN"/>
        </w:rPr>
        <w:t xml:space="preserve">. By </w:t>
      </w:r>
      <w:r w:rsidR="00276753">
        <w:rPr>
          <w:rFonts w:hint="eastAsia"/>
          <w:highlight w:val="yellow"/>
          <w:lang w:eastAsia="zh-CN"/>
        </w:rPr>
        <w:t>dis</w:t>
      </w:r>
      <w:r w:rsidRPr="00454739">
        <w:rPr>
          <w:highlight w:val="yellow"/>
          <w:lang w:eastAsia="zh-CN"/>
        </w:rPr>
        <w:t xml:space="preserve">turbing the </w:t>
      </w:r>
      <w:r w:rsidR="00276753">
        <w:rPr>
          <w:rFonts w:hint="eastAsia"/>
          <w:highlight w:val="yellow"/>
          <w:lang w:eastAsia="zh-CN"/>
        </w:rPr>
        <w:t>attenuation</w:t>
      </w:r>
      <w:r w:rsidRPr="00454739">
        <w:rPr>
          <w:highlight w:val="yellow"/>
          <w:lang w:eastAsia="zh-CN"/>
        </w:rPr>
        <w:t xml:space="preserve"> coefficient </w:t>
      </w:r>
      <w:r w:rsidR="00276753">
        <w:rPr>
          <w:rFonts w:hint="eastAsia"/>
          <w:highlight w:val="yellow"/>
          <w:lang w:eastAsia="zh-CN"/>
        </w:rPr>
        <w:t xml:space="preserve">and </w:t>
      </w:r>
      <w:r w:rsidRPr="00454739">
        <w:rPr>
          <w:highlight w:val="yellow"/>
          <w:lang w:eastAsia="zh-CN"/>
        </w:rPr>
        <w:t>keeping the policy structure fixed, we evaluate whether the learned controller preserves acceptable quality under parametric model shift rather than only under a single scenario.</w:t>
      </w:r>
    </w:p>
    <w:p w14:paraId="01E77C56" w14:textId="2C476F40" w:rsidR="003465E9" w:rsidRPr="00223676" w:rsidRDefault="003465E9" w:rsidP="003465E9">
      <w:pPr>
        <w:rPr>
          <w:lang w:eastAsia="zh-CN"/>
        </w:rPr>
      </w:pPr>
      <w:r w:rsidRPr="00223676">
        <w:rPr>
          <w:lang w:eastAsia="zh-CN"/>
        </w:rPr>
        <w:t>A</w:t>
      </w:r>
      <w:r w:rsidR="00587ABB" w:rsidRPr="00223676">
        <w:rPr>
          <w:rFonts w:hint="eastAsia"/>
          <w:lang w:eastAsia="zh-CN"/>
        </w:rPr>
        <w:t xml:space="preserve">n </w:t>
      </w:r>
      <w:r w:rsidRPr="00223676">
        <w:rPr>
          <w:lang w:eastAsia="zh-CN"/>
        </w:rPr>
        <w:t xml:space="preserve">important result is that the proposed strategy extended safe operational duration by </w:t>
      </w:r>
      <w:r w:rsidR="00587ABB" w:rsidRPr="00223676">
        <w:rPr>
          <w:rFonts w:hint="eastAsia"/>
          <w:lang w:eastAsia="zh-CN"/>
        </w:rPr>
        <w:t xml:space="preserve">nearly </w:t>
      </w:r>
      <w:r w:rsidR="009929EA" w:rsidRPr="00223676">
        <w:rPr>
          <w:rFonts w:hint="eastAsia"/>
          <w:lang w:eastAsia="zh-CN"/>
        </w:rPr>
        <w:t>90</w:t>
      </w:r>
      <w:r w:rsidRPr="00223676">
        <w:rPr>
          <w:lang w:eastAsia="zh-CN"/>
        </w:rPr>
        <w:t xml:space="preserve">% under accelerated degradation. </w:t>
      </w:r>
      <w:r w:rsidR="00E401A2" w:rsidRPr="00E401A2">
        <w:rPr>
          <w:highlight w:val="yellow"/>
          <w:lang w:eastAsia="zh-CN"/>
        </w:rPr>
        <w:t xml:space="preserve">Equally important, the policy does not fail </w:t>
      </w:r>
      <w:r w:rsidR="00276753">
        <w:rPr>
          <w:rFonts w:hint="eastAsia"/>
          <w:highlight w:val="yellow"/>
          <w:lang w:eastAsia="zh-CN"/>
        </w:rPr>
        <w:t>accidentally</w:t>
      </w:r>
      <w:r w:rsidR="00E401A2" w:rsidRPr="00E401A2">
        <w:rPr>
          <w:highlight w:val="yellow"/>
          <w:lang w:eastAsia="zh-CN"/>
        </w:rPr>
        <w:t xml:space="preserve"> when the degradation rate increases. Instead, its performance </w:t>
      </w:r>
      <w:r w:rsidR="00276753">
        <w:rPr>
          <w:rFonts w:hint="eastAsia"/>
          <w:highlight w:val="yellow"/>
          <w:lang w:eastAsia="zh-CN"/>
        </w:rPr>
        <w:t>worsen</w:t>
      </w:r>
      <w:r w:rsidR="00E401A2" w:rsidRPr="00E401A2">
        <w:rPr>
          <w:highlight w:val="yellow"/>
          <w:lang w:eastAsia="zh-CN"/>
        </w:rPr>
        <w:t xml:space="preserve"> more gradually, which is a </w:t>
      </w:r>
      <w:r w:rsidR="00276753">
        <w:rPr>
          <w:rFonts w:hint="eastAsia"/>
          <w:highlight w:val="yellow"/>
          <w:lang w:eastAsia="zh-CN"/>
        </w:rPr>
        <w:t>acceptable</w:t>
      </w:r>
      <w:r w:rsidR="00E401A2" w:rsidRPr="00E401A2">
        <w:rPr>
          <w:highlight w:val="yellow"/>
          <w:lang w:eastAsia="zh-CN"/>
        </w:rPr>
        <w:t xml:space="preserve"> property for </w:t>
      </w:r>
      <w:r w:rsidR="00276753">
        <w:rPr>
          <w:rFonts w:hint="eastAsia"/>
          <w:highlight w:val="yellow"/>
          <w:lang w:eastAsia="zh-CN"/>
        </w:rPr>
        <w:t>random</w:t>
      </w:r>
      <w:r w:rsidR="00E401A2" w:rsidRPr="00E401A2">
        <w:rPr>
          <w:highlight w:val="yellow"/>
          <w:lang w:eastAsia="zh-CN"/>
        </w:rPr>
        <w:t xml:space="preserve"> </w:t>
      </w:r>
      <w:r w:rsidR="00276753">
        <w:rPr>
          <w:rFonts w:hint="eastAsia"/>
          <w:highlight w:val="yellow"/>
          <w:lang w:eastAsia="zh-CN"/>
        </w:rPr>
        <w:t>environmental</w:t>
      </w:r>
      <w:r w:rsidR="00E401A2" w:rsidRPr="00E401A2">
        <w:rPr>
          <w:highlight w:val="yellow"/>
          <w:lang w:eastAsia="zh-CN"/>
        </w:rPr>
        <w:t xml:space="preserve"> </w:t>
      </w:r>
      <w:r w:rsidR="00E401A2" w:rsidRPr="00E401A2">
        <w:rPr>
          <w:highlight w:val="yellow"/>
          <w:lang w:eastAsia="zh-CN"/>
        </w:rPr>
        <w:t xml:space="preserve">control because it preserves a wider intervention window before the habitat approaches unsafe </w:t>
      </w:r>
      <w:r w:rsidR="0018628C">
        <w:rPr>
          <w:rFonts w:hint="eastAsia"/>
          <w:highlight w:val="yellow"/>
          <w:lang w:eastAsia="zh-CN"/>
        </w:rPr>
        <w:t>region</w:t>
      </w:r>
      <w:r w:rsidR="00E401A2" w:rsidRPr="00E401A2">
        <w:rPr>
          <w:highlight w:val="yellow"/>
          <w:lang w:eastAsia="zh-CN"/>
        </w:rPr>
        <w:t>.</w:t>
      </w:r>
    </w:p>
    <w:p w14:paraId="6D9D51D6" w14:textId="05D87C4A" w:rsidR="00D636F3" w:rsidRPr="00223676" w:rsidRDefault="0023078E" w:rsidP="005515AD">
      <w:pPr>
        <w:pStyle w:val="Figure"/>
      </w:pPr>
      <w:r w:rsidRPr="00223676">
        <w:rPr>
          <w:noProof/>
        </w:rPr>
        <w:drawing>
          <wp:inline distT="0" distB="0" distL="0" distR="0" wp14:anchorId="5D24C580" wp14:editId="128C0A1A">
            <wp:extent cx="2962910" cy="3159760"/>
            <wp:effectExtent l="0" t="0" r="8890" b="2540"/>
            <wp:docPr id="18638641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64191" name="图片 1863864191"/>
                    <pic:cNvPicPr/>
                  </pic:nvPicPr>
                  <pic:blipFill>
                    <a:blip r:embed="rId17"/>
                    <a:stretch>
                      <a:fillRect/>
                    </a:stretch>
                  </pic:blipFill>
                  <pic:spPr>
                    <a:xfrm>
                      <a:off x="0" y="0"/>
                      <a:ext cx="2962910" cy="3159760"/>
                    </a:xfrm>
                    <a:prstGeom prst="rect">
                      <a:avLst/>
                    </a:prstGeom>
                  </pic:spPr>
                </pic:pic>
              </a:graphicData>
            </a:graphic>
          </wp:inline>
        </w:drawing>
      </w:r>
    </w:p>
    <w:p w14:paraId="28999A7A" w14:textId="0F5104E8" w:rsidR="003465E9" w:rsidRPr="00223676" w:rsidRDefault="00D636F3" w:rsidP="005515AD">
      <w:pPr>
        <w:pStyle w:val="FigureCaption"/>
        <w:rPr>
          <w:lang w:eastAsia="zh-CN"/>
        </w:rPr>
      </w:pPr>
      <w:bookmarkStart w:id="6" w:name="_Ref224929331"/>
      <w:r w:rsidRPr="00223676">
        <w:t xml:space="preserve">Figure </w:t>
      </w:r>
      <w:r>
        <w:fldChar w:fldCharType="begin"/>
      </w:r>
      <w:r>
        <w:instrText xml:space="preserve"> SEQ Figure \* ARABIC </w:instrText>
      </w:r>
      <w:r>
        <w:fldChar w:fldCharType="separate"/>
      </w:r>
      <w:r w:rsidRPr="00223676">
        <w:rPr>
          <w:noProof/>
        </w:rPr>
        <w:t>4</w:t>
      </w:r>
      <w:r>
        <w:rPr>
          <w:noProof/>
        </w:rPr>
        <w:fldChar w:fldCharType="end"/>
      </w:r>
      <w:bookmarkEnd w:id="6"/>
      <w:r w:rsidRPr="00223676">
        <w:rPr>
          <w:lang w:eastAsia="zh-CN"/>
        </w:rPr>
        <w:t>. System performance under different subsystem degradation rates.</w:t>
      </w:r>
    </w:p>
    <w:p w14:paraId="6775C394" w14:textId="345E29AE" w:rsidR="00F15638" w:rsidRPr="00223676" w:rsidRDefault="00F15638" w:rsidP="00F15638">
      <w:pPr>
        <w:pStyle w:val="Head3"/>
        <w:rPr>
          <w:i/>
          <w:iCs/>
          <w:sz w:val="22"/>
          <w:szCs w:val="36"/>
          <w:lang w:eastAsia="zh-CN"/>
        </w:rPr>
      </w:pPr>
      <w:r w:rsidRPr="00223676">
        <w:rPr>
          <w:i/>
          <w:iCs/>
          <w:sz w:val="22"/>
          <w:szCs w:val="36"/>
          <w:lang w:eastAsia="zh-CN"/>
        </w:rPr>
        <w:t>Policy Response Analysis</w:t>
      </w:r>
    </w:p>
    <w:p w14:paraId="351A2457" w14:textId="0B6AB5B7" w:rsidR="00E401A2" w:rsidRDefault="00F15638" w:rsidP="005515AD">
      <w:pPr>
        <w:rPr>
          <w:highlight w:val="yellow"/>
          <w:lang w:eastAsia="zh-CN"/>
        </w:rPr>
      </w:pPr>
      <w:r w:rsidRPr="00223676">
        <w:rPr>
          <w:lang w:eastAsia="zh-CN"/>
        </w:rPr>
        <w:t xml:space="preserve">To clarify the decision-making logic of the learned controller, we examined how the policy responds to local perturbations in individual state variables while holding the remaining states fixed. The analysis shows that the supplemental water action increases sharply as the water state approaches its lower safety bound, whereas recycling intensity becomes more aggressive when subsystem reliability declines. In contrast, the policy suppresses energy-intensive regulation when the energy reserve is already limited. </w:t>
      </w:r>
      <w:r w:rsidR="00053FC9" w:rsidRPr="00E401A2">
        <w:rPr>
          <w:highlight w:val="yellow"/>
          <w:lang w:eastAsia="zh-CN"/>
        </w:rPr>
        <w:t xml:space="preserve">This behavior </w:t>
      </w:r>
      <w:r w:rsidR="0018628C">
        <w:rPr>
          <w:rFonts w:hint="eastAsia"/>
          <w:highlight w:val="yellow"/>
          <w:lang w:eastAsia="zh-CN"/>
        </w:rPr>
        <w:t>indicate</w:t>
      </w:r>
      <w:r w:rsidR="00053FC9" w:rsidRPr="00E401A2">
        <w:rPr>
          <w:highlight w:val="yellow"/>
          <w:lang w:eastAsia="zh-CN"/>
        </w:rPr>
        <w:t xml:space="preserve">s that the policy implicitly learns a prioritization structure across </w:t>
      </w:r>
      <w:r w:rsidR="007F476D">
        <w:rPr>
          <w:rFonts w:hint="eastAsia"/>
          <w:highlight w:val="yellow"/>
          <w:lang w:eastAsia="zh-CN"/>
        </w:rPr>
        <w:t>integrated</w:t>
      </w:r>
      <w:r w:rsidR="00053FC9" w:rsidRPr="00E401A2">
        <w:rPr>
          <w:highlight w:val="yellow"/>
          <w:lang w:eastAsia="zh-CN"/>
        </w:rPr>
        <w:t xml:space="preserve"> </w:t>
      </w:r>
      <w:r w:rsidR="007F476D">
        <w:rPr>
          <w:rFonts w:hint="eastAsia"/>
          <w:highlight w:val="yellow"/>
          <w:lang w:eastAsia="zh-CN"/>
        </w:rPr>
        <w:t>environmental</w:t>
      </w:r>
      <w:r w:rsidR="00053FC9" w:rsidRPr="00E401A2">
        <w:rPr>
          <w:highlight w:val="yellow"/>
          <w:lang w:eastAsia="zh-CN"/>
        </w:rPr>
        <w:t xml:space="preserve"> risks. Instead of maximizing a single resource variable, it reallocates </w:t>
      </w:r>
      <w:r w:rsidR="007F476D">
        <w:rPr>
          <w:rFonts w:hint="eastAsia"/>
          <w:highlight w:val="yellow"/>
          <w:lang w:eastAsia="zh-CN"/>
        </w:rPr>
        <w:t>controlling</w:t>
      </w:r>
      <w:r w:rsidR="00053FC9" w:rsidRPr="00E401A2">
        <w:rPr>
          <w:highlight w:val="yellow"/>
          <w:lang w:eastAsia="zh-CN"/>
        </w:rPr>
        <w:t xml:space="preserve"> effort</w:t>
      </w:r>
      <w:r w:rsidR="007F476D">
        <w:rPr>
          <w:rFonts w:hint="eastAsia"/>
          <w:highlight w:val="yellow"/>
          <w:lang w:eastAsia="zh-CN"/>
        </w:rPr>
        <w:t>. It is</w:t>
      </w:r>
      <w:r w:rsidR="00053FC9" w:rsidRPr="00E401A2">
        <w:rPr>
          <w:highlight w:val="yellow"/>
          <w:lang w:eastAsia="zh-CN"/>
        </w:rPr>
        <w:t xml:space="preserve"> according to which subsystem is closest to instability and which intervention is energetically affordable at that moment.</w:t>
      </w:r>
      <w:r w:rsidR="00E401A2" w:rsidRPr="00E401A2">
        <w:rPr>
          <w:rFonts w:hint="eastAsia"/>
          <w:highlight w:val="yellow"/>
          <w:lang w:eastAsia="zh-CN"/>
        </w:rPr>
        <w:t xml:space="preserve"> </w:t>
      </w:r>
    </w:p>
    <w:p w14:paraId="00FD208F" w14:textId="4AED2EB4" w:rsidR="00F15638" w:rsidRPr="00223676" w:rsidRDefault="00E401A2" w:rsidP="005515AD">
      <w:pPr>
        <w:rPr>
          <w:rFonts w:hint="eastAsia"/>
          <w:b/>
          <w:lang w:eastAsia="zh-CN"/>
        </w:rPr>
      </w:pPr>
      <w:r w:rsidRPr="00E401A2">
        <w:rPr>
          <w:highlight w:val="yellow"/>
          <w:lang w:eastAsia="zh-CN"/>
        </w:rPr>
        <w:t>From an engineering perspective, this response pattern suggests that the controller is not following a single fixed order. Instead, it adapts its effective priority according to the evolving joint state of resources, reliability, and energy availability. Such behavior is desirable in long-duration habitats</w:t>
      </w:r>
      <w:r w:rsidR="007F476D">
        <w:rPr>
          <w:rFonts w:hint="eastAsia"/>
          <w:highlight w:val="yellow"/>
          <w:lang w:eastAsia="zh-CN"/>
        </w:rPr>
        <w:t>. S</w:t>
      </w:r>
      <w:r w:rsidRPr="00E401A2">
        <w:rPr>
          <w:highlight w:val="yellow"/>
          <w:lang w:eastAsia="zh-CN"/>
        </w:rPr>
        <w:t xml:space="preserve">afe </w:t>
      </w:r>
      <w:r w:rsidR="007F476D">
        <w:rPr>
          <w:rFonts w:hint="eastAsia"/>
          <w:highlight w:val="yellow"/>
          <w:lang w:eastAsia="zh-CN"/>
        </w:rPr>
        <w:t>controlling</w:t>
      </w:r>
      <w:r w:rsidRPr="00E401A2">
        <w:rPr>
          <w:highlight w:val="yellow"/>
          <w:lang w:eastAsia="zh-CN"/>
        </w:rPr>
        <w:t xml:space="preserve"> depends less on </w:t>
      </w:r>
      <w:r w:rsidR="007F476D">
        <w:rPr>
          <w:rFonts w:hint="eastAsia"/>
          <w:highlight w:val="yellow"/>
          <w:lang w:eastAsia="zh-CN"/>
        </w:rPr>
        <w:t xml:space="preserve">fixed </w:t>
      </w:r>
      <w:r w:rsidRPr="00E401A2">
        <w:rPr>
          <w:highlight w:val="yellow"/>
          <w:lang w:eastAsia="zh-CN"/>
        </w:rPr>
        <w:t>threshold</w:t>
      </w:r>
      <w:r w:rsidR="007F476D">
        <w:rPr>
          <w:rFonts w:hint="eastAsia"/>
          <w:highlight w:val="yellow"/>
          <w:lang w:eastAsia="zh-CN"/>
        </w:rPr>
        <w:t xml:space="preserve"> </w:t>
      </w:r>
      <w:r w:rsidRPr="00E401A2">
        <w:rPr>
          <w:highlight w:val="yellow"/>
          <w:lang w:eastAsia="zh-CN"/>
        </w:rPr>
        <w:t xml:space="preserve">and more on balancing multiple risks before any single </w:t>
      </w:r>
      <w:r w:rsidR="007F476D">
        <w:rPr>
          <w:rFonts w:hint="eastAsia"/>
          <w:highlight w:val="yellow"/>
          <w:lang w:eastAsia="zh-CN"/>
        </w:rPr>
        <w:t>parameter</w:t>
      </w:r>
      <w:r w:rsidRPr="00E401A2">
        <w:rPr>
          <w:highlight w:val="yellow"/>
          <w:lang w:eastAsia="zh-CN"/>
        </w:rPr>
        <w:t xml:space="preserve"> reaches an unrecoverable region.</w:t>
      </w:r>
    </w:p>
    <w:p w14:paraId="6DEFF3BD" w14:textId="2BD0B6AF" w:rsidR="00362D85" w:rsidRPr="00223676" w:rsidRDefault="00362D85" w:rsidP="00696980">
      <w:pPr>
        <w:pStyle w:val="Head1"/>
      </w:pPr>
      <w:r w:rsidRPr="00223676">
        <w:t>Discussion</w:t>
      </w:r>
    </w:p>
    <w:p w14:paraId="2C4E2D4C" w14:textId="0D74874A" w:rsidR="006B0644" w:rsidRPr="00223676" w:rsidRDefault="000D16A2" w:rsidP="006B0644">
      <w:pPr>
        <w:rPr>
          <w:rFonts w:hint="eastAsia"/>
          <w:lang w:eastAsia="zh-CN"/>
        </w:rPr>
      </w:pPr>
      <w:r w:rsidRPr="00223676">
        <w:rPr>
          <w:lang w:eastAsia="zh-CN"/>
        </w:rPr>
        <w:t>Compared with threshold-based control, the learned policy exhibits earlier adjustment and lower cumulative environmental burden in the tested stochastic scenarios</w:t>
      </w:r>
      <w:r w:rsidR="006B0644" w:rsidRPr="00223676">
        <w:rPr>
          <w:lang w:eastAsia="zh-CN"/>
        </w:rPr>
        <w:t>.</w:t>
      </w:r>
      <w:r w:rsidR="00454739">
        <w:rPr>
          <w:rFonts w:hint="eastAsia"/>
          <w:lang w:eastAsia="zh-CN"/>
        </w:rPr>
        <w:t xml:space="preserve"> </w:t>
      </w:r>
      <w:r w:rsidR="00454739" w:rsidRPr="00454739">
        <w:rPr>
          <w:highlight w:val="yellow"/>
          <w:lang w:eastAsia="zh-CN"/>
        </w:rPr>
        <w:t xml:space="preserve">In this sense, the learned controller behaves as a risk-aware allocator rather. It tends to redistribute </w:t>
      </w:r>
      <w:r w:rsidR="007F476D">
        <w:rPr>
          <w:rFonts w:hint="eastAsia"/>
          <w:highlight w:val="yellow"/>
          <w:lang w:eastAsia="zh-CN"/>
        </w:rPr>
        <w:t xml:space="preserve">controlling </w:t>
      </w:r>
      <w:r w:rsidR="00454739" w:rsidRPr="00454739">
        <w:rPr>
          <w:highlight w:val="yellow"/>
          <w:lang w:eastAsia="zh-CN"/>
        </w:rPr>
        <w:t xml:space="preserve">effort before large </w:t>
      </w:r>
      <w:r w:rsidR="007F476D">
        <w:rPr>
          <w:rFonts w:hint="eastAsia"/>
          <w:highlight w:val="yellow"/>
          <w:lang w:eastAsia="zh-CN"/>
        </w:rPr>
        <w:t>disparity</w:t>
      </w:r>
      <w:r w:rsidR="00454739" w:rsidRPr="00454739">
        <w:rPr>
          <w:highlight w:val="yellow"/>
          <w:lang w:eastAsia="zh-CN"/>
        </w:rPr>
        <w:t xml:space="preserve"> emerge</w:t>
      </w:r>
      <w:r w:rsidR="007F476D">
        <w:rPr>
          <w:rFonts w:hint="eastAsia"/>
          <w:highlight w:val="yellow"/>
          <w:lang w:eastAsia="zh-CN"/>
        </w:rPr>
        <w:t xml:space="preserve">. It </w:t>
      </w:r>
      <w:r w:rsidR="00454739" w:rsidRPr="00454739">
        <w:rPr>
          <w:highlight w:val="yellow"/>
          <w:lang w:eastAsia="zh-CN"/>
        </w:rPr>
        <w:t>helps explain why e</w:t>
      </w:r>
      <w:r w:rsidR="007F476D">
        <w:rPr>
          <w:rFonts w:hint="eastAsia"/>
          <w:highlight w:val="yellow"/>
          <w:lang w:eastAsia="zh-CN"/>
        </w:rPr>
        <w:t>nvrionmental</w:t>
      </w:r>
      <w:r w:rsidR="00454739" w:rsidRPr="00454739">
        <w:rPr>
          <w:highlight w:val="yellow"/>
          <w:lang w:eastAsia="zh-CN"/>
        </w:rPr>
        <w:t xml:space="preserve"> load </w:t>
      </w:r>
      <w:r w:rsidR="007F476D">
        <w:rPr>
          <w:rFonts w:hint="eastAsia"/>
          <w:highlight w:val="yellow"/>
          <w:lang w:eastAsia="zh-CN"/>
        </w:rPr>
        <w:t>increases</w:t>
      </w:r>
      <w:r w:rsidR="00454739" w:rsidRPr="00454739">
        <w:rPr>
          <w:highlight w:val="yellow"/>
          <w:lang w:eastAsia="zh-CN"/>
        </w:rPr>
        <w:t xml:space="preserve"> more </w:t>
      </w:r>
      <w:r w:rsidR="007F476D">
        <w:rPr>
          <w:rFonts w:hint="eastAsia"/>
          <w:highlight w:val="yellow"/>
          <w:lang w:eastAsia="zh-CN"/>
        </w:rPr>
        <w:t>tenderly</w:t>
      </w:r>
      <w:r w:rsidR="00454739" w:rsidRPr="00454739">
        <w:rPr>
          <w:highlight w:val="yellow"/>
          <w:lang w:eastAsia="zh-CN"/>
        </w:rPr>
        <w:t xml:space="preserve"> under </w:t>
      </w:r>
      <w:r w:rsidR="007F476D">
        <w:rPr>
          <w:rFonts w:hint="eastAsia"/>
          <w:highlight w:val="yellow"/>
          <w:lang w:eastAsia="zh-CN"/>
        </w:rPr>
        <w:t>our proposed</w:t>
      </w:r>
      <w:r w:rsidR="00454739" w:rsidRPr="00454739">
        <w:rPr>
          <w:highlight w:val="yellow"/>
          <w:lang w:eastAsia="zh-CN"/>
        </w:rPr>
        <w:t xml:space="preserve"> adaptive policy.</w:t>
      </w:r>
    </w:p>
    <w:p w14:paraId="4E2C9420" w14:textId="40673714" w:rsidR="006B0644" w:rsidRPr="00223676" w:rsidRDefault="006B0644" w:rsidP="006B0644">
      <w:pPr>
        <w:rPr>
          <w:lang w:eastAsia="zh-CN"/>
        </w:rPr>
      </w:pPr>
      <w:r w:rsidRPr="00223676">
        <w:rPr>
          <w:lang w:eastAsia="zh-CN"/>
        </w:rPr>
        <w:lastRenderedPageBreak/>
        <w:t xml:space="preserve">Another </w:t>
      </w:r>
      <w:r w:rsidR="009C1F3A" w:rsidRPr="00223676">
        <w:rPr>
          <w:rFonts w:hint="eastAsia"/>
          <w:lang w:eastAsia="zh-CN"/>
        </w:rPr>
        <w:t>important</w:t>
      </w:r>
      <w:r w:rsidRPr="00223676">
        <w:rPr>
          <w:lang w:eastAsia="zh-CN"/>
        </w:rPr>
        <w:t xml:space="preserve"> implication of the results is that subsystem reliability should not be treated as an external background factor. In the framework, reliability is explicitly coupled with recycling efficiency and ecological load evolution.</w:t>
      </w:r>
      <w:r w:rsidR="00753A6D" w:rsidRPr="00223676">
        <w:t xml:space="preserve"> </w:t>
      </w:r>
      <w:r w:rsidR="00053FC9" w:rsidRPr="00053FC9">
        <w:rPr>
          <w:highlight w:val="yellow"/>
        </w:rPr>
        <w:t xml:space="preserve">This </w:t>
      </w:r>
      <w:r w:rsidR="007F476D">
        <w:rPr>
          <w:rFonts w:hint="eastAsia"/>
          <w:highlight w:val="yellow"/>
          <w:lang w:eastAsia="zh-CN"/>
        </w:rPr>
        <w:t>integrating</w:t>
      </w:r>
      <w:r w:rsidR="00053FC9" w:rsidRPr="00053FC9">
        <w:rPr>
          <w:highlight w:val="yellow"/>
        </w:rPr>
        <w:t xml:space="preserve"> implies that long-term equipment </w:t>
      </w:r>
      <w:r w:rsidR="007F476D">
        <w:rPr>
          <w:rFonts w:hint="eastAsia"/>
          <w:highlight w:val="yellow"/>
          <w:lang w:eastAsia="zh-CN"/>
        </w:rPr>
        <w:t>attentuation</w:t>
      </w:r>
      <w:r w:rsidR="00053FC9" w:rsidRPr="00053FC9">
        <w:rPr>
          <w:highlight w:val="yellow"/>
        </w:rPr>
        <w:t xml:space="preserve"> should be treated as part of the control state rather than as an </w:t>
      </w:r>
      <w:r w:rsidR="007F476D">
        <w:rPr>
          <w:rFonts w:hint="eastAsia"/>
          <w:highlight w:val="yellow"/>
          <w:lang w:eastAsia="zh-CN"/>
        </w:rPr>
        <w:t xml:space="preserve">single </w:t>
      </w:r>
      <w:r w:rsidR="00053FC9" w:rsidRPr="00053FC9">
        <w:rPr>
          <w:highlight w:val="yellow"/>
        </w:rPr>
        <w:t xml:space="preserve">external issue. In engineering </w:t>
      </w:r>
      <w:r w:rsidR="007F476D">
        <w:rPr>
          <w:rFonts w:hint="eastAsia"/>
          <w:highlight w:val="yellow"/>
          <w:lang w:eastAsia="zh-CN"/>
        </w:rPr>
        <w:t>perspective</w:t>
      </w:r>
      <w:r w:rsidR="00053FC9" w:rsidRPr="00053FC9">
        <w:rPr>
          <w:highlight w:val="yellow"/>
        </w:rPr>
        <w:t>, e</w:t>
      </w:r>
      <w:r w:rsidR="007F476D">
        <w:rPr>
          <w:rFonts w:hint="eastAsia"/>
          <w:highlight w:val="yellow"/>
          <w:lang w:eastAsia="zh-CN"/>
        </w:rPr>
        <w:t>nvrionmental</w:t>
      </w:r>
      <w:r w:rsidR="00053FC9" w:rsidRPr="00053FC9">
        <w:rPr>
          <w:highlight w:val="yellow"/>
        </w:rPr>
        <w:t xml:space="preserve"> </w:t>
      </w:r>
      <w:r w:rsidR="007F476D">
        <w:rPr>
          <w:rFonts w:hint="eastAsia"/>
          <w:highlight w:val="yellow"/>
          <w:lang w:eastAsia="zh-CN"/>
        </w:rPr>
        <w:t>controlling</w:t>
      </w:r>
      <w:r w:rsidR="00053FC9" w:rsidRPr="00053FC9">
        <w:rPr>
          <w:highlight w:val="yellow"/>
        </w:rPr>
        <w:t xml:space="preserve"> and subsystem </w:t>
      </w:r>
      <w:r w:rsidR="007F476D">
        <w:rPr>
          <w:rFonts w:hint="eastAsia"/>
          <w:highlight w:val="yellow"/>
          <w:lang w:eastAsia="zh-CN"/>
        </w:rPr>
        <w:t>robustness</w:t>
      </w:r>
      <w:r w:rsidR="00053FC9" w:rsidRPr="00053FC9">
        <w:rPr>
          <w:highlight w:val="yellow"/>
        </w:rPr>
        <w:t xml:space="preserve"> management become partially intertwined over long</w:t>
      </w:r>
      <w:r w:rsidR="007F476D">
        <w:rPr>
          <w:rFonts w:hint="eastAsia"/>
          <w:highlight w:val="yellow"/>
          <w:lang w:eastAsia="zh-CN"/>
        </w:rPr>
        <w:t>-term mission</w:t>
      </w:r>
      <w:r w:rsidR="00053FC9" w:rsidRPr="00053FC9">
        <w:rPr>
          <w:highlight w:val="yellow"/>
        </w:rPr>
        <w:t xml:space="preserve"> durations.</w:t>
      </w:r>
    </w:p>
    <w:p w14:paraId="1F3B6F76" w14:textId="58E853B2" w:rsidR="006B0644" w:rsidRPr="00223676" w:rsidRDefault="000D16A2" w:rsidP="006B0644">
      <w:pPr>
        <w:rPr>
          <w:lang w:eastAsia="zh-CN"/>
        </w:rPr>
      </w:pPr>
      <w:r w:rsidRPr="00223676">
        <w:rPr>
          <w:lang w:eastAsia="zh-CN"/>
        </w:rPr>
        <w:t xml:space="preserve">The same control architecture can be extended to additional modules such as waste processing, thermal regulation, or carbon dioxide </w:t>
      </w:r>
      <w:r w:rsidR="002B56A1" w:rsidRPr="00223676">
        <w:rPr>
          <w:rFonts w:hint="eastAsia"/>
          <w:lang w:eastAsia="zh-CN"/>
        </w:rPr>
        <w:t>control.</w:t>
      </w:r>
    </w:p>
    <w:p w14:paraId="07433A09" w14:textId="1EC577C5" w:rsidR="000D16A2" w:rsidRPr="00223676" w:rsidRDefault="000D16A2" w:rsidP="006B0644">
      <w:pPr>
        <w:rPr>
          <w:lang w:eastAsia="zh-CN"/>
        </w:rPr>
      </w:pPr>
      <w:r w:rsidRPr="00223676">
        <w:rPr>
          <w:lang w:eastAsia="zh-CN"/>
        </w:rPr>
        <w:t>Offline training should be distinguished from onboard execution</w:t>
      </w:r>
      <w:r w:rsidR="00011AF5" w:rsidRPr="00223676">
        <w:rPr>
          <w:rFonts w:hint="eastAsia"/>
          <w:lang w:eastAsia="zh-CN"/>
        </w:rPr>
        <w:t xml:space="preserve"> </w:t>
      </w:r>
      <w:r w:rsidR="00737354" w:rsidRPr="00223676">
        <w:rPr>
          <w:rFonts w:hint="eastAsia"/>
          <w:vertAlign w:val="superscript"/>
          <w:lang w:eastAsia="zh-CN"/>
        </w:rPr>
        <w:t>[</w:t>
      </w:r>
      <w:r w:rsidR="00011AF5" w:rsidRPr="00223676">
        <w:rPr>
          <w:vertAlign w:val="superscript"/>
          <w:lang w:eastAsia="zh-CN"/>
        </w:rPr>
        <w:fldChar w:fldCharType="begin"/>
      </w:r>
      <w:r w:rsidR="00011AF5" w:rsidRPr="00223676">
        <w:rPr>
          <w:vertAlign w:val="superscript"/>
          <w:lang w:eastAsia="zh-CN"/>
        </w:rPr>
        <w:instrText xml:space="preserve"> </w:instrText>
      </w:r>
      <w:r w:rsidR="00011AF5" w:rsidRPr="00223676">
        <w:rPr>
          <w:rFonts w:hint="eastAsia"/>
          <w:vertAlign w:val="superscript"/>
          <w:lang w:eastAsia="zh-CN"/>
        </w:rPr>
        <w:instrText>REF _Ref230027340 \r \h</w:instrText>
      </w:r>
      <w:r w:rsidR="00011AF5" w:rsidRPr="00223676">
        <w:rPr>
          <w:vertAlign w:val="superscript"/>
          <w:lang w:eastAsia="zh-CN"/>
        </w:rPr>
        <w:instrText xml:space="preserve"> </w:instrText>
      </w:r>
      <w:r w:rsidR="00223676">
        <w:rPr>
          <w:vertAlign w:val="superscript"/>
          <w:lang w:eastAsia="zh-CN"/>
        </w:rPr>
        <w:instrText xml:space="preserve"> \* MERGEFORMAT </w:instrText>
      </w:r>
      <w:r w:rsidR="00011AF5" w:rsidRPr="00223676">
        <w:rPr>
          <w:vertAlign w:val="superscript"/>
          <w:lang w:eastAsia="zh-CN"/>
        </w:rPr>
      </w:r>
      <w:r w:rsidR="00011AF5" w:rsidRPr="00223676">
        <w:rPr>
          <w:vertAlign w:val="superscript"/>
          <w:lang w:eastAsia="zh-CN"/>
        </w:rPr>
        <w:fldChar w:fldCharType="separate"/>
      </w:r>
      <w:r w:rsidR="00011AF5" w:rsidRPr="00223676">
        <w:rPr>
          <w:vertAlign w:val="superscript"/>
          <w:lang w:eastAsia="zh-CN"/>
        </w:rPr>
        <w:t>10</w:t>
      </w:r>
      <w:r w:rsidR="00011AF5" w:rsidRPr="00223676">
        <w:rPr>
          <w:vertAlign w:val="superscript"/>
          <w:lang w:eastAsia="zh-CN"/>
        </w:rPr>
        <w:fldChar w:fldCharType="end"/>
      </w:r>
      <w:r w:rsidR="00737354" w:rsidRPr="00223676">
        <w:rPr>
          <w:rFonts w:hint="eastAsia"/>
          <w:vertAlign w:val="superscript"/>
          <w:lang w:eastAsia="zh-CN"/>
        </w:rPr>
        <w:t>]</w:t>
      </w:r>
      <w:r w:rsidRPr="00223676">
        <w:rPr>
          <w:lang w:eastAsia="zh-CN"/>
        </w:rPr>
        <w:t xml:space="preserve">. In this study, PPO training used an RTX 4090 GPU, but onboard deployment would require policy inference only rather than policy optimization. Because the state and action spaces are compact, the inference burden is expected to be much lighter than the training burden. Practical deployment would still require explicit benchmarking of latency, memory footprint, and power consumption on target avionics platforms, and periodic offline retraining is more realistic than continuous onboard updating. </w:t>
      </w:r>
    </w:p>
    <w:p w14:paraId="56ED7009" w14:textId="46F39DF1" w:rsidR="00362D85" w:rsidRPr="00223676" w:rsidRDefault="006B0644" w:rsidP="006B0644">
      <w:pPr>
        <w:rPr>
          <w:rFonts w:hint="eastAsia"/>
          <w:lang w:eastAsia="zh-CN"/>
        </w:rPr>
      </w:pPr>
      <w:r w:rsidRPr="00223676">
        <w:rPr>
          <w:lang w:eastAsia="zh-CN"/>
        </w:rPr>
        <w:t xml:space="preserve">At the same time, several limitations should be acknowledged. The current state-transition model is intentionally simplified in </w:t>
      </w:r>
      <w:r w:rsidR="00513C90" w:rsidRPr="00223676">
        <w:rPr>
          <w:rFonts w:hint="eastAsia"/>
          <w:lang w:eastAsia="zh-CN"/>
        </w:rPr>
        <w:t>a bid</w:t>
      </w:r>
      <w:r w:rsidRPr="00223676">
        <w:rPr>
          <w:lang w:eastAsia="zh-CN"/>
        </w:rPr>
        <w:t xml:space="preserve"> to make policy learning tractable within a compact framework. Some physical processes, </w:t>
      </w:r>
      <w:r w:rsidR="00513C90" w:rsidRPr="00223676">
        <w:rPr>
          <w:rFonts w:hint="eastAsia"/>
          <w:lang w:eastAsia="zh-CN"/>
        </w:rPr>
        <w:t>ranging from</w:t>
      </w:r>
      <w:r w:rsidRPr="00223676">
        <w:rPr>
          <w:lang w:eastAsia="zh-CN"/>
        </w:rPr>
        <w:t xml:space="preserve"> detailed subsystem latency, maintenance scheduling</w:t>
      </w:r>
      <w:r w:rsidR="00513C90" w:rsidRPr="00223676">
        <w:rPr>
          <w:rFonts w:hint="eastAsia"/>
          <w:lang w:eastAsia="zh-CN"/>
        </w:rPr>
        <w:t xml:space="preserve"> to</w:t>
      </w:r>
      <w:r w:rsidRPr="00223676">
        <w:rPr>
          <w:lang w:eastAsia="zh-CN"/>
        </w:rPr>
        <w:t xml:space="preserve"> nonlinear cross-coupling between environmental variables, are not explicitly modeled. </w:t>
      </w:r>
      <w:r w:rsidR="00F15638" w:rsidRPr="00223676">
        <w:rPr>
          <w:lang w:eastAsia="zh-CN"/>
        </w:rPr>
        <w:t>In addition, the present validation remains limited to synthetic disturbance scenarios and simulated subsystem degradation. As a result, the reported gains should be interpreted as evidence of control potential under a structured stochastic model, rather than as a direct guarantee of performance in operational space habitats. Stronger engineering claims would require validation against telemetry-derived disturbance profiles, subsystem-specific degradation data, and hardware-in-the-loop execution tests.</w:t>
      </w:r>
      <w:r w:rsidR="00053FC9">
        <w:rPr>
          <w:rFonts w:hint="eastAsia"/>
          <w:lang w:eastAsia="zh-CN"/>
        </w:rPr>
        <w:t xml:space="preserve"> </w:t>
      </w:r>
      <w:r w:rsidR="00053FC9" w:rsidRPr="00053FC9">
        <w:rPr>
          <w:highlight w:val="yellow"/>
          <w:lang w:eastAsia="zh-CN"/>
        </w:rPr>
        <w:t>Even so, the simplified model remains useful as an intermediate research step</w:t>
      </w:r>
      <w:r w:rsidR="007F476D">
        <w:rPr>
          <w:rFonts w:hint="eastAsia"/>
          <w:highlight w:val="yellow"/>
          <w:lang w:eastAsia="zh-CN"/>
        </w:rPr>
        <w:t>. I</w:t>
      </w:r>
      <w:r w:rsidR="00053FC9" w:rsidRPr="00053FC9">
        <w:rPr>
          <w:highlight w:val="yellow"/>
          <w:lang w:eastAsia="zh-CN"/>
        </w:rPr>
        <w:t xml:space="preserve">t isolates the core </w:t>
      </w:r>
      <w:r w:rsidR="007F476D">
        <w:rPr>
          <w:rFonts w:hint="eastAsia"/>
          <w:highlight w:val="yellow"/>
          <w:lang w:eastAsia="zh-CN"/>
        </w:rPr>
        <w:t>integrating</w:t>
      </w:r>
      <w:r w:rsidR="00053FC9" w:rsidRPr="00053FC9">
        <w:rPr>
          <w:highlight w:val="yellow"/>
          <w:lang w:eastAsia="zh-CN"/>
        </w:rPr>
        <w:t xml:space="preserve"> between</w:t>
      </w:r>
      <w:r w:rsidR="00E20D98">
        <w:rPr>
          <w:rFonts w:hint="eastAsia"/>
          <w:highlight w:val="yellow"/>
          <w:lang w:eastAsia="zh-CN"/>
        </w:rPr>
        <w:t xml:space="preserve"> multi-dimensions, ranging from</w:t>
      </w:r>
      <w:r w:rsidR="00053FC9" w:rsidRPr="00053FC9">
        <w:rPr>
          <w:highlight w:val="yellow"/>
          <w:lang w:eastAsia="zh-CN"/>
        </w:rPr>
        <w:t xml:space="preserve"> resources, reliability, </w:t>
      </w:r>
      <w:r w:rsidR="00E20D98">
        <w:rPr>
          <w:rFonts w:hint="eastAsia"/>
          <w:highlight w:val="yellow"/>
          <w:lang w:eastAsia="zh-CN"/>
        </w:rPr>
        <w:t>to</w:t>
      </w:r>
      <w:r w:rsidR="00053FC9" w:rsidRPr="00053FC9">
        <w:rPr>
          <w:highlight w:val="yellow"/>
          <w:lang w:eastAsia="zh-CN"/>
        </w:rPr>
        <w:t xml:space="preserve"> burden. This makes it possible to study whether adaptive control</w:t>
      </w:r>
      <w:r w:rsidR="00E20D98">
        <w:rPr>
          <w:rFonts w:hint="eastAsia"/>
          <w:highlight w:val="yellow"/>
          <w:lang w:eastAsia="zh-CN"/>
        </w:rPr>
        <w:t xml:space="preserve"> strategy</w:t>
      </w:r>
      <w:r w:rsidR="00053FC9" w:rsidRPr="00053FC9">
        <w:rPr>
          <w:highlight w:val="yellow"/>
          <w:lang w:eastAsia="zh-CN"/>
        </w:rPr>
        <w:t xml:space="preserve"> is </w:t>
      </w:r>
      <w:r w:rsidR="00E20D98">
        <w:rPr>
          <w:rFonts w:hint="eastAsia"/>
          <w:highlight w:val="yellow"/>
          <w:lang w:eastAsia="zh-CN"/>
        </w:rPr>
        <w:t>hopeful</w:t>
      </w:r>
      <w:r w:rsidR="00053FC9" w:rsidRPr="00053FC9">
        <w:rPr>
          <w:highlight w:val="yellow"/>
          <w:lang w:eastAsia="zh-CN"/>
        </w:rPr>
        <w:t xml:space="preserve"> before introducing the full complexity of high-fidelity </w:t>
      </w:r>
      <w:r w:rsidR="00E20D98">
        <w:rPr>
          <w:rFonts w:hint="eastAsia"/>
          <w:highlight w:val="yellow"/>
          <w:lang w:eastAsia="zh-CN"/>
        </w:rPr>
        <w:t xml:space="preserve">and multi-factor </w:t>
      </w:r>
      <w:r w:rsidR="00053FC9" w:rsidRPr="00053FC9">
        <w:rPr>
          <w:highlight w:val="yellow"/>
          <w:lang w:eastAsia="zh-CN"/>
        </w:rPr>
        <w:t>life-support simulation.</w:t>
      </w:r>
    </w:p>
    <w:p w14:paraId="1DA94F44" w14:textId="1137F23C" w:rsidR="00B01FCD" w:rsidRPr="00223676" w:rsidRDefault="00B01FCD" w:rsidP="00696980">
      <w:pPr>
        <w:pStyle w:val="Head1"/>
      </w:pPr>
      <w:r w:rsidRPr="00223676">
        <w:t>Conclusion</w:t>
      </w:r>
      <w:r w:rsidR="002C6C40" w:rsidRPr="00223676">
        <w:t>s</w:t>
      </w:r>
    </w:p>
    <w:p w14:paraId="3ADA4194" w14:textId="26E0A252" w:rsidR="000D16A2" w:rsidRPr="00223676" w:rsidRDefault="000D16A2" w:rsidP="005515AD">
      <w:pPr>
        <w:rPr>
          <w:rFonts w:hint="eastAsia"/>
          <w:b/>
          <w:lang w:eastAsia="zh-CN"/>
        </w:rPr>
      </w:pPr>
      <w:bookmarkStart w:id="7" w:name="OLE_LINK1"/>
      <w:r w:rsidRPr="00223676">
        <w:rPr>
          <w:lang w:eastAsia="zh-CN"/>
        </w:rPr>
        <w:t xml:space="preserve">This study developed a PPO-based regulation framework for micro closed-loop space station ecosystems and evaluated it under stochastic simulation with reliability decay and environmental coupling. Within this setting, the learned </w:t>
      </w:r>
      <w:r w:rsidR="00D01202" w:rsidRPr="00223676">
        <w:rPr>
          <w:lang w:eastAsia="zh-CN"/>
        </w:rPr>
        <w:t>policy</w:t>
      </w:r>
      <w:r w:rsidR="00053FC9">
        <w:rPr>
          <w:rFonts w:hint="eastAsia"/>
          <w:lang w:eastAsia="zh-CN"/>
        </w:rPr>
        <w:t xml:space="preserve"> </w:t>
      </w:r>
      <w:r w:rsidR="00D01202" w:rsidRPr="00223676">
        <w:rPr>
          <w:lang w:eastAsia="zh-CN"/>
        </w:rPr>
        <w:t>maintained</w:t>
      </w:r>
      <w:r w:rsidRPr="00223676">
        <w:rPr>
          <w:lang w:eastAsia="zh-CN"/>
        </w:rPr>
        <w:t xml:space="preserve"> resource safety margins and improved regulation smoothness and long-term ecological performance relative to threshold-based control. These results provide simulation-level evidence of control feasibility, while telemetry-informed validation and hardware-in-the-loop testing remain necessary for engineering deployment. </w:t>
      </w:r>
      <w:r w:rsidR="00E401A2" w:rsidRPr="00E401A2">
        <w:rPr>
          <w:highlight w:val="yellow"/>
          <w:lang w:eastAsia="zh-CN"/>
        </w:rPr>
        <w:t xml:space="preserve">Future work should focus </w:t>
      </w:r>
      <w:r w:rsidR="00E20D98">
        <w:rPr>
          <w:rFonts w:hint="eastAsia"/>
          <w:highlight w:val="yellow"/>
          <w:lang w:eastAsia="zh-CN"/>
        </w:rPr>
        <w:t>more diverse fileds, ranging from</w:t>
      </w:r>
      <w:r w:rsidR="00E401A2" w:rsidRPr="00E401A2">
        <w:rPr>
          <w:highlight w:val="yellow"/>
          <w:lang w:eastAsia="zh-CN"/>
        </w:rPr>
        <w:t xml:space="preserve"> telemetry-informed </w:t>
      </w:r>
      <w:r w:rsidR="00E20D98">
        <w:rPr>
          <w:rFonts w:hint="eastAsia"/>
          <w:highlight w:val="yellow"/>
          <w:lang w:eastAsia="zh-CN"/>
        </w:rPr>
        <w:t>categroies</w:t>
      </w:r>
      <w:r w:rsidR="00E401A2" w:rsidRPr="00E401A2">
        <w:rPr>
          <w:highlight w:val="yellow"/>
          <w:lang w:eastAsia="zh-CN"/>
        </w:rPr>
        <w:t>, multi-factor robustness analysis</w:t>
      </w:r>
      <w:r w:rsidR="00E20D98">
        <w:rPr>
          <w:rFonts w:hint="eastAsia"/>
          <w:highlight w:val="yellow"/>
          <w:lang w:eastAsia="zh-CN"/>
        </w:rPr>
        <w:t xml:space="preserve"> to</w:t>
      </w:r>
      <w:r w:rsidR="00E401A2" w:rsidRPr="00E401A2">
        <w:rPr>
          <w:highlight w:val="yellow"/>
          <w:lang w:eastAsia="zh-CN"/>
        </w:rPr>
        <w:t xml:space="preserve"> embedded deployment experiments</w:t>
      </w:r>
      <w:r w:rsidR="00E20D98">
        <w:rPr>
          <w:rFonts w:hint="eastAsia"/>
          <w:highlight w:val="yellow"/>
          <w:lang w:eastAsia="zh-CN"/>
        </w:rPr>
        <w:t xml:space="preserve">. In that case, </w:t>
      </w:r>
      <w:r w:rsidR="00E401A2" w:rsidRPr="00E401A2">
        <w:rPr>
          <w:highlight w:val="yellow"/>
          <w:lang w:eastAsia="zh-CN"/>
        </w:rPr>
        <w:t xml:space="preserve">the proposed framework can be </w:t>
      </w:r>
      <w:r w:rsidR="00E20D98">
        <w:rPr>
          <w:rFonts w:hint="eastAsia"/>
          <w:highlight w:val="yellow"/>
          <w:lang w:eastAsia="zh-CN"/>
        </w:rPr>
        <w:t xml:space="preserve">evaluated </w:t>
      </w:r>
      <w:r w:rsidR="00E401A2" w:rsidRPr="00E401A2">
        <w:rPr>
          <w:highlight w:val="yellow"/>
          <w:lang w:eastAsia="zh-CN"/>
        </w:rPr>
        <w:t>under more realistic operating conditions.</w:t>
      </w:r>
    </w:p>
    <w:p w14:paraId="158F4E14" w14:textId="269B9CC7" w:rsidR="00B01FCD" w:rsidRPr="00223676" w:rsidRDefault="00B01FCD" w:rsidP="00A418D3">
      <w:pPr>
        <w:pStyle w:val="Head1"/>
      </w:pPr>
      <w:r w:rsidRPr="00223676">
        <w:t>References</w:t>
      </w:r>
    </w:p>
    <w:p w14:paraId="6DBFC857" w14:textId="421F6E30" w:rsidR="007B43B1" w:rsidRPr="00223676" w:rsidRDefault="00C76DBF" w:rsidP="008B147F">
      <w:pPr>
        <w:pStyle w:val="List-Ordered-Numeric"/>
        <w:numPr>
          <w:ilvl w:val="0"/>
          <w:numId w:val="17"/>
        </w:numPr>
        <w:rPr>
          <w:lang w:eastAsia="zh-CN"/>
        </w:rPr>
      </w:pPr>
      <w:bookmarkStart w:id="8" w:name="_Ref225029910"/>
      <w:bookmarkEnd w:id="7"/>
      <w:r w:rsidRPr="00223676">
        <w:rPr>
          <w:lang w:eastAsia="zh-CN"/>
        </w:rPr>
        <w:t xml:space="preserve">Tipaldi, M., Iervolino, R., Massenio, P.R., “Reinforcement </w:t>
      </w:r>
      <w:r w:rsidR="00F66E4A" w:rsidRPr="00223676">
        <w:rPr>
          <w:rFonts w:hint="eastAsia"/>
          <w:lang w:eastAsia="zh-CN"/>
        </w:rPr>
        <w:t>L</w:t>
      </w:r>
      <w:r w:rsidRPr="00223676">
        <w:rPr>
          <w:lang w:eastAsia="zh-CN"/>
        </w:rPr>
        <w:t xml:space="preserve">earning in </w:t>
      </w:r>
      <w:r w:rsidR="00F66E4A" w:rsidRPr="00223676">
        <w:rPr>
          <w:rFonts w:hint="eastAsia"/>
          <w:lang w:eastAsia="zh-CN"/>
        </w:rPr>
        <w:t>S</w:t>
      </w:r>
      <w:r w:rsidRPr="00223676">
        <w:rPr>
          <w:lang w:eastAsia="zh-CN"/>
        </w:rPr>
        <w:t xml:space="preserve">pacecraft </w:t>
      </w:r>
      <w:r w:rsidR="00F66E4A" w:rsidRPr="00223676">
        <w:rPr>
          <w:rFonts w:hint="eastAsia"/>
          <w:lang w:eastAsia="zh-CN"/>
        </w:rPr>
        <w:t>C</w:t>
      </w:r>
      <w:r w:rsidRPr="00223676">
        <w:rPr>
          <w:lang w:eastAsia="zh-CN"/>
        </w:rPr>
        <w:t xml:space="preserve">ontrol </w:t>
      </w:r>
      <w:r w:rsidR="00F66E4A" w:rsidRPr="00223676">
        <w:rPr>
          <w:rFonts w:hint="eastAsia"/>
          <w:lang w:eastAsia="zh-CN"/>
        </w:rPr>
        <w:t>A</w:t>
      </w:r>
      <w:r w:rsidRPr="00223676">
        <w:rPr>
          <w:lang w:eastAsia="zh-CN"/>
        </w:rPr>
        <w:t xml:space="preserve">pplications: Advances, </w:t>
      </w:r>
      <w:r w:rsidR="00F66E4A" w:rsidRPr="00223676">
        <w:rPr>
          <w:rFonts w:hint="eastAsia"/>
          <w:lang w:eastAsia="zh-CN"/>
        </w:rPr>
        <w:t>P</w:t>
      </w:r>
      <w:r w:rsidRPr="00223676">
        <w:rPr>
          <w:lang w:eastAsia="zh-CN"/>
        </w:rPr>
        <w:t xml:space="preserve">rospects, and </w:t>
      </w:r>
      <w:r w:rsidR="00F66E4A" w:rsidRPr="00223676">
        <w:rPr>
          <w:rFonts w:hint="eastAsia"/>
          <w:lang w:eastAsia="zh-CN"/>
        </w:rPr>
        <w:t>C</w:t>
      </w:r>
      <w:r w:rsidRPr="00223676">
        <w:rPr>
          <w:lang w:eastAsia="zh-CN"/>
        </w:rPr>
        <w:t xml:space="preserve">hallenges,” </w:t>
      </w:r>
      <w:r w:rsidRPr="00223676">
        <w:rPr>
          <w:i/>
          <w:iCs/>
          <w:lang w:eastAsia="zh-CN"/>
        </w:rPr>
        <w:t>Annual Reviews in Control</w:t>
      </w:r>
      <w:r w:rsidRPr="00223676">
        <w:rPr>
          <w:lang w:eastAsia="zh-CN"/>
        </w:rPr>
        <w:t xml:space="preserve"> 54:1–23, 2022, doi:10.1016/j.arcontrol.2022.07.004.</w:t>
      </w:r>
      <w:bookmarkEnd w:id="8"/>
    </w:p>
    <w:p w14:paraId="04CDD696" w14:textId="13051575" w:rsidR="007B43B1" w:rsidRPr="00223676" w:rsidRDefault="004F31AB" w:rsidP="008B147F">
      <w:pPr>
        <w:pStyle w:val="List-Ordered-Numeric"/>
        <w:numPr>
          <w:ilvl w:val="0"/>
          <w:numId w:val="17"/>
        </w:numPr>
      </w:pPr>
      <w:bookmarkStart w:id="9" w:name="_Ref224850606"/>
      <w:r w:rsidRPr="00223676">
        <w:t>Razzaghi, P., Tabrizian, A., Guo, W., Chen, S.</w:t>
      </w:r>
      <w:r w:rsidR="00D52C8B" w:rsidRPr="00223676">
        <w:rPr>
          <w:rFonts w:hint="eastAsia"/>
          <w:lang w:eastAsia="zh-CN"/>
        </w:rPr>
        <w:t>,</w:t>
      </w:r>
      <w:r w:rsidRPr="00223676">
        <w:t xml:space="preserve"> et al.</w:t>
      </w:r>
      <w:r w:rsidR="004E0497" w:rsidRPr="00223676">
        <w:t xml:space="preserve">, “A </w:t>
      </w:r>
      <w:r w:rsidR="00F66E4A" w:rsidRPr="00223676">
        <w:rPr>
          <w:rFonts w:hint="eastAsia"/>
          <w:lang w:eastAsia="zh-CN"/>
        </w:rPr>
        <w:t>S</w:t>
      </w:r>
      <w:r w:rsidR="004E0497" w:rsidRPr="00223676">
        <w:t xml:space="preserve">urvey on </w:t>
      </w:r>
      <w:r w:rsidR="00F66E4A" w:rsidRPr="00223676">
        <w:rPr>
          <w:rFonts w:hint="eastAsia"/>
          <w:lang w:eastAsia="zh-CN"/>
        </w:rPr>
        <w:t>R</w:t>
      </w:r>
      <w:r w:rsidR="004E0497" w:rsidRPr="00223676">
        <w:t xml:space="preserve">einforcement </w:t>
      </w:r>
      <w:r w:rsidR="00F66E4A" w:rsidRPr="00223676">
        <w:rPr>
          <w:rFonts w:hint="eastAsia"/>
          <w:lang w:eastAsia="zh-CN"/>
        </w:rPr>
        <w:t>L</w:t>
      </w:r>
      <w:r w:rsidR="004E0497" w:rsidRPr="00223676">
        <w:t xml:space="preserve">earning in </w:t>
      </w:r>
      <w:r w:rsidR="00F66E4A" w:rsidRPr="00223676">
        <w:rPr>
          <w:rFonts w:hint="eastAsia"/>
          <w:lang w:eastAsia="zh-CN"/>
        </w:rPr>
        <w:t>A</w:t>
      </w:r>
      <w:r w:rsidR="004E0497" w:rsidRPr="00223676">
        <w:t xml:space="preserve">viation </w:t>
      </w:r>
      <w:r w:rsidR="00F66E4A" w:rsidRPr="00223676">
        <w:rPr>
          <w:rFonts w:hint="eastAsia"/>
          <w:lang w:eastAsia="zh-CN"/>
        </w:rPr>
        <w:t>A</w:t>
      </w:r>
      <w:r w:rsidR="004E0497" w:rsidRPr="00223676">
        <w:t xml:space="preserve">pplications,” </w:t>
      </w:r>
      <w:r w:rsidR="004E0497" w:rsidRPr="00223676">
        <w:rPr>
          <w:i/>
          <w:iCs/>
        </w:rPr>
        <w:t>Engineering Applications of Artificial Intelligence</w:t>
      </w:r>
      <w:r w:rsidR="004E0497" w:rsidRPr="00223676">
        <w:t xml:space="preserve"> 136:108911, 2024, doi:10.1016/j.engappai.2024.108911.</w:t>
      </w:r>
      <w:bookmarkEnd w:id="9"/>
    </w:p>
    <w:p w14:paraId="09F436D7" w14:textId="22EA930B" w:rsidR="00C650D5" w:rsidRPr="00223676" w:rsidRDefault="00842331" w:rsidP="008B147F">
      <w:pPr>
        <w:pStyle w:val="List-Ordered-Numeric"/>
        <w:numPr>
          <w:ilvl w:val="0"/>
          <w:numId w:val="17"/>
        </w:numPr>
        <w:rPr>
          <w:lang w:eastAsia="zh-CN"/>
        </w:rPr>
      </w:pPr>
      <w:bookmarkStart w:id="10" w:name="_Ref225853087"/>
      <w:r w:rsidRPr="00223676">
        <w:rPr>
          <w:lang w:eastAsia="zh-CN"/>
        </w:rPr>
        <w:t>Vega, L., “Environmental Control and Life Support (ECLS) Systems,” in Handbook of Bioastronautics, Springer, 2021, pp. 69–82, doi:10.1007/978-3-319-12191-8_132.</w:t>
      </w:r>
      <w:bookmarkEnd w:id="10"/>
    </w:p>
    <w:p w14:paraId="48E4FBAD" w14:textId="708BEFDE" w:rsidR="007B43B1" w:rsidRPr="00223676" w:rsidRDefault="004F31AB" w:rsidP="008B147F">
      <w:pPr>
        <w:pStyle w:val="List-Ordered-Numeric"/>
        <w:numPr>
          <w:ilvl w:val="0"/>
          <w:numId w:val="17"/>
        </w:numPr>
        <w:rPr>
          <w:lang w:eastAsia="zh-CN"/>
        </w:rPr>
      </w:pPr>
      <w:bookmarkStart w:id="11" w:name="_Ref225029282"/>
      <w:r w:rsidRPr="00223676">
        <w:rPr>
          <w:lang w:eastAsia="zh-CN"/>
        </w:rPr>
        <w:t>Gratius, N., Wang, Z., Hwang, M. Y., Hou, Y.</w:t>
      </w:r>
      <w:r w:rsidR="00D52C8B" w:rsidRPr="00223676">
        <w:rPr>
          <w:rFonts w:hint="eastAsia"/>
          <w:lang w:eastAsia="zh-CN"/>
        </w:rPr>
        <w:t>,</w:t>
      </w:r>
      <w:r w:rsidRPr="00223676">
        <w:rPr>
          <w:lang w:eastAsia="zh-CN"/>
        </w:rPr>
        <w:t xml:space="preserve"> et al.</w:t>
      </w:r>
      <w:r w:rsidR="00C650D5" w:rsidRPr="00223676">
        <w:rPr>
          <w:lang w:eastAsia="zh-CN"/>
        </w:rPr>
        <w:t xml:space="preserve">, “Digital Twin Technologies for Autonomous Environmental Control and Life Support Systems,” </w:t>
      </w:r>
      <w:r w:rsidR="00C650D5" w:rsidRPr="00223676">
        <w:rPr>
          <w:i/>
          <w:iCs/>
          <w:lang w:eastAsia="zh-CN"/>
        </w:rPr>
        <w:t>Journal of Aerospace Information Systems</w:t>
      </w:r>
      <w:r w:rsidR="00C650D5" w:rsidRPr="00223676">
        <w:rPr>
          <w:lang w:eastAsia="zh-CN"/>
        </w:rPr>
        <w:t xml:space="preserve"> 21(4):332–347, 2024, doi:</w:t>
      </w:r>
      <w:r w:rsidR="00E625C4" w:rsidRPr="00223676">
        <w:rPr>
          <w:lang w:eastAsia="zh-CN"/>
        </w:rPr>
        <w:t>10.2514/1.I011320</w:t>
      </w:r>
      <w:r w:rsidR="00C650D5" w:rsidRPr="00223676">
        <w:rPr>
          <w:lang w:eastAsia="zh-CN"/>
        </w:rPr>
        <w:t>.</w:t>
      </w:r>
      <w:bookmarkEnd w:id="11"/>
    </w:p>
    <w:p w14:paraId="1137A81A" w14:textId="5ED18366" w:rsidR="00C650D5" w:rsidRPr="00223676" w:rsidRDefault="004E0497" w:rsidP="008B147F">
      <w:pPr>
        <w:pStyle w:val="List-Ordered-Numeric"/>
        <w:numPr>
          <w:ilvl w:val="0"/>
          <w:numId w:val="17"/>
        </w:numPr>
      </w:pPr>
      <w:bookmarkStart w:id="12" w:name="_Ref224850678"/>
      <w:r w:rsidRPr="00223676">
        <w:t xml:space="preserve">Raihan, A., “Toward </w:t>
      </w:r>
      <w:r w:rsidR="00F66E4A" w:rsidRPr="00223676">
        <w:rPr>
          <w:rFonts w:hint="eastAsia"/>
          <w:lang w:eastAsia="zh-CN"/>
        </w:rPr>
        <w:t>S</w:t>
      </w:r>
      <w:r w:rsidRPr="00223676">
        <w:t xml:space="preserve">ustainable </w:t>
      </w:r>
      <w:r w:rsidR="00F66E4A" w:rsidRPr="00223676">
        <w:rPr>
          <w:rFonts w:hint="eastAsia"/>
          <w:lang w:eastAsia="zh-CN"/>
        </w:rPr>
        <w:t>L</w:t>
      </w:r>
      <w:r w:rsidRPr="00223676">
        <w:t xml:space="preserve">iving in </w:t>
      </w:r>
      <w:r w:rsidR="00F66E4A" w:rsidRPr="00223676">
        <w:rPr>
          <w:rFonts w:hint="eastAsia"/>
          <w:lang w:eastAsia="zh-CN"/>
        </w:rPr>
        <w:t>S</w:t>
      </w:r>
      <w:r w:rsidRPr="00223676">
        <w:t xml:space="preserve">pace: A </w:t>
      </w:r>
      <w:r w:rsidR="00F66E4A" w:rsidRPr="00223676">
        <w:rPr>
          <w:rFonts w:hint="eastAsia"/>
          <w:lang w:eastAsia="zh-CN"/>
        </w:rPr>
        <w:t>R</w:t>
      </w:r>
      <w:r w:rsidRPr="00223676">
        <w:t xml:space="preserve">eview of </w:t>
      </w:r>
      <w:r w:rsidR="00F66E4A" w:rsidRPr="00223676">
        <w:rPr>
          <w:rFonts w:hint="eastAsia"/>
          <w:lang w:eastAsia="zh-CN"/>
        </w:rPr>
        <w:t>E</w:t>
      </w:r>
      <w:r w:rsidRPr="00223676">
        <w:t xml:space="preserve">nvironmental </w:t>
      </w:r>
      <w:r w:rsidR="00F66E4A" w:rsidRPr="00223676">
        <w:rPr>
          <w:rFonts w:hint="eastAsia"/>
          <w:lang w:eastAsia="zh-CN"/>
        </w:rPr>
        <w:t>C</w:t>
      </w:r>
      <w:r w:rsidRPr="00223676">
        <w:t xml:space="preserve">ontrol and </w:t>
      </w:r>
      <w:r w:rsidR="00F66E4A" w:rsidRPr="00223676">
        <w:rPr>
          <w:rFonts w:hint="eastAsia"/>
          <w:lang w:eastAsia="zh-CN"/>
        </w:rPr>
        <w:t>L</w:t>
      </w:r>
      <w:r w:rsidRPr="00223676">
        <w:t xml:space="preserve">ife </w:t>
      </w:r>
      <w:r w:rsidR="00F66E4A" w:rsidRPr="00223676">
        <w:rPr>
          <w:rFonts w:hint="eastAsia"/>
          <w:lang w:eastAsia="zh-CN"/>
        </w:rPr>
        <w:t>S</w:t>
      </w:r>
      <w:r w:rsidRPr="00223676">
        <w:t xml:space="preserve">upport </w:t>
      </w:r>
      <w:r w:rsidR="00F66E4A" w:rsidRPr="00223676">
        <w:rPr>
          <w:rFonts w:hint="eastAsia"/>
          <w:lang w:eastAsia="zh-CN"/>
        </w:rPr>
        <w:t>S</w:t>
      </w:r>
      <w:r w:rsidRPr="00223676">
        <w:t xml:space="preserve">ystem </w:t>
      </w:r>
      <w:r w:rsidR="00F66E4A" w:rsidRPr="00223676">
        <w:rPr>
          <w:rFonts w:hint="eastAsia"/>
          <w:lang w:eastAsia="zh-CN"/>
        </w:rPr>
        <w:t>T</w:t>
      </w:r>
      <w:r w:rsidRPr="00223676">
        <w:t xml:space="preserve">echnologies,” </w:t>
      </w:r>
      <w:r w:rsidRPr="00223676">
        <w:rPr>
          <w:i/>
          <w:iCs/>
        </w:rPr>
        <w:t>Space Habitation</w:t>
      </w:r>
      <w:r w:rsidRPr="00223676">
        <w:t xml:space="preserve"> 2(1):100047, 2026, doi:10.1016/j.spaceh.2025.100047.</w:t>
      </w:r>
      <w:bookmarkEnd w:id="12"/>
    </w:p>
    <w:p w14:paraId="23AF9F08" w14:textId="5161C0FD" w:rsidR="008E069D" w:rsidRPr="00223676" w:rsidRDefault="00C650D5" w:rsidP="008B147F">
      <w:pPr>
        <w:pStyle w:val="List-Ordered-Numeric"/>
        <w:numPr>
          <w:ilvl w:val="0"/>
          <w:numId w:val="17"/>
        </w:numPr>
        <w:rPr>
          <w:lang w:eastAsia="zh-CN"/>
        </w:rPr>
      </w:pPr>
      <w:bookmarkStart w:id="13" w:name="_Ref225029324"/>
      <w:r w:rsidRPr="00223676">
        <w:rPr>
          <w:lang w:eastAsia="zh-CN"/>
        </w:rPr>
        <w:t>Yang, K., Yang, C., Yang, H., Zhou, C., “Complexity Evaluation of an Environmental Control and Life-</w:t>
      </w:r>
      <w:r w:rsidR="009875E1" w:rsidRPr="00223676">
        <w:rPr>
          <w:rFonts w:hint="eastAsia"/>
          <w:lang w:eastAsia="zh-CN"/>
        </w:rPr>
        <w:t>s</w:t>
      </w:r>
      <w:r w:rsidRPr="00223676">
        <w:rPr>
          <w:lang w:eastAsia="zh-CN"/>
        </w:rPr>
        <w:t xml:space="preserve">upport System Based on Directed and Undirected Structural Entropy Methods,” </w:t>
      </w:r>
      <w:r w:rsidRPr="00223676">
        <w:rPr>
          <w:i/>
          <w:iCs/>
          <w:lang w:eastAsia="zh-CN"/>
        </w:rPr>
        <w:t>Entropy</w:t>
      </w:r>
      <w:r w:rsidRPr="00223676">
        <w:rPr>
          <w:lang w:eastAsia="zh-CN"/>
        </w:rPr>
        <w:t xml:space="preserve"> 23(9):1173, 2021, doi:10.3390/e23091173.</w:t>
      </w:r>
      <w:bookmarkEnd w:id="13"/>
    </w:p>
    <w:p w14:paraId="0C061002" w14:textId="580BD767" w:rsidR="008E069D" w:rsidRPr="00223676" w:rsidRDefault="008E069D" w:rsidP="008B147F">
      <w:pPr>
        <w:pStyle w:val="List-Ordered-Numeric"/>
        <w:numPr>
          <w:ilvl w:val="0"/>
          <w:numId w:val="17"/>
        </w:numPr>
        <w:rPr>
          <w:lang w:eastAsia="zh-CN"/>
        </w:rPr>
      </w:pPr>
      <w:bookmarkStart w:id="14" w:name="_Ref225029643"/>
      <w:r w:rsidRPr="00223676">
        <w:rPr>
          <w:lang w:eastAsia="zh-CN"/>
        </w:rPr>
        <w:t xml:space="preserve">Liu, H., Yao, Z., Fu, Y., Feng, J., “Review of </w:t>
      </w:r>
      <w:r w:rsidR="00F66E4A" w:rsidRPr="00223676">
        <w:rPr>
          <w:rFonts w:hint="eastAsia"/>
          <w:lang w:eastAsia="zh-CN"/>
        </w:rPr>
        <w:t>R</w:t>
      </w:r>
      <w:r w:rsidRPr="00223676">
        <w:rPr>
          <w:lang w:eastAsia="zh-CN"/>
        </w:rPr>
        <w:t xml:space="preserve">esearch into </w:t>
      </w:r>
      <w:r w:rsidR="00F66E4A" w:rsidRPr="00223676">
        <w:rPr>
          <w:rFonts w:hint="eastAsia"/>
          <w:lang w:eastAsia="zh-CN"/>
        </w:rPr>
        <w:t>B</w:t>
      </w:r>
      <w:r w:rsidRPr="00223676">
        <w:rPr>
          <w:lang w:eastAsia="zh-CN"/>
        </w:rPr>
        <w:t xml:space="preserve">ioregenerative </w:t>
      </w:r>
      <w:r w:rsidR="00F66E4A" w:rsidRPr="00223676">
        <w:rPr>
          <w:rFonts w:hint="eastAsia"/>
          <w:lang w:eastAsia="zh-CN"/>
        </w:rPr>
        <w:t>L</w:t>
      </w:r>
      <w:r w:rsidRPr="00223676">
        <w:rPr>
          <w:lang w:eastAsia="zh-CN"/>
        </w:rPr>
        <w:t xml:space="preserve">ife </w:t>
      </w:r>
      <w:r w:rsidR="00F66E4A" w:rsidRPr="00223676">
        <w:rPr>
          <w:rFonts w:hint="eastAsia"/>
          <w:lang w:eastAsia="zh-CN"/>
        </w:rPr>
        <w:t>S</w:t>
      </w:r>
      <w:r w:rsidRPr="00223676">
        <w:rPr>
          <w:lang w:eastAsia="zh-CN"/>
        </w:rPr>
        <w:t xml:space="preserve">upport </w:t>
      </w:r>
      <w:r w:rsidR="00F66E4A" w:rsidRPr="00223676">
        <w:rPr>
          <w:rFonts w:hint="eastAsia"/>
          <w:lang w:eastAsia="zh-CN"/>
        </w:rPr>
        <w:t>S</w:t>
      </w:r>
      <w:r w:rsidRPr="00223676">
        <w:rPr>
          <w:lang w:eastAsia="zh-CN"/>
        </w:rPr>
        <w:t xml:space="preserve">ystem </w:t>
      </w:r>
      <w:r w:rsidR="009875E1" w:rsidRPr="00223676">
        <w:rPr>
          <w:rFonts w:hint="eastAsia"/>
          <w:lang w:eastAsia="zh-CN"/>
        </w:rPr>
        <w:t>W</w:t>
      </w:r>
      <w:r w:rsidRPr="00223676">
        <w:rPr>
          <w:lang w:eastAsia="zh-CN"/>
        </w:rPr>
        <w:t xml:space="preserve">hich </w:t>
      </w:r>
      <w:r w:rsidR="00281760" w:rsidRPr="00223676">
        <w:rPr>
          <w:rFonts w:hint="eastAsia"/>
          <w:lang w:eastAsia="zh-CN"/>
        </w:rPr>
        <w:t>C</w:t>
      </w:r>
      <w:r w:rsidRPr="00223676">
        <w:rPr>
          <w:lang w:eastAsia="zh-CN"/>
        </w:rPr>
        <w:t xml:space="preserve">an </w:t>
      </w:r>
      <w:r w:rsidR="00F66E4A" w:rsidRPr="00223676">
        <w:rPr>
          <w:rFonts w:hint="eastAsia"/>
          <w:lang w:eastAsia="zh-CN"/>
        </w:rPr>
        <w:t>S</w:t>
      </w:r>
      <w:r w:rsidRPr="00223676">
        <w:rPr>
          <w:lang w:eastAsia="zh-CN"/>
        </w:rPr>
        <w:t xml:space="preserve">upport </w:t>
      </w:r>
      <w:r w:rsidR="00F66E4A" w:rsidRPr="00223676">
        <w:rPr>
          <w:rFonts w:hint="eastAsia"/>
          <w:lang w:eastAsia="zh-CN"/>
        </w:rPr>
        <w:t>H</w:t>
      </w:r>
      <w:r w:rsidRPr="00223676">
        <w:rPr>
          <w:lang w:eastAsia="zh-CN"/>
        </w:rPr>
        <w:t xml:space="preserve">umans </w:t>
      </w:r>
      <w:r w:rsidR="00F66E4A" w:rsidRPr="00223676">
        <w:rPr>
          <w:rFonts w:hint="eastAsia"/>
          <w:lang w:eastAsia="zh-CN"/>
        </w:rPr>
        <w:t>L</w:t>
      </w:r>
      <w:r w:rsidRPr="00223676">
        <w:rPr>
          <w:lang w:eastAsia="zh-CN"/>
        </w:rPr>
        <w:t xml:space="preserve">iving in </w:t>
      </w:r>
      <w:r w:rsidR="00F66E4A" w:rsidRPr="00223676">
        <w:rPr>
          <w:rFonts w:hint="eastAsia"/>
          <w:lang w:eastAsia="zh-CN"/>
        </w:rPr>
        <w:t>S</w:t>
      </w:r>
      <w:r w:rsidRPr="00223676">
        <w:rPr>
          <w:lang w:eastAsia="zh-CN"/>
        </w:rPr>
        <w:t xml:space="preserve">pace,” </w:t>
      </w:r>
      <w:r w:rsidRPr="00223676">
        <w:rPr>
          <w:i/>
          <w:iCs/>
          <w:lang w:eastAsia="zh-CN"/>
        </w:rPr>
        <w:t>Life Sciences in Space Research</w:t>
      </w:r>
      <w:r w:rsidRPr="00223676">
        <w:rPr>
          <w:lang w:eastAsia="zh-CN"/>
        </w:rPr>
        <w:t xml:space="preserve"> 3</w:t>
      </w:r>
      <w:r w:rsidR="003B69D7" w:rsidRPr="00223676">
        <w:rPr>
          <w:rFonts w:hint="eastAsia"/>
          <w:lang w:eastAsia="zh-CN"/>
        </w:rPr>
        <w:t>1:113</w:t>
      </w:r>
      <w:r w:rsidR="00534413" w:rsidRPr="00223676">
        <w:rPr>
          <w:lang w:eastAsia="zh-CN"/>
        </w:rPr>
        <w:t>–</w:t>
      </w:r>
      <w:r w:rsidR="003B69D7" w:rsidRPr="00223676">
        <w:rPr>
          <w:rFonts w:hint="eastAsia"/>
          <w:lang w:eastAsia="zh-CN"/>
        </w:rPr>
        <w:t>120</w:t>
      </w:r>
      <w:r w:rsidRPr="00223676">
        <w:rPr>
          <w:lang w:eastAsia="zh-CN"/>
        </w:rPr>
        <w:t>, 2021, doi:10.1016/j.lssr.2021.09.003.</w:t>
      </w:r>
      <w:bookmarkEnd w:id="14"/>
    </w:p>
    <w:p w14:paraId="3A88D465" w14:textId="7253D66B" w:rsidR="008E069D" w:rsidRPr="00223676" w:rsidRDefault="004F31AB" w:rsidP="008B147F">
      <w:pPr>
        <w:pStyle w:val="List-Ordered-Numeric"/>
        <w:numPr>
          <w:ilvl w:val="0"/>
          <w:numId w:val="17"/>
        </w:numPr>
        <w:rPr>
          <w:lang w:eastAsia="zh-CN"/>
        </w:rPr>
      </w:pPr>
      <w:bookmarkStart w:id="15" w:name="_Ref225029448"/>
      <w:r w:rsidRPr="00223676">
        <w:rPr>
          <w:lang w:eastAsia="zh-CN"/>
        </w:rPr>
        <w:t>Ciurans, C., Bazmohammadi, N., Poughon, L., Vasquez, J. C.</w:t>
      </w:r>
      <w:r w:rsidR="00D52C8B" w:rsidRPr="00223676">
        <w:rPr>
          <w:rFonts w:hint="eastAsia"/>
          <w:lang w:eastAsia="zh-CN"/>
        </w:rPr>
        <w:t>,</w:t>
      </w:r>
      <w:r w:rsidRPr="00223676">
        <w:rPr>
          <w:lang w:eastAsia="zh-CN"/>
        </w:rPr>
        <w:t xml:space="preserve"> et al.</w:t>
      </w:r>
      <w:r w:rsidR="008E069D" w:rsidRPr="00223676">
        <w:rPr>
          <w:lang w:eastAsia="zh-CN"/>
        </w:rPr>
        <w:t xml:space="preserve">, “Hierarchically </w:t>
      </w:r>
      <w:r w:rsidR="00F66E4A" w:rsidRPr="00223676">
        <w:rPr>
          <w:rFonts w:hint="eastAsia"/>
          <w:lang w:eastAsia="zh-CN"/>
        </w:rPr>
        <w:t>C</w:t>
      </w:r>
      <w:r w:rsidR="008E069D" w:rsidRPr="00223676">
        <w:rPr>
          <w:lang w:eastAsia="zh-CN"/>
        </w:rPr>
        <w:t xml:space="preserve">ontrolled </w:t>
      </w:r>
      <w:r w:rsidR="00F66E4A" w:rsidRPr="00223676">
        <w:rPr>
          <w:rFonts w:hint="eastAsia"/>
          <w:lang w:eastAsia="zh-CN"/>
        </w:rPr>
        <w:t>E</w:t>
      </w:r>
      <w:r w:rsidR="008E069D" w:rsidRPr="00223676">
        <w:rPr>
          <w:lang w:eastAsia="zh-CN"/>
        </w:rPr>
        <w:t xml:space="preserve">cological </w:t>
      </w:r>
      <w:r w:rsidR="00F66E4A" w:rsidRPr="00223676">
        <w:rPr>
          <w:rFonts w:hint="eastAsia"/>
          <w:lang w:eastAsia="zh-CN"/>
        </w:rPr>
        <w:t>L</w:t>
      </w:r>
      <w:r w:rsidR="008E069D" w:rsidRPr="00223676">
        <w:rPr>
          <w:lang w:eastAsia="zh-CN"/>
        </w:rPr>
        <w:t xml:space="preserve">ife </w:t>
      </w:r>
      <w:r w:rsidR="00F66E4A" w:rsidRPr="00223676">
        <w:rPr>
          <w:rFonts w:hint="eastAsia"/>
          <w:lang w:eastAsia="zh-CN"/>
        </w:rPr>
        <w:t>S</w:t>
      </w:r>
      <w:r w:rsidR="008E069D" w:rsidRPr="00223676">
        <w:rPr>
          <w:lang w:eastAsia="zh-CN"/>
        </w:rPr>
        <w:t xml:space="preserve">upport </w:t>
      </w:r>
      <w:r w:rsidR="00F66E4A" w:rsidRPr="00223676">
        <w:rPr>
          <w:rFonts w:hint="eastAsia"/>
          <w:lang w:eastAsia="zh-CN"/>
        </w:rPr>
        <w:t>S</w:t>
      </w:r>
      <w:r w:rsidR="008E069D" w:rsidRPr="00223676">
        <w:rPr>
          <w:lang w:eastAsia="zh-CN"/>
        </w:rPr>
        <w:t xml:space="preserve">ystems,” </w:t>
      </w:r>
      <w:r w:rsidR="008E069D" w:rsidRPr="00223676">
        <w:rPr>
          <w:i/>
          <w:iCs/>
          <w:lang w:eastAsia="zh-CN"/>
        </w:rPr>
        <w:t>Computers &amp; Chemical Engineering</w:t>
      </w:r>
      <w:r w:rsidR="008E069D" w:rsidRPr="00223676">
        <w:rPr>
          <w:lang w:eastAsia="zh-CN"/>
        </w:rPr>
        <w:t xml:space="preserve"> 157:107625, 2022, doi:10.1016/j.compchemeng.2021.107625.</w:t>
      </w:r>
      <w:bookmarkEnd w:id="15"/>
    </w:p>
    <w:p w14:paraId="2319C8FC" w14:textId="6E7BC97A" w:rsidR="00BD467A" w:rsidRPr="00223676" w:rsidRDefault="004F31AB" w:rsidP="008B147F">
      <w:pPr>
        <w:pStyle w:val="List-Ordered-Numeric"/>
        <w:numPr>
          <w:ilvl w:val="0"/>
          <w:numId w:val="17"/>
        </w:numPr>
        <w:rPr>
          <w:lang w:eastAsia="zh-CN"/>
        </w:rPr>
      </w:pPr>
      <w:bookmarkStart w:id="16" w:name="_Ref225029338"/>
      <w:r w:rsidRPr="00223676">
        <w:rPr>
          <w:lang w:eastAsia="zh-CN"/>
        </w:rPr>
        <w:t>Porterfield, D. M., Tulodziecki, D., Wheeler, R., Cross, M. K. D.</w:t>
      </w:r>
      <w:r w:rsidR="00D52C8B" w:rsidRPr="00223676">
        <w:rPr>
          <w:rFonts w:hint="eastAsia"/>
          <w:lang w:eastAsia="zh-CN"/>
        </w:rPr>
        <w:t>,</w:t>
      </w:r>
      <w:r w:rsidRPr="00223676">
        <w:rPr>
          <w:lang w:eastAsia="zh-CN"/>
        </w:rPr>
        <w:t xml:space="preserve"> et al.</w:t>
      </w:r>
      <w:r w:rsidR="008E069D" w:rsidRPr="00223676">
        <w:rPr>
          <w:lang w:eastAsia="zh-CN"/>
        </w:rPr>
        <w:t xml:space="preserve">, “Critical </w:t>
      </w:r>
      <w:r w:rsidR="00F66E4A" w:rsidRPr="00223676">
        <w:rPr>
          <w:rFonts w:hint="eastAsia"/>
          <w:lang w:eastAsia="zh-CN"/>
        </w:rPr>
        <w:t>I</w:t>
      </w:r>
      <w:r w:rsidR="008E069D" w:rsidRPr="00223676">
        <w:rPr>
          <w:lang w:eastAsia="zh-CN"/>
        </w:rPr>
        <w:t xml:space="preserve">nvestments in </w:t>
      </w:r>
      <w:r w:rsidR="00F66E4A" w:rsidRPr="00223676">
        <w:rPr>
          <w:rFonts w:hint="eastAsia"/>
          <w:lang w:eastAsia="zh-CN"/>
        </w:rPr>
        <w:t>B</w:t>
      </w:r>
      <w:r w:rsidR="008E069D" w:rsidRPr="00223676">
        <w:rPr>
          <w:lang w:eastAsia="zh-CN"/>
        </w:rPr>
        <w:t xml:space="preserve">ioregenerative </w:t>
      </w:r>
      <w:r w:rsidR="00F66E4A" w:rsidRPr="00223676">
        <w:rPr>
          <w:rFonts w:hint="eastAsia"/>
          <w:lang w:eastAsia="zh-CN"/>
        </w:rPr>
        <w:t>L</w:t>
      </w:r>
      <w:r w:rsidR="008E069D" w:rsidRPr="00223676">
        <w:rPr>
          <w:lang w:eastAsia="zh-CN"/>
        </w:rPr>
        <w:t xml:space="preserve">ife </w:t>
      </w:r>
      <w:r w:rsidR="00F66E4A" w:rsidRPr="00223676">
        <w:rPr>
          <w:rFonts w:hint="eastAsia"/>
          <w:lang w:eastAsia="zh-CN"/>
        </w:rPr>
        <w:t>S</w:t>
      </w:r>
      <w:r w:rsidR="008E069D" w:rsidRPr="00223676">
        <w:rPr>
          <w:lang w:eastAsia="zh-CN"/>
        </w:rPr>
        <w:t xml:space="preserve">upport </w:t>
      </w:r>
      <w:r w:rsidR="00F66E4A" w:rsidRPr="00223676">
        <w:rPr>
          <w:rFonts w:hint="eastAsia"/>
          <w:lang w:eastAsia="zh-CN"/>
        </w:rPr>
        <w:t>S</w:t>
      </w:r>
      <w:r w:rsidR="008E069D" w:rsidRPr="00223676">
        <w:rPr>
          <w:lang w:eastAsia="zh-CN"/>
        </w:rPr>
        <w:t xml:space="preserve">ystems for </w:t>
      </w:r>
      <w:r w:rsidR="00F66E4A" w:rsidRPr="00223676">
        <w:rPr>
          <w:rFonts w:hint="eastAsia"/>
          <w:lang w:eastAsia="zh-CN"/>
        </w:rPr>
        <w:t>B</w:t>
      </w:r>
      <w:r w:rsidR="008E069D" w:rsidRPr="00223676">
        <w:rPr>
          <w:lang w:eastAsia="zh-CN"/>
        </w:rPr>
        <w:t xml:space="preserve">ioastronautics and </w:t>
      </w:r>
      <w:r w:rsidR="00F66E4A" w:rsidRPr="00223676">
        <w:rPr>
          <w:rFonts w:hint="eastAsia"/>
          <w:lang w:eastAsia="zh-CN"/>
        </w:rPr>
        <w:t>S</w:t>
      </w:r>
      <w:r w:rsidR="008E069D" w:rsidRPr="00223676">
        <w:rPr>
          <w:lang w:eastAsia="zh-CN"/>
        </w:rPr>
        <w:t xml:space="preserve">ustainable </w:t>
      </w:r>
      <w:r w:rsidR="00F66E4A" w:rsidRPr="00223676">
        <w:rPr>
          <w:rFonts w:hint="eastAsia"/>
          <w:lang w:eastAsia="zh-CN"/>
        </w:rPr>
        <w:t>L</w:t>
      </w:r>
      <w:r w:rsidR="008E069D" w:rsidRPr="00223676">
        <w:rPr>
          <w:lang w:eastAsia="zh-CN"/>
        </w:rPr>
        <w:t xml:space="preserve">unar </w:t>
      </w:r>
      <w:r w:rsidR="00F66E4A" w:rsidRPr="00223676">
        <w:rPr>
          <w:rFonts w:hint="eastAsia"/>
          <w:lang w:eastAsia="zh-CN"/>
        </w:rPr>
        <w:t>E</w:t>
      </w:r>
      <w:r w:rsidR="008E069D" w:rsidRPr="00223676">
        <w:rPr>
          <w:lang w:eastAsia="zh-CN"/>
        </w:rPr>
        <w:t xml:space="preserve">xploration,” </w:t>
      </w:r>
      <w:r w:rsidR="000A52A9" w:rsidRPr="00223676">
        <w:rPr>
          <w:rFonts w:hint="eastAsia"/>
          <w:i/>
          <w:iCs/>
          <w:lang w:eastAsia="zh-CN"/>
        </w:rPr>
        <w:t>n</w:t>
      </w:r>
      <w:r w:rsidR="008E069D" w:rsidRPr="00223676">
        <w:rPr>
          <w:i/>
          <w:iCs/>
          <w:lang w:eastAsia="zh-CN"/>
        </w:rPr>
        <w:t>pj Microgravity</w:t>
      </w:r>
      <w:r w:rsidR="008E069D" w:rsidRPr="00223676">
        <w:rPr>
          <w:lang w:eastAsia="zh-CN"/>
        </w:rPr>
        <w:t xml:space="preserve"> 11(1), 2025, doi:10.1038/s41526-025-00518-4.</w:t>
      </w:r>
      <w:bookmarkEnd w:id="16"/>
    </w:p>
    <w:p w14:paraId="7C4285E5" w14:textId="184029AF" w:rsidR="00AD6380" w:rsidRPr="00223676" w:rsidRDefault="007B2A78" w:rsidP="008B147F">
      <w:pPr>
        <w:pStyle w:val="List-Ordered-Numeric"/>
        <w:numPr>
          <w:ilvl w:val="0"/>
          <w:numId w:val="17"/>
        </w:numPr>
        <w:rPr>
          <w:lang w:eastAsia="zh-CN"/>
        </w:rPr>
      </w:pPr>
      <w:bookmarkStart w:id="17" w:name="_Ref230027340"/>
      <w:r w:rsidRPr="00223676">
        <w:rPr>
          <w:lang w:eastAsia="zh-CN"/>
        </w:rPr>
        <w:t>Wilson, C.</w:t>
      </w:r>
      <w:r w:rsidRPr="00223676">
        <w:rPr>
          <w:rFonts w:hint="eastAsia"/>
          <w:lang w:eastAsia="zh-CN"/>
        </w:rPr>
        <w:t>,</w:t>
      </w:r>
      <w:r w:rsidRPr="00223676">
        <w:rPr>
          <w:lang w:eastAsia="zh-CN"/>
        </w:rPr>
        <w:t xml:space="preserve"> Riccardi, A., “Enabling </w:t>
      </w:r>
      <w:r w:rsidR="00737354" w:rsidRPr="00223676">
        <w:rPr>
          <w:rFonts w:hint="eastAsia"/>
          <w:lang w:eastAsia="zh-CN"/>
        </w:rPr>
        <w:t>I</w:t>
      </w:r>
      <w:r w:rsidRPr="00223676">
        <w:rPr>
          <w:lang w:eastAsia="zh-CN"/>
        </w:rPr>
        <w:t xml:space="preserve">ntelligent </w:t>
      </w:r>
      <w:r w:rsidR="00737354" w:rsidRPr="00223676">
        <w:rPr>
          <w:rFonts w:hint="eastAsia"/>
          <w:lang w:eastAsia="zh-CN"/>
        </w:rPr>
        <w:t>O</w:t>
      </w:r>
      <w:r w:rsidRPr="00223676">
        <w:rPr>
          <w:lang w:eastAsia="zh-CN"/>
        </w:rPr>
        <w:t xml:space="preserve">nboard </w:t>
      </w:r>
      <w:r w:rsidR="00737354" w:rsidRPr="00223676">
        <w:rPr>
          <w:rFonts w:hint="eastAsia"/>
          <w:lang w:eastAsia="zh-CN"/>
        </w:rPr>
        <w:t>G</w:t>
      </w:r>
      <w:r w:rsidRPr="00223676">
        <w:rPr>
          <w:lang w:eastAsia="zh-CN"/>
        </w:rPr>
        <w:t xml:space="preserve">uidance, </w:t>
      </w:r>
      <w:r w:rsidR="00737354" w:rsidRPr="00223676">
        <w:rPr>
          <w:rFonts w:hint="eastAsia"/>
          <w:lang w:eastAsia="zh-CN"/>
        </w:rPr>
        <w:t>N</w:t>
      </w:r>
      <w:r w:rsidRPr="00223676">
        <w:rPr>
          <w:lang w:eastAsia="zh-CN"/>
        </w:rPr>
        <w:t xml:space="preserve">avigation, and </w:t>
      </w:r>
      <w:r w:rsidR="00737354" w:rsidRPr="00223676">
        <w:rPr>
          <w:rFonts w:hint="eastAsia"/>
          <w:lang w:eastAsia="zh-CN"/>
        </w:rPr>
        <w:t>C</w:t>
      </w:r>
      <w:r w:rsidRPr="00223676">
        <w:rPr>
          <w:lang w:eastAsia="zh-CN"/>
        </w:rPr>
        <w:t xml:space="preserve">ontrol </w:t>
      </w:r>
      <w:r w:rsidR="00737354" w:rsidRPr="00223676">
        <w:rPr>
          <w:rFonts w:hint="eastAsia"/>
          <w:lang w:eastAsia="zh-CN"/>
        </w:rPr>
        <w:t>U</w:t>
      </w:r>
      <w:r w:rsidRPr="00223676">
        <w:rPr>
          <w:lang w:eastAsia="zh-CN"/>
        </w:rPr>
        <w:t xml:space="preserve">sing </w:t>
      </w:r>
      <w:r w:rsidR="00737354" w:rsidRPr="00223676">
        <w:rPr>
          <w:rFonts w:hint="eastAsia"/>
          <w:lang w:eastAsia="zh-CN"/>
        </w:rPr>
        <w:t>R</w:t>
      </w:r>
      <w:r w:rsidRPr="00223676">
        <w:rPr>
          <w:lang w:eastAsia="zh-CN"/>
        </w:rPr>
        <w:t xml:space="preserve">einforcement </w:t>
      </w:r>
      <w:r w:rsidR="00737354" w:rsidRPr="00223676">
        <w:rPr>
          <w:rFonts w:hint="eastAsia"/>
          <w:lang w:eastAsia="zh-CN"/>
        </w:rPr>
        <w:t>L</w:t>
      </w:r>
      <w:r w:rsidRPr="00223676">
        <w:rPr>
          <w:lang w:eastAsia="zh-CN"/>
        </w:rPr>
        <w:t xml:space="preserve">earning on </w:t>
      </w:r>
      <w:r w:rsidR="00737354" w:rsidRPr="00223676">
        <w:rPr>
          <w:rFonts w:hint="eastAsia"/>
          <w:lang w:eastAsia="zh-CN"/>
        </w:rPr>
        <w:t>N</w:t>
      </w:r>
      <w:r w:rsidRPr="00223676">
        <w:rPr>
          <w:lang w:eastAsia="zh-CN"/>
        </w:rPr>
        <w:t>ear-</w:t>
      </w:r>
      <w:r w:rsidR="00737354" w:rsidRPr="00223676">
        <w:rPr>
          <w:rFonts w:hint="eastAsia"/>
          <w:lang w:eastAsia="zh-CN"/>
        </w:rPr>
        <w:t>T</w:t>
      </w:r>
      <w:r w:rsidRPr="00223676">
        <w:rPr>
          <w:lang w:eastAsia="zh-CN"/>
        </w:rPr>
        <w:t xml:space="preserve">erm </w:t>
      </w:r>
      <w:r w:rsidR="00737354" w:rsidRPr="00223676">
        <w:rPr>
          <w:rFonts w:hint="eastAsia"/>
          <w:lang w:eastAsia="zh-CN"/>
        </w:rPr>
        <w:t>F</w:t>
      </w:r>
      <w:r w:rsidRPr="00223676">
        <w:rPr>
          <w:lang w:eastAsia="zh-CN"/>
        </w:rPr>
        <w:t xml:space="preserve">light </w:t>
      </w:r>
      <w:r w:rsidR="00737354" w:rsidRPr="00223676">
        <w:rPr>
          <w:rFonts w:hint="eastAsia"/>
          <w:lang w:eastAsia="zh-CN"/>
        </w:rPr>
        <w:t>H</w:t>
      </w:r>
      <w:r w:rsidRPr="00223676">
        <w:rPr>
          <w:lang w:eastAsia="zh-CN"/>
        </w:rPr>
        <w:t xml:space="preserve">ardware,” </w:t>
      </w:r>
      <w:r w:rsidRPr="00223676">
        <w:rPr>
          <w:i/>
          <w:iCs/>
          <w:lang w:eastAsia="zh-CN"/>
        </w:rPr>
        <w:t>Acta Astronautica</w:t>
      </w:r>
      <w:r w:rsidRPr="00223676">
        <w:rPr>
          <w:lang w:eastAsia="zh-CN"/>
        </w:rPr>
        <w:t xml:space="preserve"> 199:374–385, 2022, doi:10.1016/j.actaastro.2022.07.013.</w:t>
      </w:r>
      <w:bookmarkEnd w:id="17"/>
    </w:p>
    <w:p w14:paraId="7FCBA717" w14:textId="11A83F31" w:rsidR="00B01FCD" w:rsidRPr="00223676" w:rsidRDefault="00B01FCD" w:rsidP="0088184E">
      <w:pPr>
        <w:pStyle w:val="Head1"/>
      </w:pPr>
      <w:r w:rsidRPr="00223676">
        <w:t>C</w:t>
      </w:r>
      <w:r w:rsidR="002C6C40" w:rsidRPr="00223676">
        <w:t>ontact Information</w:t>
      </w:r>
    </w:p>
    <w:p w14:paraId="13CD0CAB" w14:textId="73B97A62" w:rsidR="00CA09F0" w:rsidRPr="00223676" w:rsidRDefault="006B0644" w:rsidP="00917056">
      <w:pPr>
        <w:rPr>
          <w:lang w:eastAsia="zh-CN"/>
        </w:rPr>
      </w:pPr>
      <w:bookmarkStart w:id="18" w:name="OLE_LINK4"/>
      <w:r w:rsidRPr="00223676">
        <w:t>Corresponding author: Heyang Zhang</w:t>
      </w:r>
      <w:r w:rsidR="00534FB7" w:rsidRPr="00223676">
        <w:br/>
      </w:r>
      <w:r w:rsidR="00534FB7" w:rsidRPr="00223676">
        <w:rPr>
          <w:rFonts w:hint="eastAsia"/>
          <w:lang w:eastAsia="zh-CN"/>
        </w:rPr>
        <w:t xml:space="preserve">Sichuan University </w:t>
      </w:r>
      <w:r w:rsidR="00E958D4" w:rsidRPr="00223676">
        <w:rPr>
          <w:rFonts w:hint="eastAsia"/>
          <w:lang w:eastAsia="zh-CN"/>
        </w:rPr>
        <w:t>-</w:t>
      </w:r>
      <w:r w:rsidR="00534FB7" w:rsidRPr="00223676">
        <w:rPr>
          <w:rFonts w:hint="eastAsia"/>
          <w:lang w:eastAsia="zh-CN"/>
        </w:rPr>
        <w:t xml:space="preserve"> Pittsburgh Institute, Chengdu, 610207, China</w:t>
      </w:r>
      <w:r w:rsidRPr="00223676">
        <w:br/>
        <w:t xml:space="preserve">Email: </w:t>
      </w:r>
      <w:r w:rsidR="00917056" w:rsidRPr="00223676">
        <w:rPr>
          <w:rFonts w:hint="eastAsia"/>
          <w:lang w:eastAsia="zh-CN"/>
        </w:rPr>
        <w:t>zhangheyang1@stu.scu.edu.cn</w:t>
      </w:r>
      <w:bookmarkEnd w:id="18"/>
    </w:p>
    <w:p w14:paraId="7B5B99BE" w14:textId="7493EDCA" w:rsidR="00917056" w:rsidRPr="00223676" w:rsidRDefault="00917056" w:rsidP="00917056">
      <w:pPr>
        <w:rPr>
          <w:lang w:eastAsia="zh-CN"/>
        </w:rPr>
      </w:pPr>
      <w:r w:rsidRPr="00223676">
        <w:rPr>
          <w:lang w:eastAsia="zh-CN"/>
        </w:rPr>
        <w:t>C</w:t>
      </w:r>
      <w:r w:rsidRPr="00223676">
        <w:rPr>
          <w:rFonts w:hint="eastAsia"/>
          <w:lang w:eastAsia="zh-CN"/>
        </w:rPr>
        <w:t>oauthor: Meixin Wu</w:t>
      </w:r>
      <w:r w:rsidRPr="00223676">
        <w:rPr>
          <w:lang w:eastAsia="zh-CN"/>
        </w:rPr>
        <w:br/>
      </w:r>
      <w:r w:rsidRPr="00223676">
        <w:rPr>
          <w:rFonts w:hint="eastAsia"/>
          <w:lang w:eastAsia="zh-CN"/>
        </w:rPr>
        <w:t>Sichuan University</w:t>
      </w:r>
      <w:r w:rsidR="00E958D4" w:rsidRPr="00223676">
        <w:rPr>
          <w:rFonts w:hint="eastAsia"/>
          <w:lang w:eastAsia="zh-CN"/>
        </w:rPr>
        <w:t xml:space="preserve"> - </w:t>
      </w:r>
      <w:r w:rsidRPr="00223676">
        <w:rPr>
          <w:rFonts w:hint="eastAsia"/>
          <w:lang w:eastAsia="zh-CN"/>
        </w:rPr>
        <w:t xml:space="preserve">College of Computer Science, Chengdu, </w:t>
      </w:r>
      <w:r w:rsidR="00AF2DCF" w:rsidRPr="00223676">
        <w:rPr>
          <w:rFonts w:hint="eastAsia"/>
          <w:lang w:eastAsia="zh-CN"/>
        </w:rPr>
        <w:t xml:space="preserve">610207, </w:t>
      </w:r>
      <w:r w:rsidRPr="00223676">
        <w:rPr>
          <w:rFonts w:hint="eastAsia"/>
          <w:lang w:eastAsia="zh-CN"/>
        </w:rPr>
        <w:t>China</w:t>
      </w:r>
      <w:r w:rsidRPr="00223676">
        <w:rPr>
          <w:lang w:eastAsia="zh-CN"/>
        </w:rPr>
        <w:br/>
      </w:r>
      <w:r w:rsidRPr="00223676">
        <w:rPr>
          <w:rFonts w:hint="eastAsia"/>
          <w:lang w:eastAsia="zh-CN"/>
        </w:rPr>
        <w:t xml:space="preserve">Email: </w:t>
      </w:r>
      <w:r w:rsidR="00D60104" w:rsidRPr="00223676">
        <w:rPr>
          <w:lang w:eastAsia="zh-CN"/>
        </w:rPr>
        <w:t>meixin_wu@stu.scu.edu.cn</w:t>
      </w:r>
    </w:p>
    <w:p w14:paraId="4D09210C" w14:textId="553280E5" w:rsidR="00917056" w:rsidRDefault="00917056" w:rsidP="00917056">
      <w:pPr>
        <w:rPr>
          <w:lang w:eastAsia="zh-CN"/>
        </w:rPr>
      </w:pPr>
      <w:r w:rsidRPr="00223676">
        <w:rPr>
          <w:lang w:eastAsia="zh-CN"/>
        </w:rPr>
        <w:t>C</w:t>
      </w:r>
      <w:r w:rsidRPr="00223676">
        <w:rPr>
          <w:rFonts w:hint="eastAsia"/>
          <w:lang w:eastAsia="zh-CN"/>
        </w:rPr>
        <w:t>oauthor: Junze Xie</w:t>
      </w:r>
      <w:r w:rsidRPr="00223676">
        <w:rPr>
          <w:lang w:eastAsia="zh-CN"/>
        </w:rPr>
        <w:br/>
      </w:r>
      <w:r w:rsidRPr="00223676">
        <w:rPr>
          <w:rFonts w:hint="eastAsia"/>
          <w:lang w:eastAsia="zh-CN"/>
        </w:rPr>
        <w:t xml:space="preserve">Sichuan University </w:t>
      </w:r>
      <w:r w:rsidRPr="00223676">
        <w:rPr>
          <w:lang w:eastAsia="zh-CN"/>
        </w:rPr>
        <w:t>–</w:t>
      </w:r>
      <w:r w:rsidRPr="00223676">
        <w:rPr>
          <w:rFonts w:hint="eastAsia"/>
          <w:lang w:eastAsia="zh-CN"/>
        </w:rPr>
        <w:t xml:space="preserve"> Pittsburgh Institute, Chengdu, </w:t>
      </w:r>
      <w:r w:rsidR="00AF2DCF" w:rsidRPr="00223676">
        <w:rPr>
          <w:rFonts w:hint="eastAsia"/>
          <w:lang w:eastAsia="zh-CN"/>
        </w:rPr>
        <w:t xml:space="preserve">610207, </w:t>
      </w:r>
      <w:r w:rsidRPr="00223676">
        <w:rPr>
          <w:rFonts w:hint="eastAsia"/>
          <w:lang w:eastAsia="zh-CN"/>
        </w:rPr>
        <w:t>China</w:t>
      </w:r>
      <w:r w:rsidRPr="00223676">
        <w:rPr>
          <w:lang w:eastAsia="zh-CN"/>
        </w:rPr>
        <w:br/>
      </w:r>
      <w:r w:rsidRPr="00223676">
        <w:rPr>
          <w:rFonts w:hint="eastAsia"/>
          <w:lang w:eastAsia="zh-CN"/>
        </w:rPr>
        <w:t xml:space="preserve">Email: </w:t>
      </w:r>
      <w:hyperlink r:id="rId18" w:history="1">
        <w:r w:rsidR="005515AD" w:rsidRPr="0085173E">
          <w:rPr>
            <w:rStyle w:val="Hyperlink"/>
            <w:lang w:eastAsia="zh-CN"/>
          </w:rPr>
          <w:t>xiejunze@stu.scu.edu.cn</w:t>
        </w:r>
      </w:hyperlink>
    </w:p>
    <w:p w14:paraId="0D87C40F" w14:textId="77777777" w:rsidR="005515AD" w:rsidRPr="00223676" w:rsidRDefault="005515AD" w:rsidP="005515AD">
      <w:pPr>
        <w:pStyle w:val="Head1"/>
      </w:pPr>
      <w:r w:rsidRPr="00223676">
        <w:t>Declaration of AI-Assisted Technologies</w:t>
      </w:r>
    </w:p>
    <w:p w14:paraId="258BE5FD" w14:textId="381CE32B" w:rsidR="005515AD" w:rsidRPr="005515AD" w:rsidRDefault="005515AD" w:rsidP="005515AD">
      <w:pPr>
        <w:jc w:val="both"/>
        <w:rPr>
          <w:lang w:eastAsia="zh-CN"/>
        </w:rPr>
      </w:pPr>
      <w:r w:rsidRPr="00223676">
        <w:rPr>
          <w:lang w:eastAsia="zh-CN"/>
        </w:rPr>
        <w:t xml:space="preserve">During the preparation of this manuscript, AI-assisted tools were used only for grammar checking and language refinement. All modeling, algorithm design, simulation development, result interpretation, and </w:t>
      </w:r>
      <w:r w:rsidRPr="00223676">
        <w:rPr>
          <w:lang w:eastAsia="zh-CN"/>
        </w:rPr>
        <w:lastRenderedPageBreak/>
        <w:t>scientific conclusions were independently completed and verified by the authors. The authors take full responsibility for the integrity and originality of the content.</w:t>
      </w:r>
    </w:p>
    <w:p w14:paraId="0D1C3126" w14:textId="241FF08A" w:rsidR="00C511C8" w:rsidRPr="00223676" w:rsidRDefault="00C511C8" w:rsidP="00AD6380">
      <w:pPr>
        <w:pStyle w:val="Author"/>
        <w:ind w:right="2651"/>
        <w:rPr>
          <w:szCs w:val="28"/>
          <w:lang w:eastAsia="zh-CN"/>
        </w:rPr>
        <w:sectPr w:rsidR="00C511C8" w:rsidRPr="00223676" w:rsidSect="00223676">
          <w:type w:val="continuous"/>
          <w:pgSz w:w="12240" w:h="15840"/>
          <w:pgMar w:top="720" w:right="720" w:bottom="720" w:left="720" w:header="720" w:footer="720" w:gutter="0"/>
          <w:cols w:num="2" w:space="720"/>
          <w:docGrid w:linePitch="360"/>
        </w:sectPr>
      </w:pPr>
    </w:p>
    <w:p w14:paraId="67FB4FCA" w14:textId="77777777" w:rsidR="004606E3" w:rsidRDefault="004606E3" w:rsidP="004606E3">
      <w:pPr>
        <w:rPr>
          <w:lang w:eastAsia="zh-CN"/>
        </w:rPr>
      </w:pPr>
    </w:p>
    <w:p w14:paraId="0C0C8B9D" w14:textId="77777777" w:rsidR="005515AD" w:rsidRDefault="005515AD" w:rsidP="004606E3">
      <w:pPr>
        <w:rPr>
          <w:lang w:eastAsia="zh-CN"/>
        </w:rPr>
      </w:pPr>
    </w:p>
    <w:p w14:paraId="4654DD24" w14:textId="77777777" w:rsidR="005515AD" w:rsidRDefault="005515AD" w:rsidP="004606E3">
      <w:pPr>
        <w:rPr>
          <w:lang w:eastAsia="zh-CN"/>
        </w:rPr>
      </w:pPr>
    </w:p>
    <w:p w14:paraId="675F2498" w14:textId="77777777" w:rsidR="005515AD" w:rsidRDefault="005515AD" w:rsidP="004606E3">
      <w:pPr>
        <w:rPr>
          <w:lang w:eastAsia="zh-CN"/>
        </w:rPr>
      </w:pPr>
    </w:p>
    <w:p w14:paraId="086C613D" w14:textId="77777777" w:rsidR="005515AD" w:rsidRDefault="005515AD" w:rsidP="004606E3">
      <w:pPr>
        <w:rPr>
          <w:lang w:eastAsia="zh-CN"/>
        </w:rPr>
      </w:pPr>
    </w:p>
    <w:p w14:paraId="31E6E98A" w14:textId="77777777" w:rsidR="005515AD" w:rsidRDefault="005515AD" w:rsidP="004606E3">
      <w:pPr>
        <w:rPr>
          <w:lang w:eastAsia="zh-CN"/>
        </w:rPr>
      </w:pPr>
    </w:p>
    <w:p w14:paraId="6F5A6286" w14:textId="77777777" w:rsidR="005515AD" w:rsidRDefault="005515AD" w:rsidP="004606E3">
      <w:pPr>
        <w:rPr>
          <w:lang w:eastAsia="zh-CN"/>
        </w:rPr>
      </w:pPr>
    </w:p>
    <w:p w14:paraId="236B1493" w14:textId="77777777" w:rsidR="005515AD" w:rsidRDefault="005515AD" w:rsidP="004606E3">
      <w:pPr>
        <w:rPr>
          <w:lang w:eastAsia="zh-CN"/>
        </w:rPr>
      </w:pPr>
    </w:p>
    <w:p w14:paraId="6A3B6D02" w14:textId="77777777" w:rsidR="005515AD" w:rsidRDefault="005515AD" w:rsidP="004606E3">
      <w:pPr>
        <w:rPr>
          <w:lang w:eastAsia="zh-CN"/>
        </w:rPr>
      </w:pPr>
    </w:p>
    <w:p w14:paraId="001053EF" w14:textId="77777777" w:rsidR="005515AD" w:rsidRDefault="005515AD" w:rsidP="004606E3">
      <w:pPr>
        <w:rPr>
          <w:lang w:eastAsia="zh-CN"/>
        </w:rPr>
      </w:pPr>
    </w:p>
    <w:p w14:paraId="37A4AC6C" w14:textId="77777777" w:rsidR="005515AD" w:rsidRDefault="005515AD" w:rsidP="004606E3">
      <w:pPr>
        <w:rPr>
          <w:lang w:eastAsia="zh-CN"/>
        </w:rPr>
      </w:pPr>
    </w:p>
    <w:p w14:paraId="588212D2" w14:textId="77777777" w:rsidR="005515AD" w:rsidRDefault="005515AD" w:rsidP="004606E3">
      <w:pPr>
        <w:rPr>
          <w:lang w:eastAsia="zh-CN"/>
        </w:rPr>
      </w:pPr>
    </w:p>
    <w:p w14:paraId="0140557C" w14:textId="77777777" w:rsidR="005515AD" w:rsidRDefault="005515AD" w:rsidP="004606E3">
      <w:pPr>
        <w:rPr>
          <w:lang w:eastAsia="zh-CN"/>
        </w:rPr>
      </w:pPr>
    </w:p>
    <w:p w14:paraId="7E6C371E" w14:textId="77777777" w:rsidR="005515AD" w:rsidRDefault="005515AD" w:rsidP="004606E3">
      <w:pPr>
        <w:rPr>
          <w:lang w:eastAsia="zh-CN"/>
        </w:rPr>
      </w:pPr>
    </w:p>
    <w:p w14:paraId="3A3574F4" w14:textId="77777777" w:rsidR="005515AD" w:rsidRDefault="005515AD" w:rsidP="004606E3">
      <w:pPr>
        <w:rPr>
          <w:lang w:eastAsia="zh-CN"/>
        </w:rPr>
      </w:pPr>
    </w:p>
    <w:p w14:paraId="060C51A6" w14:textId="77777777" w:rsidR="005515AD" w:rsidRDefault="005515AD" w:rsidP="004606E3">
      <w:pPr>
        <w:rPr>
          <w:lang w:eastAsia="zh-CN"/>
        </w:rPr>
      </w:pPr>
    </w:p>
    <w:p w14:paraId="24170B9E" w14:textId="77777777" w:rsidR="005515AD" w:rsidRPr="00223676" w:rsidRDefault="005515AD" w:rsidP="004606E3">
      <w:pPr>
        <w:rPr>
          <w:lang w:eastAsia="zh-CN"/>
        </w:rPr>
      </w:pPr>
    </w:p>
    <w:p w14:paraId="7F8D5FE9" w14:textId="32A501FC" w:rsidR="004606E3" w:rsidRPr="00223676" w:rsidRDefault="004606E3" w:rsidP="004606E3">
      <w:r w:rsidRPr="00223676">
        <w:t>_______________________________________________________________________________________________________________</w:t>
      </w:r>
    </w:p>
    <w:p w14:paraId="39C7FC9A" w14:textId="77777777" w:rsidR="006F1CAF" w:rsidRPr="00223676" w:rsidRDefault="004606E3" w:rsidP="004606E3">
      <w:pPr>
        <w:rPr>
          <w:lang w:eastAsia="zh-CN"/>
        </w:rPr>
      </w:pPr>
      <w:r w:rsidRPr="00223676">
        <w:t>© 20</w:t>
      </w:r>
      <w:r w:rsidR="003F2CA2" w:rsidRPr="00223676">
        <w:t>XX</w:t>
      </w:r>
      <w:r w:rsidRPr="00223676">
        <w:t xml:space="preserve"> SAE International. All rights reserved. No part of this publication may be reproduced, stored in a retrieval system, transmitted, in any form or by any means, electronic, mechanical, photocopying, recording, or otherwise, or used for text and data mining, AI training, or similar technologies, without the prior written permission of SAE. Positions and opinions advanced in this work are those of the author(s) and not necessarily those of SAE International. Responsibility for the content of the work lies solely with the author(s). </w:t>
      </w:r>
    </w:p>
    <w:p w14:paraId="74DA5394" w14:textId="7D3DCA47" w:rsidR="004606E3" w:rsidRPr="00223676" w:rsidRDefault="006F1CAF" w:rsidP="00C87327">
      <w:r w:rsidRPr="00223676">
        <w:t>Paper presented at </w:t>
      </w:r>
      <w:r w:rsidR="00C87327" w:rsidRPr="00223676">
        <w:t>2026 2nd International Conference on Aerospace Engineering and Materials Technology</w:t>
      </w:r>
      <w:r w:rsidRPr="00223676">
        <w:t xml:space="preserve">, </w:t>
      </w:r>
      <w:r w:rsidR="00C87327" w:rsidRPr="00223676">
        <w:rPr>
          <w:rFonts w:hint="eastAsia"/>
          <w:lang w:eastAsia="zh-CN"/>
        </w:rPr>
        <w:t>Xi</w:t>
      </w:r>
      <w:r w:rsidR="00C87327" w:rsidRPr="00223676">
        <w:rPr>
          <w:lang w:eastAsia="zh-CN"/>
        </w:rPr>
        <w:t>’</w:t>
      </w:r>
      <w:r w:rsidR="00C87327" w:rsidRPr="00223676">
        <w:rPr>
          <w:rFonts w:hint="eastAsia"/>
          <w:lang w:eastAsia="zh-CN"/>
        </w:rPr>
        <w:t>an</w:t>
      </w:r>
      <w:r w:rsidRPr="00223676">
        <w:t xml:space="preserve">, </w:t>
      </w:r>
      <w:r w:rsidR="00C87327" w:rsidRPr="00223676">
        <w:t>Shaanxi</w:t>
      </w:r>
      <w:r w:rsidRPr="00223676">
        <w:t>, </w:t>
      </w:r>
      <w:r w:rsidR="00C87327" w:rsidRPr="00223676">
        <w:rPr>
          <w:rFonts w:hint="eastAsia"/>
          <w:lang w:eastAsia="zh-CN"/>
        </w:rPr>
        <w:t>April</w:t>
      </w:r>
      <w:r w:rsidRPr="00223676">
        <w:t xml:space="preserve"> </w:t>
      </w:r>
      <w:r w:rsidR="00C87327" w:rsidRPr="00223676">
        <w:rPr>
          <w:rFonts w:hint="eastAsia"/>
          <w:lang w:eastAsia="zh-CN"/>
        </w:rPr>
        <w:t>10-12</w:t>
      </w:r>
      <w:r w:rsidRPr="00223676">
        <w:t>, 202</w:t>
      </w:r>
      <w:r w:rsidR="00C87327" w:rsidRPr="00223676">
        <w:rPr>
          <w:rFonts w:hint="eastAsia"/>
          <w:lang w:eastAsia="zh-CN"/>
        </w:rPr>
        <w:t>6</w:t>
      </w:r>
      <w:r w:rsidRPr="00223676">
        <w:t>.</w:t>
      </w:r>
    </w:p>
    <w:p w14:paraId="28945AB3" w14:textId="6C78E446" w:rsidR="004606E3" w:rsidRPr="00936362" w:rsidRDefault="004606E3" w:rsidP="004606E3">
      <w:r w:rsidRPr="00223676">
        <w:t>ISSN 0148-7191</w:t>
      </w:r>
    </w:p>
    <w:sectPr w:rsidR="004606E3" w:rsidRPr="00936362" w:rsidSect="00223676">
      <w:type w:val="continuous"/>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mmer" w:date="2026-05-20T11:27:00Z" w:initials="Summer">
    <w:p w14:paraId="5BE265FB" w14:textId="20FA7C35" w:rsidR="00EE05AD" w:rsidRDefault="00EE05AD">
      <w:pPr>
        <w:pStyle w:val="CommentText"/>
        <w:rPr>
          <w:lang w:eastAsia="zh-CN"/>
        </w:rPr>
      </w:pPr>
      <w:r>
        <w:rPr>
          <w:rStyle w:val="CommentReference"/>
        </w:rPr>
        <w:annotationRef/>
      </w:r>
      <w:r w:rsidRPr="00EE05AD">
        <w:rPr>
          <w:rFonts w:hint="eastAsia"/>
          <w:lang w:eastAsia="zh-CN"/>
        </w:rPr>
        <w:t>根据</w:t>
      </w:r>
      <w:r w:rsidRPr="00EE05AD">
        <w:rPr>
          <w:rFonts w:hint="eastAsia"/>
          <w:lang w:eastAsia="zh-CN"/>
        </w:rPr>
        <w:t>SAE</w:t>
      </w:r>
      <w:r w:rsidRPr="00EE05AD">
        <w:rPr>
          <w:rFonts w:hint="eastAsia"/>
          <w:lang w:eastAsia="zh-CN"/>
        </w:rPr>
        <w:t>出版要求规范排版后，文章篇幅较少，需要至少</w:t>
      </w:r>
      <w:r w:rsidRPr="00EE05AD">
        <w:rPr>
          <w:rFonts w:hint="eastAsia"/>
          <w:lang w:eastAsia="zh-CN"/>
        </w:rPr>
        <w:t>6</w:t>
      </w:r>
      <w:r w:rsidRPr="00EE05AD">
        <w:rPr>
          <w:rFonts w:hint="eastAsia"/>
          <w:lang w:eastAsia="zh-CN"/>
        </w:rPr>
        <w:t>页满，请补充内容，增加的内容请黄色高亮</w:t>
      </w:r>
    </w:p>
  </w:comment>
  <w:comment w:id="1" w:author="Heyang Zhang" w:date="2026-05-20T19:32:00Z" w:initials="Heyang Zh">
    <w:p w14:paraId="781B8DBD" w14:textId="77777777" w:rsidR="00E21D44" w:rsidRDefault="00E21D44" w:rsidP="00E21D44">
      <w:pPr>
        <w:pStyle w:val="CommentText"/>
      </w:pPr>
      <w:r>
        <w:rPr>
          <w:rStyle w:val="CommentReference"/>
        </w:rPr>
        <w:annotationRef/>
      </w:r>
      <w:r>
        <w:rPr>
          <w:rFonts w:hint="eastAsia"/>
          <w:lang w:eastAsia="zh-CN"/>
        </w:rPr>
        <w:t>已增加内容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E265FB" w15:done="0"/>
  <w15:commentEx w15:paraId="781B8DBD" w15:paraIdParent="5BE265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D97409" w16cex:dateUtc="2026-05-20T03:27:00Z"/>
  <w16cex:commentExtensible w16cex:durableId="54A78F34" w16cex:dateUtc="2026-05-20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E265FB" w16cid:durableId="25D97409"/>
  <w16cid:commentId w16cid:paraId="781B8DBD" w16cid:durableId="54A78F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FA0C" w14:textId="77777777" w:rsidR="002A2585" w:rsidRDefault="002A2585" w:rsidP="00A418D3">
      <w:r>
        <w:separator/>
      </w:r>
    </w:p>
  </w:endnote>
  <w:endnote w:type="continuationSeparator" w:id="0">
    <w:p w14:paraId="1D65838B" w14:textId="77777777" w:rsidR="002A2585" w:rsidRDefault="002A2585" w:rsidP="00A4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AC37" w14:textId="77777777" w:rsidR="00CC54C8" w:rsidRPr="009F7DCB" w:rsidRDefault="00CC54C8" w:rsidP="009F7DCB">
    <w:r w:rsidRPr="009F7DCB">
      <w:fldChar w:fldCharType="begin"/>
    </w:r>
    <w:r w:rsidRPr="009F7DCB">
      <w:instrText xml:space="preserve">PAGE  </w:instrText>
    </w:r>
    <w:r w:rsidRPr="009F7DCB">
      <w:fldChar w:fldCharType="end"/>
    </w:r>
  </w:p>
  <w:p w14:paraId="411BB29E" w14:textId="77777777" w:rsidR="00CC54C8" w:rsidRDefault="00CC54C8" w:rsidP="00C621E9"/>
  <w:p w14:paraId="5EA01BF5" w14:textId="77777777" w:rsidR="00CC54C8" w:rsidRDefault="00CC54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050477"/>
      <w:docPartObj>
        <w:docPartGallery w:val="Page Numbers (Top of Page)"/>
        <w:docPartUnique/>
      </w:docPartObj>
    </w:sdtPr>
    <w:sdtContent>
      <w:p w14:paraId="7D5AC5D1" w14:textId="77777777" w:rsidR="00CC54C8" w:rsidRPr="00BF0C74" w:rsidRDefault="00CC54C8" w:rsidP="004676DD">
        <w:r w:rsidRPr="00BF0C74">
          <w:t xml:space="preserve">Page </w:t>
        </w:r>
        <w:r>
          <w:fldChar w:fldCharType="begin"/>
        </w:r>
        <w:r>
          <w:instrText xml:space="preserve"> PAGE </w:instrText>
        </w:r>
        <w:r>
          <w:fldChar w:fldCharType="separate"/>
        </w:r>
        <w:r w:rsidR="005675E1">
          <w:rPr>
            <w:noProof/>
          </w:rPr>
          <w:t>2</w:t>
        </w:r>
        <w:r>
          <w:rPr>
            <w:noProof/>
          </w:rPr>
          <w:fldChar w:fldCharType="end"/>
        </w:r>
        <w:r w:rsidRPr="00BF0C74">
          <w:t xml:space="preserve"> of </w:t>
        </w:r>
        <w:r w:rsidR="005675E1">
          <w:fldChar w:fldCharType="begin"/>
        </w:r>
        <w:r w:rsidR="005675E1">
          <w:instrText xml:space="preserve"> NUMPAGES  </w:instrText>
        </w:r>
        <w:r w:rsidR="005675E1">
          <w:fldChar w:fldCharType="separate"/>
        </w:r>
        <w:r w:rsidR="005675E1">
          <w:rPr>
            <w:noProof/>
          </w:rPr>
          <w:t>3</w:t>
        </w:r>
        <w:r w:rsidR="005675E1">
          <w:rPr>
            <w:noProof/>
          </w:rPr>
          <w:fldChar w:fldCharType="end"/>
        </w:r>
      </w:p>
    </w:sdtContent>
  </w:sdt>
  <w:p w14:paraId="1E63E035" w14:textId="5DAC4FCF" w:rsidR="00CC54C8" w:rsidRDefault="00CC54C8" w:rsidP="00A418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0B18" w14:textId="77777777" w:rsidR="002A2585" w:rsidRDefault="002A2585" w:rsidP="00A418D3">
      <w:r>
        <w:separator/>
      </w:r>
    </w:p>
  </w:footnote>
  <w:footnote w:type="continuationSeparator" w:id="0">
    <w:p w14:paraId="7E83D664" w14:textId="77777777" w:rsidR="002A2585" w:rsidRDefault="002A2585" w:rsidP="00A4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4512"/>
    <w:multiLevelType w:val="multilevel"/>
    <w:tmpl w:val="E02A2EE8"/>
    <w:lvl w:ilvl="0">
      <w:start w:val="1"/>
      <w:numFmt w:val="decimal"/>
      <w:pStyle w:val="List-Ordered-Numeric"/>
      <w:lvlText w:val="[%1]"/>
      <w:lvlJc w:val="left"/>
      <w:pPr>
        <w:ind w:left="360" w:hanging="360"/>
      </w:pPr>
      <w:rPr>
        <w:rFonts w:hint="eastAsia"/>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213DD4"/>
    <w:multiLevelType w:val="multilevel"/>
    <w:tmpl w:val="622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693"/>
    <w:multiLevelType w:val="multilevel"/>
    <w:tmpl w:val="A2E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126DA"/>
    <w:multiLevelType w:val="multilevel"/>
    <w:tmpl w:val="4EA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C1F49"/>
    <w:multiLevelType w:val="hybridMultilevel"/>
    <w:tmpl w:val="F6C698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C95CA2"/>
    <w:multiLevelType w:val="multilevel"/>
    <w:tmpl w:val="088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12E47"/>
    <w:multiLevelType w:val="multilevel"/>
    <w:tmpl w:val="459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03209"/>
    <w:multiLevelType w:val="multilevel"/>
    <w:tmpl w:val="762C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A1D10"/>
    <w:multiLevelType w:val="multilevel"/>
    <w:tmpl w:val="2F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3CA5"/>
    <w:multiLevelType w:val="multilevel"/>
    <w:tmpl w:val="AB6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41126"/>
    <w:multiLevelType w:val="multilevel"/>
    <w:tmpl w:val="4A9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C037E2"/>
    <w:multiLevelType w:val="multilevel"/>
    <w:tmpl w:val="0BF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521CA"/>
    <w:multiLevelType w:val="multilevel"/>
    <w:tmpl w:val="34422316"/>
    <w:lvl w:ilvl="0">
      <w:start w:val="1"/>
      <w:numFmt w:val="decimal"/>
      <w:lvlText w:val="%1."/>
      <w:lvlJc w:val="left"/>
      <w:pPr>
        <w:ind w:left="360" w:hanging="360"/>
      </w:pPr>
      <w:rPr>
        <w:rFonts w:hint="eastAsia"/>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9467079"/>
    <w:multiLevelType w:val="hybridMultilevel"/>
    <w:tmpl w:val="C8A646E0"/>
    <w:lvl w:ilvl="0" w:tplc="D3CEFC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2171EBE"/>
    <w:multiLevelType w:val="multilevel"/>
    <w:tmpl w:val="3F8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461A3"/>
    <w:multiLevelType w:val="hybridMultilevel"/>
    <w:tmpl w:val="63BC7C7C"/>
    <w:lvl w:ilvl="0" w:tplc="38080CD6">
      <w:start w:val="1"/>
      <w:numFmt w:val="bullet"/>
      <w:pStyle w:val="List-Unordere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0098762">
    <w:abstractNumId w:val="15"/>
  </w:num>
  <w:num w:numId="2" w16cid:durableId="1588417648">
    <w:abstractNumId w:val="0"/>
  </w:num>
  <w:num w:numId="3" w16cid:durableId="1713841141">
    <w:abstractNumId w:val="0"/>
  </w:num>
  <w:num w:numId="4" w16cid:durableId="1488399850">
    <w:abstractNumId w:val="4"/>
  </w:num>
  <w:num w:numId="5" w16cid:durableId="985742343">
    <w:abstractNumId w:val="7"/>
  </w:num>
  <w:num w:numId="6" w16cid:durableId="570966722">
    <w:abstractNumId w:val="8"/>
  </w:num>
  <w:num w:numId="7" w16cid:durableId="748620444">
    <w:abstractNumId w:val="2"/>
  </w:num>
  <w:num w:numId="8" w16cid:durableId="54858152">
    <w:abstractNumId w:val="3"/>
  </w:num>
  <w:num w:numId="9" w16cid:durableId="1095830106">
    <w:abstractNumId w:val="6"/>
  </w:num>
  <w:num w:numId="10" w16cid:durableId="562763237">
    <w:abstractNumId w:val="1"/>
  </w:num>
  <w:num w:numId="11" w16cid:durableId="702940537">
    <w:abstractNumId w:val="14"/>
  </w:num>
  <w:num w:numId="12" w16cid:durableId="1704014904">
    <w:abstractNumId w:val="5"/>
  </w:num>
  <w:num w:numId="13" w16cid:durableId="307828310">
    <w:abstractNumId w:val="9"/>
  </w:num>
  <w:num w:numId="14" w16cid:durableId="1951013331">
    <w:abstractNumId w:val="13"/>
  </w:num>
  <w:num w:numId="15" w16cid:durableId="2092658863">
    <w:abstractNumId w:val="11"/>
  </w:num>
  <w:num w:numId="16" w16cid:durableId="1721248949">
    <w:abstractNumId w:val="10"/>
  </w:num>
  <w:num w:numId="17" w16cid:durableId="1836996003">
    <w:abstractNumId w:val="1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mmer">
    <w15:presenceInfo w15:providerId="None" w15:userId="Summer"/>
  </w15:person>
  <w15:person w15:author="Heyang Zhang">
    <w15:presenceInfo w15:providerId="None" w15:userId="Heya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E3"/>
    <w:rsid w:val="00007561"/>
    <w:rsid w:val="00011AF5"/>
    <w:rsid w:val="00016AD3"/>
    <w:rsid w:val="00025E36"/>
    <w:rsid w:val="0002631D"/>
    <w:rsid w:val="00030174"/>
    <w:rsid w:val="00030532"/>
    <w:rsid w:val="00031728"/>
    <w:rsid w:val="00031B68"/>
    <w:rsid w:val="00035D1B"/>
    <w:rsid w:val="0003651B"/>
    <w:rsid w:val="000421BC"/>
    <w:rsid w:val="0004522E"/>
    <w:rsid w:val="00053FC9"/>
    <w:rsid w:val="00054DEA"/>
    <w:rsid w:val="00056067"/>
    <w:rsid w:val="0005744B"/>
    <w:rsid w:val="00060DD2"/>
    <w:rsid w:val="000664A5"/>
    <w:rsid w:val="00066663"/>
    <w:rsid w:val="0006755B"/>
    <w:rsid w:val="000808C6"/>
    <w:rsid w:val="00080EDA"/>
    <w:rsid w:val="000853DD"/>
    <w:rsid w:val="000948CC"/>
    <w:rsid w:val="00096293"/>
    <w:rsid w:val="000A1AA0"/>
    <w:rsid w:val="000A1CA4"/>
    <w:rsid w:val="000A52A9"/>
    <w:rsid w:val="000A65D3"/>
    <w:rsid w:val="000A6EBF"/>
    <w:rsid w:val="000A7D3D"/>
    <w:rsid w:val="000B1307"/>
    <w:rsid w:val="000B1A31"/>
    <w:rsid w:val="000B759B"/>
    <w:rsid w:val="000C744F"/>
    <w:rsid w:val="000D16A2"/>
    <w:rsid w:val="000D2A1B"/>
    <w:rsid w:val="000D56B5"/>
    <w:rsid w:val="000E374D"/>
    <w:rsid w:val="000E4E44"/>
    <w:rsid w:val="000E6A4B"/>
    <w:rsid w:val="000F270F"/>
    <w:rsid w:val="000F51C0"/>
    <w:rsid w:val="000F74A3"/>
    <w:rsid w:val="0010106B"/>
    <w:rsid w:val="00101168"/>
    <w:rsid w:val="001027A5"/>
    <w:rsid w:val="00104931"/>
    <w:rsid w:val="00112558"/>
    <w:rsid w:val="001137C5"/>
    <w:rsid w:val="00122D8A"/>
    <w:rsid w:val="00134901"/>
    <w:rsid w:val="0014104B"/>
    <w:rsid w:val="00145F4C"/>
    <w:rsid w:val="00151E0C"/>
    <w:rsid w:val="0016097F"/>
    <w:rsid w:val="00164800"/>
    <w:rsid w:val="0017375E"/>
    <w:rsid w:val="00176CFC"/>
    <w:rsid w:val="00184623"/>
    <w:rsid w:val="0018628C"/>
    <w:rsid w:val="001862DC"/>
    <w:rsid w:val="00187F22"/>
    <w:rsid w:val="001B1E12"/>
    <w:rsid w:val="001B73B1"/>
    <w:rsid w:val="001C0F88"/>
    <w:rsid w:val="001D1C28"/>
    <w:rsid w:val="001D2695"/>
    <w:rsid w:val="001D3E3F"/>
    <w:rsid w:val="001D47E6"/>
    <w:rsid w:val="001D6BEA"/>
    <w:rsid w:val="001E0A92"/>
    <w:rsid w:val="001E6FE0"/>
    <w:rsid w:val="001E75DC"/>
    <w:rsid w:val="001F29BF"/>
    <w:rsid w:val="001F2DFC"/>
    <w:rsid w:val="001F3482"/>
    <w:rsid w:val="001F4DE4"/>
    <w:rsid w:val="00200166"/>
    <w:rsid w:val="00217179"/>
    <w:rsid w:val="00223676"/>
    <w:rsid w:val="002249F8"/>
    <w:rsid w:val="0023013F"/>
    <w:rsid w:val="0023078E"/>
    <w:rsid w:val="00231F88"/>
    <w:rsid w:val="002355A8"/>
    <w:rsid w:val="00236AC8"/>
    <w:rsid w:val="002459CC"/>
    <w:rsid w:val="00253398"/>
    <w:rsid w:val="00253D84"/>
    <w:rsid w:val="00256CA8"/>
    <w:rsid w:val="00256E10"/>
    <w:rsid w:val="002734A8"/>
    <w:rsid w:val="002741E9"/>
    <w:rsid w:val="00274C68"/>
    <w:rsid w:val="00276753"/>
    <w:rsid w:val="00276FBB"/>
    <w:rsid w:val="0028144E"/>
    <w:rsid w:val="00281760"/>
    <w:rsid w:val="00283D55"/>
    <w:rsid w:val="00284991"/>
    <w:rsid w:val="00284A18"/>
    <w:rsid w:val="002933F0"/>
    <w:rsid w:val="002A2585"/>
    <w:rsid w:val="002A345A"/>
    <w:rsid w:val="002A3DC2"/>
    <w:rsid w:val="002A5788"/>
    <w:rsid w:val="002A76DC"/>
    <w:rsid w:val="002A7A9D"/>
    <w:rsid w:val="002B0AA3"/>
    <w:rsid w:val="002B1648"/>
    <w:rsid w:val="002B23CA"/>
    <w:rsid w:val="002B56A1"/>
    <w:rsid w:val="002C0024"/>
    <w:rsid w:val="002C0E22"/>
    <w:rsid w:val="002C6C40"/>
    <w:rsid w:val="002C76B9"/>
    <w:rsid w:val="002C7AB2"/>
    <w:rsid w:val="002D0E56"/>
    <w:rsid w:val="002D3324"/>
    <w:rsid w:val="002D4E1B"/>
    <w:rsid w:val="002D60E0"/>
    <w:rsid w:val="002E0F3C"/>
    <w:rsid w:val="002E2BD5"/>
    <w:rsid w:val="002E4534"/>
    <w:rsid w:val="002E67B9"/>
    <w:rsid w:val="002F1E37"/>
    <w:rsid w:val="002F41FF"/>
    <w:rsid w:val="002F4CBD"/>
    <w:rsid w:val="002F5464"/>
    <w:rsid w:val="002F7C41"/>
    <w:rsid w:val="002F7D3E"/>
    <w:rsid w:val="0030027D"/>
    <w:rsid w:val="00310513"/>
    <w:rsid w:val="00313224"/>
    <w:rsid w:val="00314B5F"/>
    <w:rsid w:val="00321C96"/>
    <w:rsid w:val="0032431D"/>
    <w:rsid w:val="00326756"/>
    <w:rsid w:val="00327F61"/>
    <w:rsid w:val="00336470"/>
    <w:rsid w:val="00341AFC"/>
    <w:rsid w:val="00341FE3"/>
    <w:rsid w:val="00343343"/>
    <w:rsid w:val="003465E9"/>
    <w:rsid w:val="00347D34"/>
    <w:rsid w:val="0035590F"/>
    <w:rsid w:val="0035734F"/>
    <w:rsid w:val="00362D85"/>
    <w:rsid w:val="00366EC9"/>
    <w:rsid w:val="003734A5"/>
    <w:rsid w:val="00373F93"/>
    <w:rsid w:val="0037583A"/>
    <w:rsid w:val="003758FD"/>
    <w:rsid w:val="00376708"/>
    <w:rsid w:val="00383FF7"/>
    <w:rsid w:val="00391610"/>
    <w:rsid w:val="0039689A"/>
    <w:rsid w:val="003A30A3"/>
    <w:rsid w:val="003B012B"/>
    <w:rsid w:val="003B2388"/>
    <w:rsid w:val="003B69D7"/>
    <w:rsid w:val="003B759C"/>
    <w:rsid w:val="003C05EF"/>
    <w:rsid w:val="003C1FE8"/>
    <w:rsid w:val="003C7586"/>
    <w:rsid w:val="003D0F6E"/>
    <w:rsid w:val="003D1B8C"/>
    <w:rsid w:val="003D3C65"/>
    <w:rsid w:val="003D4FDF"/>
    <w:rsid w:val="003D709D"/>
    <w:rsid w:val="003E1067"/>
    <w:rsid w:val="003F2AAF"/>
    <w:rsid w:val="003F2CA2"/>
    <w:rsid w:val="003F400B"/>
    <w:rsid w:val="00404F43"/>
    <w:rsid w:val="00406291"/>
    <w:rsid w:val="0040762F"/>
    <w:rsid w:val="0040790C"/>
    <w:rsid w:val="0041682E"/>
    <w:rsid w:val="00420DC9"/>
    <w:rsid w:val="00422A49"/>
    <w:rsid w:val="00422EE9"/>
    <w:rsid w:val="00424C9C"/>
    <w:rsid w:val="004262CE"/>
    <w:rsid w:val="00427034"/>
    <w:rsid w:val="00432A4F"/>
    <w:rsid w:val="00440D3F"/>
    <w:rsid w:val="0044289A"/>
    <w:rsid w:val="00445ACE"/>
    <w:rsid w:val="00451CBA"/>
    <w:rsid w:val="00453333"/>
    <w:rsid w:val="00453497"/>
    <w:rsid w:val="00453FEB"/>
    <w:rsid w:val="00454739"/>
    <w:rsid w:val="004606E3"/>
    <w:rsid w:val="004623C5"/>
    <w:rsid w:val="00466818"/>
    <w:rsid w:val="004676DD"/>
    <w:rsid w:val="00471829"/>
    <w:rsid w:val="00474C22"/>
    <w:rsid w:val="00482161"/>
    <w:rsid w:val="004846D8"/>
    <w:rsid w:val="004A14DD"/>
    <w:rsid w:val="004A213A"/>
    <w:rsid w:val="004A435F"/>
    <w:rsid w:val="004B055E"/>
    <w:rsid w:val="004B22FF"/>
    <w:rsid w:val="004C4350"/>
    <w:rsid w:val="004C597E"/>
    <w:rsid w:val="004C6518"/>
    <w:rsid w:val="004D1F7B"/>
    <w:rsid w:val="004D6BAB"/>
    <w:rsid w:val="004D72EA"/>
    <w:rsid w:val="004E0497"/>
    <w:rsid w:val="004E1DD5"/>
    <w:rsid w:val="004E4063"/>
    <w:rsid w:val="004F31AB"/>
    <w:rsid w:val="004F32B9"/>
    <w:rsid w:val="004F5503"/>
    <w:rsid w:val="004F7B25"/>
    <w:rsid w:val="005064D6"/>
    <w:rsid w:val="00513C90"/>
    <w:rsid w:val="00515C24"/>
    <w:rsid w:val="005228B9"/>
    <w:rsid w:val="0053056E"/>
    <w:rsid w:val="00534413"/>
    <w:rsid w:val="0053460F"/>
    <w:rsid w:val="00534690"/>
    <w:rsid w:val="00534FB7"/>
    <w:rsid w:val="00542676"/>
    <w:rsid w:val="00543C02"/>
    <w:rsid w:val="005446D2"/>
    <w:rsid w:val="005515AD"/>
    <w:rsid w:val="00563CA2"/>
    <w:rsid w:val="00565800"/>
    <w:rsid w:val="005675E1"/>
    <w:rsid w:val="00571B58"/>
    <w:rsid w:val="00576410"/>
    <w:rsid w:val="00587ABB"/>
    <w:rsid w:val="00591240"/>
    <w:rsid w:val="005921D3"/>
    <w:rsid w:val="0059606F"/>
    <w:rsid w:val="005A4977"/>
    <w:rsid w:val="005B1881"/>
    <w:rsid w:val="005B31C1"/>
    <w:rsid w:val="005B6432"/>
    <w:rsid w:val="005B7676"/>
    <w:rsid w:val="005C3785"/>
    <w:rsid w:val="005D34ED"/>
    <w:rsid w:val="005E09C5"/>
    <w:rsid w:val="005E1A29"/>
    <w:rsid w:val="005E378F"/>
    <w:rsid w:val="005E4273"/>
    <w:rsid w:val="005F0C2A"/>
    <w:rsid w:val="005F1222"/>
    <w:rsid w:val="006009F0"/>
    <w:rsid w:val="00607FFE"/>
    <w:rsid w:val="00613FC4"/>
    <w:rsid w:val="006155E9"/>
    <w:rsid w:val="00615646"/>
    <w:rsid w:val="00615BE0"/>
    <w:rsid w:val="0061754D"/>
    <w:rsid w:val="00622391"/>
    <w:rsid w:val="00622BFF"/>
    <w:rsid w:val="006376B3"/>
    <w:rsid w:val="00643687"/>
    <w:rsid w:val="006439A9"/>
    <w:rsid w:val="006472C4"/>
    <w:rsid w:val="006515E5"/>
    <w:rsid w:val="0066096A"/>
    <w:rsid w:val="006812CF"/>
    <w:rsid w:val="00682EE1"/>
    <w:rsid w:val="00684B6B"/>
    <w:rsid w:val="00691F9E"/>
    <w:rsid w:val="0069214C"/>
    <w:rsid w:val="0069397B"/>
    <w:rsid w:val="00693ABA"/>
    <w:rsid w:val="00696980"/>
    <w:rsid w:val="006970DD"/>
    <w:rsid w:val="006A2460"/>
    <w:rsid w:val="006B0644"/>
    <w:rsid w:val="006B1A70"/>
    <w:rsid w:val="006B691D"/>
    <w:rsid w:val="006B751B"/>
    <w:rsid w:val="006C17D9"/>
    <w:rsid w:val="006C5FCD"/>
    <w:rsid w:val="006D3C6E"/>
    <w:rsid w:val="006D4324"/>
    <w:rsid w:val="006D4FD1"/>
    <w:rsid w:val="006D7235"/>
    <w:rsid w:val="006E120E"/>
    <w:rsid w:val="006E5CB1"/>
    <w:rsid w:val="006F1CAF"/>
    <w:rsid w:val="007029E1"/>
    <w:rsid w:val="0071280F"/>
    <w:rsid w:val="0072764B"/>
    <w:rsid w:val="00733DD9"/>
    <w:rsid w:val="00736C32"/>
    <w:rsid w:val="00737354"/>
    <w:rsid w:val="00737B0A"/>
    <w:rsid w:val="00753A6D"/>
    <w:rsid w:val="00753D77"/>
    <w:rsid w:val="00765313"/>
    <w:rsid w:val="00773768"/>
    <w:rsid w:val="0077749E"/>
    <w:rsid w:val="007871A8"/>
    <w:rsid w:val="007959D7"/>
    <w:rsid w:val="00795DD7"/>
    <w:rsid w:val="00796FA0"/>
    <w:rsid w:val="007A3256"/>
    <w:rsid w:val="007A7560"/>
    <w:rsid w:val="007B1209"/>
    <w:rsid w:val="007B2A78"/>
    <w:rsid w:val="007B3EFE"/>
    <w:rsid w:val="007B43B1"/>
    <w:rsid w:val="007B5B7E"/>
    <w:rsid w:val="007B6F3D"/>
    <w:rsid w:val="007C0327"/>
    <w:rsid w:val="007D11D0"/>
    <w:rsid w:val="007D22DD"/>
    <w:rsid w:val="007D7F55"/>
    <w:rsid w:val="007E7374"/>
    <w:rsid w:val="007F476D"/>
    <w:rsid w:val="007F4803"/>
    <w:rsid w:val="007F5607"/>
    <w:rsid w:val="007F70DE"/>
    <w:rsid w:val="00807054"/>
    <w:rsid w:val="00812A8D"/>
    <w:rsid w:val="008137EB"/>
    <w:rsid w:val="00817725"/>
    <w:rsid w:val="00823B74"/>
    <w:rsid w:val="00824BDB"/>
    <w:rsid w:val="00840A4A"/>
    <w:rsid w:val="00842151"/>
    <w:rsid w:val="00842331"/>
    <w:rsid w:val="00853F8C"/>
    <w:rsid w:val="008554A6"/>
    <w:rsid w:val="00866A7E"/>
    <w:rsid w:val="00867DF2"/>
    <w:rsid w:val="0088184E"/>
    <w:rsid w:val="00886E8E"/>
    <w:rsid w:val="00887EB9"/>
    <w:rsid w:val="00891E57"/>
    <w:rsid w:val="00892FD4"/>
    <w:rsid w:val="00896BF6"/>
    <w:rsid w:val="008A545F"/>
    <w:rsid w:val="008A585A"/>
    <w:rsid w:val="008A5AEE"/>
    <w:rsid w:val="008B10F1"/>
    <w:rsid w:val="008B147F"/>
    <w:rsid w:val="008C19F5"/>
    <w:rsid w:val="008C7D32"/>
    <w:rsid w:val="008D142E"/>
    <w:rsid w:val="008D2D21"/>
    <w:rsid w:val="008E069D"/>
    <w:rsid w:val="008E1A38"/>
    <w:rsid w:val="008E34D0"/>
    <w:rsid w:val="008E573A"/>
    <w:rsid w:val="008E711F"/>
    <w:rsid w:val="009002DE"/>
    <w:rsid w:val="009006DC"/>
    <w:rsid w:val="009035C5"/>
    <w:rsid w:val="00903907"/>
    <w:rsid w:val="00907092"/>
    <w:rsid w:val="00910060"/>
    <w:rsid w:val="00910BFC"/>
    <w:rsid w:val="00917056"/>
    <w:rsid w:val="00920C4B"/>
    <w:rsid w:val="00922018"/>
    <w:rsid w:val="0092203F"/>
    <w:rsid w:val="00936362"/>
    <w:rsid w:val="0095303C"/>
    <w:rsid w:val="00954F79"/>
    <w:rsid w:val="0095524D"/>
    <w:rsid w:val="00955ABA"/>
    <w:rsid w:val="009614DD"/>
    <w:rsid w:val="00963BCA"/>
    <w:rsid w:val="009662C3"/>
    <w:rsid w:val="00971B68"/>
    <w:rsid w:val="00975EEF"/>
    <w:rsid w:val="009834C9"/>
    <w:rsid w:val="009845B7"/>
    <w:rsid w:val="009875E1"/>
    <w:rsid w:val="009906DF"/>
    <w:rsid w:val="009908CF"/>
    <w:rsid w:val="00991FF9"/>
    <w:rsid w:val="009929EA"/>
    <w:rsid w:val="00992FCB"/>
    <w:rsid w:val="00994EA9"/>
    <w:rsid w:val="009978DE"/>
    <w:rsid w:val="009A13AC"/>
    <w:rsid w:val="009C1D75"/>
    <w:rsid w:val="009C1F3A"/>
    <w:rsid w:val="009C5CC3"/>
    <w:rsid w:val="009D38AD"/>
    <w:rsid w:val="009D4831"/>
    <w:rsid w:val="009D5200"/>
    <w:rsid w:val="009D5F0A"/>
    <w:rsid w:val="009E01B6"/>
    <w:rsid w:val="009E3F0C"/>
    <w:rsid w:val="009E7CF2"/>
    <w:rsid w:val="009F1B68"/>
    <w:rsid w:val="009F59EF"/>
    <w:rsid w:val="009F779A"/>
    <w:rsid w:val="009F7DCB"/>
    <w:rsid w:val="00A003AB"/>
    <w:rsid w:val="00A02501"/>
    <w:rsid w:val="00A02C3D"/>
    <w:rsid w:val="00A075C2"/>
    <w:rsid w:val="00A1434C"/>
    <w:rsid w:val="00A15FDC"/>
    <w:rsid w:val="00A20246"/>
    <w:rsid w:val="00A2574B"/>
    <w:rsid w:val="00A26FE9"/>
    <w:rsid w:val="00A32261"/>
    <w:rsid w:val="00A34E09"/>
    <w:rsid w:val="00A353F5"/>
    <w:rsid w:val="00A418D3"/>
    <w:rsid w:val="00A53AC7"/>
    <w:rsid w:val="00A54231"/>
    <w:rsid w:val="00A5493C"/>
    <w:rsid w:val="00A57BEF"/>
    <w:rsid w:val="00A748E0"/>
    <w:rsid w:val="00A7570D"/>
    <w:rsid w:val="00A766CE"/>
    <w:rsid w:val="00A901A5"/>
    <w:rsid w:val="00A90D6D"/>
    <w:rsid w:val="00A91C18"/>
    <w:rsid w:val="00A91C7A"/>
    <w:rsid w:val="00A92F87"/>
    <w:rsid w:val="00A93137"/>
    <w:rsid w:val="00A97E1A"/>
    <w:rsid w:val="00A97FB6"/>
    <w:rsid w:val="00AA37CF"/>
    <w:rsid w:val="00AA4CA9"/>
    <w:rsid w:val="00AA6461"/>
    <w:rsid w:val="00AB0203"/>
    <w:rsid w:val="00AB2B1E"/>
    <w:rsid w:val="00AC2A12"/>
    <w:rsid w:val="00AC2EED"/>
    <w:rsid w:val="00AC6BEC"/>
    <w:rsid w:val="00AC78D1"/>
    <w:rsid w:val="00AD4E14"/>
    <w:rsid w:val="00AD6380"/>
    <w:rsid w:val="00AD6441"/>
    <w:rsid w:val="00AD7F24"/>
    <w:rsid w:val="00AE5792"/>
    <w:rsid w:val="00AE5CFC"/>
    <w:rsid w:val="00AF2DCF"/>
    <w:rsid w:val="00AF353D"/>
    <w:rsid w:val="00AF5E63"/>
    <w:rsid w:val="00AF6954"/>
    <w:rsid w:val="00B019CD"/>
    <w:rsid w:val="00B01FCD"/>
    <w:rsid w:val="00B0413D"/>
    <w:rsid w:val="00B10F00"/>
    <w:rsid w:val="00B22EC2"/>
    <w:rsid w:val="00B268EA"/>
    <w:rsid w:val="00B324D4"/>
    <w:rsid w:val="00B33F67"/>
    <w:rsid w:val="00B343DC"/>
    <w:rsid w:val="00B40E49"/>
    <w:rsid w:val="00B41D03"/>
    <w:rsid w:val="00B4560F"/>
    <w:rsid w:val="00B47825"/>
    <w:rsid w:val="00B70E2D"/>
    <w:rsid w:val="00B73875"/>
    <w:rsid w:val="00B73E6B"/>
    <w:rsid w:val="00B90C06"/>
    <w:rsid w:val="00B97102"/>
    <w:rsid w:val="00BA08DA"/>
    <w:rsid w:val="00BA5C6B"/>
    <w:rsid w:val="00BA67D3"/>
    <w:rsid w:val="00BB0F44"/>
    <w:rsid w:val="00BB10BC"/>
    <w:rsid w:val="00BB23D0"/>
    <w:rsid w:val="00BB4CAE"/>
    <w:rsid w:val="00BC4EC0"/>
    <w:rsid w:val="00BC55BC"/>
    <w:rsid w:val="00BD34E2"/>
    <w:rsid w:val="00BD36B7"/>
    <w:rsid w:val="00BD467A"/>
    <w:rsid w:val="00BE3714"/>
    <w:rsid w:val="00BE74D4"/>
    <w:rsid w:val="00BF0C74"/>
    <w:rsid w:val="00BF5794"/>
    <w:rsid w:val="00BF7087"/>
    <w:rsid w:val="00C03EE3"/>
    <w:rsid w:val="00C0692C"/>
    <w:rsid w:val="00C06DB0"/>
    <w:rsid w:val="00C124C3"/>
    <w:rsid w:val="00C205BD"/>
    <w:rsid w:val="00C22846"/>
    <w:rsid w:val="00C246C3"/>
    <w:rsid w:val="00C25019"/>
    <w:rsid w:val="00C25ADE"/>
    <w:rsid w:val="00C3377A"/>
    <w:rsid w:val="00C34922"/>
    <w:rsid w:val="00C46522"/>
    <w:rsid w:val="00C511C8"/>
    <w:rsid w:val="00C512D0"/>
    <w:rsid w:val="00C519AC"/>
    <w:rsid w:val="00C621E9"/>
    <w:rsid w:val="00C625DA"/>
    <w:rsid w:val="00C63760"/>
    <w:rsid w:val="00C650D5"/>
    <w:rsid w:val="00C65EFC"/>
    <w:rsid w:val="00C70F1B"/>
    <w:rsid w:val="00C7287D"/>
    <w:rsid w:val="00C74388"/>
    <w:rsid w:val="00C76DBF"/>
    <w:rsid w:val="00C806B0"/>
    <w:rsid w:val="00C8115E"/>
    <w:rsid w:val="00C824BD"/>
    <w:rsid w:val="00C85D3B"/>
    <w:rsid w:val="00C87327"/>
    <w:rsid w:val="00C90E8A"/>
    <w:rsid w:val="00C92191"/>
    <w:rsid w:val="00C9224F"/>
    <w:rsid w:val="00C9283F"/>
    <w:rsid w:val="00C9344F"/>
    <w:rsid w:val="00CA09F0"/>
    <w:rsid w:val="00CA2ABA"/>
    <w:rsid w:val="00CB038B"/>
    <w:rsid w:val="00CB399E"/>
    <w:rsid w:val="00CB5137"/>
    <w:rsid w:val="00CB5A81"/>
    <w:rsid w:val="00CC3F12"/>
    <w:rsid w:val="00CC54C8"/>
    <w:rsid w:val="00CD0C3E"/>
    <w:rsid w:val="00CD430B"/>
    <w:rsid w:val="00CD4ADA"/>
    <w:rsid w:val="00CD7086"/>
    <w:rsid w:val="00CE1255"/>
    <w:rsid w:val="00CE400A"/>
    <w:rsid w:val="00CE58B2"/>
    <w:rsid w:val="00CE62B5"/>
    <w:rsid w:val="00CE7D82"/>
    <w:rsid w:val="00CF2685"/>
    <w:rsid w:val="00CF67D0"/>
    <w:rsid w:val="00D01202"/>
    <w:rsid w:val="00D03790"/>
    <w:rsid w:val="00D11606"/>
    <w:rsid w:val="00D220FF"/>
    <w:rsid w:val="00D23215"/>
    <w:rsid w:val="00D24567"/>
    <w:rsid w:val="00D25890"/>
    <w:rsid w:val="00D317E2"/>
    <w:rsid w:val="00D31CA6"/>
    <w:rsid w:val="00D328BE"/>
    <w:rsid w:val="00D330A2"/>
    <w:rsid w:val="00D3332D"/>
    <w:rsid w:val="00D400A8"/>
    <w:rsid w:val="00D508A0"/>
    <w:rsid w:val="00D52C8B"/>
    <w:rsid w:val="00D53402"/>
    <w:rsid w:val="00D55374"/>
    <w:rsid w:val="00D60104"/>
    <w:rsid w:val="00D60647"/>
    <w:rsid w:val="00D636F3"/>
    <w:rsid w:val="00D6650B"/>
    <w:rsid w:val="00D671F2"/>
    <w:rsid w:val="00D71F6D"/>
    <w:rsid w:val="00D76E7B"/>
    <w:rsid w:val="00D7754F"/>
    <w:rsid w:val="00D82B3A"/>
    <w:rsid w:val="00D917A9"/>
    <w:rsid w:val="00D94A79"/>
    <w:rsid w:val="00D95157"/>
    <w:rsid w:val="00DA7FA0"/>
    <w:rsid w:val="00DB0C29"/>
    <w:rsid w:val="00DB268A"/>
    <w:rsid w:val="00DB7B2D"/>
    <w:rsid w:val="00DC0C51"/>
    <w:rsid w:val="00DD5E0A"/>
    <w:rsid w:val="00DD5E12"/>
    <w:rsid w:val="00DE18AB"/>
    <w:rsid w:val="00DF1594"/>
    <w:rsid w:val="00DF2BB2"/>
    <w:rsid w:val="00DF6B61"/>
    <w:rsid w:val="00E01BD3"/>
    <w:rsid w:val="00E04998"/>
    <w:rsid w:val="00E05022"/>
    <w:rsid w:val="00E14938"/>
    <w:rsid w:val="00E17F5A"/>
    <w:rsid w:val="00E20066"/>
    <w:rsid w:val="00E20D98"/>
    <w:rsid w:val="00E21ADE"/>
    <w:rsid w:val="00E21D44"/>
    <w:rsid w:val="00E25C0B"/>
    <w:rsid w:val="00E25DD3"/>
    <w:rsid w:val="00E30C10"/>
    <w:rsid w:val="00E32BB4"/>
    <w:rsid w:val="00E32D7E"/>
    <w:rsid w:val="00E37DC5"/>
    <w:rsid w:val="00E401A2"/>
    <w:rsid w:val="00E43931"/>
    <w:rsid w:val="00E43998"/>
    <w:rsid w:val="00E52CD3"/>
    <w:rsid w:val="00E601AC"/>
    <w:rsid w:val="00E625C4"/>
    <w:rsid w:val="00E6556E"/>
    <w:rsid w:val="00E81994"/>
    <w:rsid w:val="00E81FE6"/>
    <w:rsid w:val="00E90967"/>
    <w:rsid w:val="00E9116E"/>
    <w:rsid w:val="00E92199"/>
    <w:rsid w:val="00E958D4"/>
    <w:rsid w:val="00E979AB"/>
    <w:rsid w:val="00EA0A39"/>
    <w:rsid w:val="00EA14F2"/>
    <w:rsid w:val="00EA6719"/>
    <w:rsid w:val="00EB1923"/>
    <w:rsid w:val="00EB1C33"/>
    <w:rsid w:val="00EB29A5"/>
    <w:rsid w:val="00EB581F"/>
    <w:rsid w:val="00EC5B20"/>
    <w:rsid w:val="00EC74BA"/>
    <w:rsid w:val="00EE05AD"/>
    <w:rsid w:val="00EE084E"/>
    <w:rsid w:val="00EE1BCF"/>
    <w:rsid w:val="00EE211D"/>
    <w:rsid w:val="00EE2A2E"/>
    <w:rsid w:val="00EE48E0"/>
    <w:rsid w:val="00EE4921"/>
    <w:rsid w:val="00EE7E6C"/>
    <w:rsid w:val="00EF2372"/>
    <w:rsid w:val="00EF4D47"/>
    <w:rsid w:val="00F0220B"/>
    <w:rsid w:val="00F04F83"/>
    <w:rsid w:val="00F10525"/>
    <w:rsid w:val="00F10C50"/>
    <w:rsid w:val="00F13D34"/>
    <w:rsid w:val="00F15638"/>
    <w:rsid w:val="00F17988"/>
    <w:rsid w:val="00F17C5F"/>
    <w:rsid w:val="00F20814"/>
    <w:rsid w:val="00F26681"/>
    <w:rsid w:val="00F321D4"/>
    <w:rsid w:val="00F345B4"/>
    <w:rsid w:val="00F4768D"/>
    <w:rsid w:val="00F502DB"/>
    <w:rsid w:val="00F609CE"/>
    <w:rsid w:val="00F61475"/>
    <w:rsid w:val="00F641DA"/>
    <w:rsid w:val="00F64681"/>
    <w:rsid w:val="00F66750"/>
    <w:rsid w:val="00F66E4A"/>
    <w:rsid w:val="00F679A6"/>
    <w:rsid w:val="00F76AEA"/>
    <w:rsid w:val="00F83B75"/>
    <w:rsid w:val="00F85EBC"/>
    <w:rsid w:val="00F910BE"/>
    <w:rsid w:val="00F93A6B"/>
    <w:rsid w:val="00FA2863"/>
    <w:rsid w:val="00FA37CD"/>
    <w:rsid w:val="00FA64A4"/>
    <w:rsid w:val="00FB53F1"/>
    <w:rsid w:val="00FB599C"/>
    <w:rsid w:val="00FB6A37"/>
    <w:rsid w:val="00FB7DD2"/>
    <w:rsid w:val="00FC230D"/>
    <w:rsid w:val="00FC30DF"/>
    <w:rsid w:val="00FD3482"/>
    <w:rsid w:val="00FD4C13"/>
    <w:rsid w:val="00FE24DE"/>
    <w:rsid w:val="00FE434A"/>
    <w:rsid w:val="00FE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67F3FE"/>
  <w14:defaultImageDpi w14:val="32767"/>
  <w15:docId w15:val="{D3A4112E-2AD1-41F0-B7EF-63CD30E9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qFormat="1"/>
    <w:lsdException w:name="Closing" w:semiHidden="1" w:unhideWhenUsed="1"/>
    <w:lsdException w:name="Signature" w:semiHidden="1" w:unhideWhenUsed="1"/>
    <w:lsdException w:name="Default Paragraph Font" w:locked="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locked="0" w:semiHidden="1" w:unhideWhenUsed="1"/>
    <w:lsdException w:name="Table Simple 2" w:semiHidden="1" w:unhideWhenUsed="1"/>
    <w:lsdException w:name="Table Simple 3" w:semiHidden="1" w:unhideWhenUsed="1"/>
    <w:lsdException w:name="Table Classic 1" w:locked="0"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locked="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qFormat/>
    <w:rsid w:val="00C625DA"/>
    <w:pPr>
      <w:spacing w:after="240"/>
    </w:pPr>
    <w:rPr>
      <w:sz w:val="18"/>
    </w:rPr>
  </w:style>
  <w:style w:type="paragraph" w:styleId="Heading1">
    <w:name w:val="heading 1"/>
    <w:basedOn w:val="Normal"/>
    <w:next w:val="Normal"/>
    <w:semiHidden/>
    <w:unhideWhenUsed/>
    <w:qFormat/>
    <w:locked/>
    <w:rsid w:val="002D3324"/>
    <w:pPr>
      <w:keepNext/>
      <w:spacing w:before="240" w:after="60"/>
      <w:outlineLvl w:val="0"/>
    </w:pPr>
    <w:rPr>
      <w:b/>
      <w:kern w:val="28"/>
      <w:sz w:val="28"/>
    </w:rPr>
  </w:style>
  <w:style w:type="paragraph" w:styleId="Heading2">
    <w:name w:val="heading 2"/>
    <w:basedOn w:val="Normal"/>
    <w:next w:val="Normal"/>
    <w:semiHidden/>
    <w:unhideWhenUsed/>
    <w:qFormat/>
    <w:locked/>
    <w:rsid w:val="000D2A1B"/>
    <w:pPr>
      <w:keepNext/>
      <w:spacing w:before="240" w:after="60"/>
      <w:outlineLvl w:val="1"/>
    </w:pPr>
    <w:rPr>
      <w:rFonts w:cs="Arial"/>
      <w:b/>
      <w:bCs/>
      <w:i/>
      <w:iCs/>
      <w:sz w:val="28"/>
      <w:szCs w:val="28"/>
    </w:rPr>
  </w:style>
  <w:style w:type="paragraph" w:styleId="Heading3">
    <w:name w:val="heading 3"/>
    <w:basedOn w:val="Normal"/>
    <w:next w:val="Normal"/>
    <w:semiHidden/>
    <w:unhideWhenUsed/>
    <w:qFormat/>
    <w:locked/>
    <w:rsid w:val="000D2A1B"/>
    <w:pPr>
      <w:keepNext/>
      <w:spacing w:before="240" w:after="60"/>
      <w:outlineLvl w:val="2"/>
    </w:pPr>
    <w:rPr>
      <w:rFonts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qFormat/>
    <w:rsid w:val="005E378F"/>
    <w:pPr>
      <w:spacing w:after="0" w:line="280" w:lineRule="exact"/>
      <w:jc w:val="right"/>
    </w:pPr>
    <w:rPr>
      <w:b/>
      <w:sz w:val="24"/>
    </w:rPr>
  </w:style>
  <w:style w:type="paragraph" w:customStyle="1" w:styleId="Affiliation">
    <w:name w:val="Affiliation"/>
    <w:basedOn w:val="Normal"/>
    <w:qFormat/>
    <w:rsid w:val="005E378F"/>
    <w:pPr>
      <w:spacing w:line="240" w:lineRule="exact"/>
      <w:jc w:val="right"/>
    </w:pPr>
    <w:rPr>
      <w:sz w:val="20"/>
    </w:rPr>
  </w:style>
  <w:style w:type="paragraph" w:styleId="Header">
    <w:name w:val="header"/>
    <w:basedOn w:val="Normal"/>
    <w:link w:val="HeaderChar"/>
    <w:semiHidden/>
    <w:locked/>
    <w:rsid w:val="005B31C1"/>
    <w:pPr>
      <w:tabs>
        <w:tab w:val="center" w:pos="4680"/>
        <w:tab w:val="right" w:pos="9360"/>
      </w:tabs>
      <w:spacing w:after="0"/>
    </w:pPr>
  </w:style>
  <w:style w:type="paragraph" w:customStyle="1" w:styleId="PaperNumber">
    <w:name w:val="Paper Number"/>
    <w:basedOn w:val="Normal"/>
    <w:next w:val="Author"/>
    <w:qFormat/>
    <w:rsid w:val="00542676"/>
    <w:pPr>
      <w:spacing w:line="280" w:lineRule="exact"/>
      <w:jc w:val="right"/>
    </w:pPr>
    <w:rPr>
      <w:b/>
    </w:rPr>
  </w:style>
  <w:style w:type="character" w:customStyle="1" w:styleId="HeaderChar">
    <w:name w:val="Header Char"/>
    <w:basedOn w:val="DefaultParagraphFont"/>
    <w:link w:val="Header"/>
    <w:rsid w:val="005B31C1"/>
    <w:rPr>
      <w:rFonts w:ascii="Arial" w:hAnsi="Arial"/>
    </w:rPr>
  </w:style>
  <w:style w:type="character" w:styleId="FootnoteReference">
    <w:name w:val="footnote reference"/>
    <w:basedOn w:val="DefaultParagraphFont"/>
    <w:qFormat/>
    <w:rsid w:val="00CA09F0"/>
    <w:rPr>
      <w:rFonts w:ascii="Arial" w:hAnsi="Arial"/>
      <w:sz w:val="22"/>
      <w:vertAlign w:val="superscript"/>
    </w:rPr>
  </w:style>
  <w:style w:type="paragraph" w:styleId="FootnoteText">
    <w:name w:val="footnote text"/>
    <w:basedOn w:val="Normal"/>
    <w:rsid w:val="005E378F"/>
    <w:rPr>
      <w:szCs w:val="20"/>
    </w:rPr>
  </w:style>
  <w:style w:type="paragraph" w:customStyle="1" w:styleId="Copyright">
    <w:name w:val="Copyright"/>
    <w:basedOn w:val="Normal"/>
    <w:qFormat/>
    <w:rsid w:val="005E378F"/>
    <w:pPr>
      <w:spacing w:after="960" w:line="200" w:lineRule="exact"/>
    </w:pPr>
    <w:rPr>
      <w:sz w:val="16"/>
    </w:rPr>
  </w:style>
  <w:style w:type="paragraph" w:styleId="Title">
    <w:name w:val="Title"/>
    <w:basedOn w:val="Normal"/>
    <w:qFormat/>
    <w:rsid w:val="005E378F"/>
    <w:pPr>
      <w:spacing w:after="340"/>
      <w:jc w:val="right"/>
    </w:pPr>
    <w:rPr>
      <w:b/>
      <w:kern w:val="28"/>
      <w:sz w:val="30"/>
    </w:rPr>
  </w:style>
  <w:style w:type="paragraph" w:customStyle="1" w:styleId="Head1">
    <w:name w:val="Head1"/>
    <w:basedOn w:val="Normal"/>
    <w:qFormat/>
    <w:rsid w:val="005E378F"/>
    <w:pPr>
      <w:keepNext/>
    </w:pPr>
    <w:rPr>
      <w:b/>
      <w:sz w:val="24"/>
      <w:szCs w:val="28"/>
    </w:rPr>
  </w:style>
  <w:style w:type="paragraph" w:customStyle="1" w:styleId="Head3">
    <w:name w:val="Head3"/>
    <w:basedOn w:val="Head2"/>
    <w:next w:val="Normal"/>
    <w:qFormat/>
    <w:rsid w:val="00366EC9"/>
    <w:pPr>
      <w:spacing w:after="240"/>
    </w:pPr>
    <w:rPr>
      <w:i w:val="0"/>
      <w:sz w:val="20"/>
    </w:rPr>
  </w:style>
  <w:style w:type="paragraph" w:customStyle="1" w:styleId="Head4">
    <w:name w:val="Head4"/>
    <w:basedOn w:val="Head3"/>
    <w:next w:val="Normal"/>
    <w:qFormat/>
    <w:rsid w:val="00366EC9"/>
    <w:pPr>
      <w:spacing w:after="220"/>
    </w:pPr>
    <w:rPr>
      <w:i/>
      <w:sz w:val="18"/>
    </w:rPr>
  </w:style>
  <w:style w:type="paragraph" w:customStyle="1" w:styleId="List-Unordered">
    <w:name w:val="List-Unordered"/>
    <w:basedOn w:val="Normal"/>
    <w:qFormat/>
    <w:rsid w:val="00CA09F0"/>
    <w:pPr>
      <w:numPr>
        <w:numId w:val="1"/>
      </w:numPr>
      <w:contextualSpacing/>
    </w:pPr>
  </w:style>
  <w:style w:type="paragraph" w:customStyle="1" w:styleId="List-Ordered-Numeric">
    <w:name w:val="List-Ordered-Numeric"/>
    <w:basedOn w:val="Normal"/>
    <w:qFormat/>
    <w:rsid w:val="000B1307"/>
    <w:pPr>
      <w:numPr>
        <w:numId w:val="3"/>
      </w:numPr>
      <w:contextualSpacing/>
    </w:pPr>
  </w:style>
  <w:style w:type="paragraph" w:customStyle="1" w:styleId="Head2">
    <w:name w:val="Head2"/>
    <w:basedOn w:val="Normal"/>
    <w:next w:val="Normal"/>
    <w:qFormat/>
    <w:rsid w:val="005E378F"/>
    <w:pPr>
      <w:keepNext/>
      <w:spacing w:after="260"/>
    </w:pPr>
    <w:rPr>
      <w:b/>
      <w:i/>
      <w:sz w:val="22"/>
      <w:szCs w:val="28"/>
    </w:rPr>
  </w:style>
  <w:style w:type="paragraph" w:customStyle="1" w:styleId="Equation">
    <w:name w:val="Equation"/>
    <w:basedOn w:val="Normal"/>
    <w:qFormat/>
    <w:rsid w:val="005E378F"/>
  </w:style>
  <w:style w:type="character" w:customStyle="1" w:styleId="Subscript">
    <w:name w:val="Subscript"/>
    <w:qFormat/>
    <w:rsid w:val="00F93A6B"/>
    <w:rPr>
      <w:sz w:val="18"/>
      <w:vertAlign w:val="subscript"/>
    </w:rPr>
  </w:style>
  <w:style w:type="character" w:customStyle="1" w:styleId="Superscript">
    <w:name w:val="Superscript"/>
    <w:qFormat/>
    <w:rsid w:val="00F93A6B"/>
    <w:rPr>
      <w:sz w:val="18"/>
      <w:vertAlign w:val="superscript"/>
    </w:rPr>
  </w:style>
  <w:style w:type="character" w:customStyle="1" w:styleId="Symbol">
    <w:name w:val="Symbol"/>
    <w:qFormat/>
    <w:rsid w:val="00A34E09"/>
    <w:rPr>
      <w:rFonts w:ascii="Symbol" w:hAnsi="Symbol"/>
    </w:rPr>
  </w:style>
  <w:style w:type="character" w:customStyle="1" w:styleId="Subscript-Italic">
    <w:name w:val="Subscript-Italic"/>
    <w:qFormat/>
    <w:rsid w:val="00F93A6B"/>
    <w:rPr>
      <w:i/>
      <w:sz w:val="18"/>
      <w:vertAlign w:val="subscript"/>
    </w:rPr>
  </w:style>
  <w:style w:type="character" w:customStyle="1" w:styleId="Superscript-Italic">
    <w:name w:val="Superscript-Italic"/>
    <w:qFormat/>
    <w:rsid w:val="00F93A6B"/>
    <w:rPr>
      <w:i/>
      <w:sz w:val="18"/>
      <w:vertAlign w:val="superscript"/>
    </w:rPr>
  </w:style>
  <w:style w:type="paragraph" w:customStyle="1" w:styleId="Monotype">
    <w:name w:val="Monotype"/>
    <w:basedOn w:val="Normal"/>
    <w:qFormat/>
    <w:rsid w:val="00BA5C6B"/>
    <w:rPr>
      <w:rFonts w:ascii="Courier New" w:hAnsi="Courier New"/>
    </w:rPr>
  </w:style>
  <w:style w:type="character" w:customStyle="1" w:styleId="TableNoteReference">
    <w:name w:val="Table Note Reference"/>
    <w:basedOn w:val="DefaultParagraphFont"/>
    <w:uiPriority w:val="1"/>
    <w:qFormat/>
    <w:rsid w:val="00422A49"/>
    <w:rPr>
      <w:rFonts w:ascii="Arial" w:hAnsi="Arial"/>
      <w:i/>
      <w:sz w:val="14"/>
      <w:vertAlign w:val="superscript"/>
    </w:rPr>
  </w:style>
  <w:style w:type="character" w:customStyle="1" w:styleId="Emphasis-Bold">
    <w:name w:val="Emphasis-Bold"/>
    <w:basedOn w:val="DefaultParagraphFont"/>
    <w:qFormat/>
    <w:rsid w:val="000D2A1B"/>
    <w:rPr>
      <w:b/>
    </w:rPr>
  </w:style>
  <w:style w:type="character" w:customStyle="1" w:styleId="Emphasis-Italic">
    <w:name w:val="Emphasis-Italic"/>
    <w:basedOn w:val="DefaultParagraphFont"/>
    <w:qFormat/>
    <w:rsid w:val="000D2A1B"/>
    <w:rPr>
      <w:i/>
    </w:rPr>
  </w:style>
  <w:style w:type="character" w:customStyle="1" w:styleId="Emphasis-Underline">
    <w:name w:val="Emphasis-Underline"/>
    <w:basedOn w:val="DefaultParagraphFont"/>
    <w:qFormat/>
    <w:rsid w:val="000D2A1B"/>
    <w:rPr>
      <w:u w:val="single"/>
    </w:rPr>
  </w:style>
  <w:style w:type="paragraph" w:customStyle="1" w:styleId="TableTitle">
    <w:name w:val="Table Title"/>
    <w:basedOn w:val="Normal"/>
    <w:next w:val="Normal"/>
    <w:rsid w:val="005E378F"/>
    <w:pPr>
      <w:keepNext/>
      <w:spacing w:after="220"/>
    </w:pPr>
    <w:rPr>
      <w:color w:val="01A0E9"/>
      <w:sz w:val="16"/>
    </w:rPr>
  </w:style>
  <w:style w:type="paragraph" w:customStyle="1" w:styleId="FigureCaption">
    <w:name w:val="Figure Caption"/>
    <w:basedOn w:val="Normal"/>
    <w:next w:val="Normal"/>
    <w:rsid w:val="005E378F"/>
    <w:pPr>
      <w:spacing w:after="220"/>
    </w:pPr>
    <w:rPr>
      <w:color w:val="000000"/>
      <w:sz w:val="16"/>
    </w:rPr>
  </w:style>
  <w:style w:type="character" w:customStyle="1" w:styleId="Emphasis-Bold-Italic">
    <w:name w:val="Emphasis-Bold-Italic"/>
    <w:basedOn w:val="DefaultParagraphFont"/>
    <w:qFormat/>
    <w:rsid w:val="00A766CE"/>
    <w:rPr>
      <w:b/>
      <w:i/>
    </w:rPr>
  </w:style>
  <w:style w:type="paragraph" w:styleId="Footer">
    <w:name w:val="footer"/>
    <w:basedOn w:val="Normal"/>
    <w:unhideWhenUsed/>
    <w:locked/>
    <w:rsid w:val="005E378F"/>
    <w:pPr>
      <w:tabs>
        <w:tab w:val="center" w:pos="4320"/>
        <w:tab w:val="right" w:pos="8640"/>
      </w:tabs>
    </w:pPr>
  </w:style>
  <w:style w:type="character" w:styleId="PageNumber">
    <w:name w:val="page number"/>
    <w:basedOn w:val="DefaultParagraphFont"/>
    <w:semiHidden/>
    <w:unhideWhenUsed/>
    <w:locked/>
    <w:rsid w:val="009662C3"/>
  </w:style>
  <w:style w:type="paragraph" w:customStyle="1" w:styleId="TableNoteText">
    <w:name w:val="Table Note Text"/>
    <w:basedOn w:val="Normal"/>
    <w:next w:val="Normal"/>
    <w:qFormat/>
    <w:rsid w:val="005E378F"/>
    <w:pPr>
      <w:spacing w:after="180"/>
    </w:pPr>
    <w:rPr>
      <w:sz w:val="14"/>
    </w:rPr>
  </w:style>
  <w:style w:type="paragraph" w:customStyle="1" w:styleId="Center">
    <w:name w:val="Center"/>
    <w:basedOn w:val="Normal"/>
    <w:next w:val="Normal"/>
    <w:qFormat/>
    <w:rsid w:val="00D400A8"/>
    <w:pPr>
      <w:jc w:val="center"/>
    </w:pPr>
  </w:style>
  <w:style w:type="table" w:styleId="TableGrid">
    <w:name w:val="Table Grid"/>
    <w:basedOn w:val="TableNormal"/>
    <w:rsid w:val="00C85D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style>
  <w:style w:type="table" w:customStyle="1" w:styleId="BorderlessTable">
    <w:name w:val="Borderless Table"/>
    <w:basedOn w:val="TableNormal"/>
    <w:uiPriority w:val="99"/>
    <w:rsid w:val="009834C9"/>
    <w:tblPr/>
  </w:style>
  <w:style w:type="table" w:customStyle="1" w:styleId="TableGridCenter">
    <w:name w:val="Table Grid Center"/>
    <w:basedOn w:val="TableGrid"/>
    <w:uiPriority w:val="99"/>
    <w:qFormat/>
    <w:rsid w:val="005064D6"/>
    <w:tblPr>
      <w:jc w:val="center"/>
    </w:tblPr>
    <w:trPr>
      <w:jc w:val="center"/>
    </w:trPr>
  </w:style>
  <w:style w:type="table" w:customStyle="1" w:styleId="BorderlessTableCenter">
    <w:name w:val="Borderless Table Center"/>
    <w:basedOn w:val="TableNormal"/>
    <w:uiPriority w:val="99"/>
    <w:rsid w:val="00EB29A5"/>
    <w:tblPr>
      <w:jc w:val="center"/>
    </w:tblPr>
    <w:trPr>
      <w:jc w:val="center"/>
    </w:trPr>
    <w:tcPr>
      <w:vAlign w:val="center"/>
    </w:tcPr>
  </w:style>
  <w:style w:type="paragraph" w:customStyle="1" w:styleId="DefinitionTerm">
    <w:name w:val="Definition Term"/>
    <w:basedOn w:val="Normal"/>
    <w:next w:val="Definition"/>
    <w:qFormat/>
    <w:rsid w:val="005E378F"/>
    <w:rPr>
      <w:b/>
    </w:rPr>
  </w:style>
  <w:style w:type="paragraph" w:customStyle="1" w:styleId="Definition">
    <w:name w:val="Definition"/>
    <w:basedOn w:val="Normal"/>
    <w:next w:val="Normal"/>
    <w:qFormat/>
    <w:rsid w:val="005E378F"/>
    <w:pPr>
      <w:ind w:left="720" w:right="720"/>
    </w:pPr>
  </w:style>
  <w:style w:type="paragraph" w:customStyle="1" w:styleId="Figure">
    <w:name w:val="Figure"/>
    <w:basedOn w:val="Normal"/>
    <w:next w:val="FigureCaption"/>
    <w:qFormat/>
    <w:rsid w:val="005E378F"/>
    <w:pPr>
      <w:keepNext/>
      <w:spacing w:after="0"/>
    </w:pPr>
  </w:style>
  <w:style w:type="paragraph" w:customStyle="1" w:styleId="NormalTableText">
    <w:name w:val="Normal Table Text"/>
    <w:basedOn w:val="Normal"/>
    <w:qFormat/>
    <w:rsid w:val="00C625DA"/>
    <w:pPr>
      <w:spacing w:after="180"/>
    </w:pPr>
    <w:rPr>
      <w:sz w:val="16"/>
    </w:rPr>
  </w:style>
  <w:style w:type="paragraph" w:styleId="BalloonText">
    <w:name w:val="Balloon Text"/>
    <w:basedOn w:val="Normal"/>
    <w:link w:val="BalloonTextChar"/>
    <w:semiHidden/>
    <w:locked/>
    <w:rsid w:val="00FD3482"/>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796FA0"/>
    <w:rPr>
      <w:rFonts w:ascii="Tahoma" w:hAnsi="Tahoma" w:cs="Tahoma"/>
      <w:sz w:val="16"/>
      <w:szCs w:val="16"/>
    </w:rPr>
  </w:style>
  <w:style w:type="character" w:styleId="Emphasis">
    <w:name w:val="Emphasis"/>
    <w:basedOn w:val="DefaultParagraphFont"/>
    <w:uiPriority w:val="20"/>
    <w:qFormat/>
    <w:locked/>
    <w:rsid w:val="00824BDB"/>
    <w:rPr>
      <w:i/>
      <w:iCs/>
    </w:rPr>
  </w:style>
  <w:style w:type="character" w:styleId="Hyperlink">
    <w:name w:val="Hyperlink"/>
    <w:basedOn w:val="DefaultParagraphFont"/>
    <w:uiPriority w:val="99"/>
    <w:qFormat/>
    <w:rsid w:val="00231F88"/>
    <w:rPr>
      <w:color w:val="0000FF" w:themeColor="hyperlink"/>
      <w:u w:val="single"/>
    </w:rPr>
  </w:style>
  <w:style w:type="character" w:styleId="FollowedHyperlink">
    <w:name w:val="FollowedHyperlink"/>
    <w:basedOn w:val="DefaultParagraphFont"/>
    <w:locked/>
    <w:rsid w:val="00231F88"/>
    <w:rPr>
      <w:color w:val="800080" w:themeColor="followedHyperlink"/>
      <w:u w:val="single"/>
    </w:rPr>
  </w:style>
  <w:style w:type="paragraph" w:customStyle="1" w:styleId="StyleList-Ordered-NumericItalic">
    <w:name w:val="Style List-Ordered-Numeric + Italic"/>
    <w:basedOn w:val="List-Ordered-Numeric"/>
    <w:rsid w:val="005E378F"/>
    <w:rPr>
      <w:i/>
      <w:iCs/>
    </w:rPr>
  </w:style>
  <w:style w:type="paragraph" w:customStyle="1" w:styleId="StyleStyleList-Ordered-NumericItalicUnderline">
    <w:name w:val="Style Style List-Ordered-Numeric + Italic + Underline"/>
    <w:basedOn w:val="StyleList-Ordered-NumericItalic"/>
    <w:rsid w:val="005E378F"/>
    <w:rPr>
      <w:u w:val="single"/>
    </w:rPr>
  </w:style>
  <w:style w:type="paragraph" w:styleId="ListParagraph">
    <w:name w:val="List Paragraph"/>
    <w:basedOn w:val="Normal"/>
    <w:uiPriority w:val="34"/>
    <w:locked/>
    <w:rsid w:val="003734A5"/>
    <w:pPr>
      <w:ind w:left="720"/>
      <w:contextualSpacing/>
    </w:pPr>
  </w:style>
  <w:style w:type="character" w:customStyle="1" w:styleId="apple-converted-space">
    <w:name w:val="apple-converted-space"/>
    <w:basedOn w:val="DefaultParagraphFont"/>
    <w:rsid w:val="006F1CAF"/>
  </w:style>
  <w:style w:type="paragraph" w:styleId="NormalWeb">
    <w:name w:val="Normal (Web)"/>
    <w:basedOn w:val="Normal"/>
    <w:semiHidden/>
    <w:unhideWhenUsed/>
    <w:locked/>
    <w:rsid w:val="005F0C2A"/>
    <w:rPr>
      <w:sz w:val="24"/>
    </w:rPr>
  </w:style>
  <w:style w:type="character" w:styleId="PlaceholderText">
    <w:name w:val="Placeholder Text"/>
    <w:basedOn w:val="DefaultParagraphFont"/>
    <w:uiPriority w:val="99"/>
    <w:semiHidden/>
    <w:locked/>
    <w:rsid w:val="00453497"/>
    <w:rPr>
      <w:color w:val="666666"/>
    </w:rPr>
  </w:style>
  <w:style w:type="paragraph" w:styleId="Caption">
    <w:name w:val="caption"/>
    <w:basedOn w:val="Normal"/>
    <w:next w:val="Normal"/>
    <w:unhideWhenUsed/>
    <w:qFormat/>
    <w:locked/>
    <w:rsid w:val="00D636F3"/>
    <w:rPr>
      <w:rFonts w:asciiTheme="majorHAnsi" w:eastAsia="SimHei" w:hAnsiTheme="majorHAnsi" w:cstheme="majorBidi"/>
      <w:sz w:val="20"/>
      <w:szCs w:val="20"/>
    </w:rPr>
  </w:style>
  <w:style w:type="character" w:styleId="UnresolvedMention">
    <w:name w:val="Unresolved Mention"/>
    <w:basedOn w:val="DefaultParagraphFont"/>
    <w:uiPriority w:val="99"/>
    <w:semiHidden/>
    <w:unhideWhenUsed/>
    <w:rsid w:val="00917056"/>
    <w:rPr>
      <w:color w:val="605E5C"/>
      <w:shd w:val="clear" w:color="auto" w:fill="E1DFDD"/>
    </w:rPr>
  </w:style>
  <w:style w:type="character" w:styleId="CommentReference">
    <w:name w:val="annotation reference"/>
    <w:basedOn w:val="DefaultParagraphFont"/>
    <w:semiHidden/>
    <w:unhideWhenUsed/>
    <w:locked/>
    <w:rsid w:val="00EE05AD"/>
    <w:rPr>
      <w:sz w:val="21"/>
      <w:szCs w:val="21"/>
    </w:rPr>
  </w:style>
  <w:style w:type="paragraph" w:styleId="CommentText">
    <w:name w:val="annotation text"/>
    <w:basedOn w:val="Normal"/>
    <w:link w:val="CommentTextChar"/>
    <w:unhideWhenUsed/>
    <w:locked/>
    <w:rsid w:val="00EE05AD"/>
  </w:style>
  <w:style w:type="character" w:customStyle="1" w:styleId="CommentTextChar">
    <w:name w:val="Comment Text Char"/>
    <w:basedOn w:val="DefaultParagraphFont"/>
    <w:link w:val="CommentText"/>
    <w:rsid w:val="00EE05AD"/>
    <w:rPr>
      <w:sz w:val="18"/>
    </w:rPr>
  </w:style>
  <w:style w:type="paragraph" w:styleId="CommentSubject">
    <w:name w:val="annotation subject"/>
    <w:basedOn w:val="CommentText"/>
    <w:next w:val="CommentText"/>
    <w:link w:val="CommentSubjectChar"/>
    <w:semiHidden/>
    <w:unhideWhenUsed/>
    <w:locked/>
    <w:rsid w:val="00EE05AD"/>
    <w:rPr>
      <w:b/>
      <w:bCs/>
    </w:rPr>
  </w:style>
  <w:style w:type="character" w:customStyle="1" w:styleId="CommentSubjectChar">
    <w:name w:val="Comment Subject Char"/>
    <w:basedOn w:val="CommentTextChar"/>
    <w:link w:val="CommentSubject"/>
    <w:semiHidden/>
    <w:rsid w:val="00EE05AD"/>
    <w:rPr>
      <w:b/>
      <w:bC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4496">
      <w:bodyDiv w:val="1"/>
      <w:marLeft w:val="0"/>
      <w:marRight w:val="0"/>
      <w:marTop w:val="0"/>
      <w:marBottom w:val="0"/>
      <w:divBdr>
        <w:top w:val="none" w:sz="0" w:space="0" w:color="auto"/>
        <w:left w:val="none" w:sz="0" w:space="0" w:color="auto"/>
        <w:bottom w:val="none" w:sz="0" w:space="0" w:color="auto"/>
        <w:right w:val="none" w:sz="0" w:space="0" w:color="auto"/>
      </w:divBdr>
      <w:divsChild>
        <w:div w:id="545142214">
          <w:marLeft w:val="0"/>
          <w:marRight w:val="0"/>
          <w:marTop w:val="0"/>
          <w:marBottom w:val="0"/>
          <w:divBdr>
            <w:top w:val="none" w:sz="0" w:space="0" w:color="auto"/>
            <w:left w:val="none" w:sz="0" w:space="0" w:color="auto"/>
            <w:bottom w:val="none" w:sz="0" w:space="0" w:color="auto"/>
            <w:right w:val="none" w:sz="0" w:space="0" w:color="auto"/>
          </w:divBdr>
        </w:div>
      </w:divsChild>
    </w:div>
    <w:div w:id="512500834">
      <w:bodyDiv w:val="1"/>
      <w:marLeft w:val="0"/>
      <w:marRight w:val="0"/>
      <w:marTop w:val="0"/>
      <w:marBottom w:val="0"/>
      <w:divBdr>
        <w:top w:val="none" w:sz="0" w:space="0" w:color="auto"/>
        <w:left w:val="none" w:sz="0" w:space="0" w:color="auto"/>
        <w:bottom w:val="none" w:sz="0" w:space="0" w:color="auto"/>
        <w:right w:val="none" w:sz="0" w:space="0" w:color="auto"/>
      </w:divBdr>
      <w:divsChild>
        <w:div w:id="792678303">
          <w:marLeft w:val="0"/>
          <w:marRight w:val="0"/>
          <w:marTop w:val="0"/>
          <w:marBottom w:val="0"/>
          <w:divBdr>
            <w:top w:val="none" w:sz="0" w:space="0" w:color="auto"/>
            <w:left w:val="none" w:sz="0" w:space="0" w:color="auto"/>
            <w:bottom w:val="none" w:sz="0" w:space="0" w:color="auto"/>
            <w:right w:val="none" w:sz="0" w:space="0" w:color="auto"/>
          </w:divBdr>
        </w:div>
      </w:divsChild>
    </w:div>
    <w:div w:id="537007710">
      <w:bodyDiv w:val="1"/>
      <w:marLeft w:val="0"/>
      <w:marRight w:val="0"/>
      <w:marTop w:val="0"/>
      <w:marBottom w:val="0"/>
      <w:divBdr>
        <w:top w:val="none" w:sz="0" w:space="0" w:color="auto"/>
        <w:left w:val="none" w:sz="0" w:space="0" w:color="auto"/>
        <w:bottom w:val="none" w:sz="0" w:space="0" w:color="auto"/>
        <w:right w:val="none" w:sz="0" w:space="0" w:color="auto"/>
      </w:divBdr>
      <w:divsChild>
        <w:div w:id="1458596932">
          <w:marLeft w:val="0"/>
          <w:marRight w:val="0"/>
          <w:marTop w:val="0"/>
          <w:marBottom w:val="0"/>
          <w:divBdr>
            <w:top w:val="none" w:sz="0" w:space="0" w:color="auto"/>
            <w:left w:val="none" w:sz="0" w:space="0" w:color="auto"/>
            <w:bottom w:val="none" w:sz="0" w:space="0" w:color="auto"/>
            <w:right w:val="none" w:sz="0" w:space="0" w:color="auto"/>
          </w:divBdr>
          <w:divsChild>
            <w:div w:id="1129863330">
              <w:marLeft w:val="0"/>
              <w:marRight w:val="0"/>
              <w:marTop w:val="0"/>
              <w:marBottom w:val="0"/>
              <w:divBdr>
                <w:top w:val="none" w:sz="0" w:space="0" w:color="auto"/>
                <w:left w:val="none" w:sz="0" w:space="0" w:color="auto"/>
                <w:bottom w:val="none" w:sz="0" w:space="0" w:color="auto"/>
                <w:right w:val="none" w:sz="0" w:space="0" w:color="auto"/>
              </w:divBdr>
              <w:divsChild>
                <w:div w:id="435567398">
                  <w:marLeft w:val="0"/>
                  <w:marRight w:val="0"/>
                  <w:marTop w:val="0"/>
                  <w:marBottom w:val="0"/>
                  <w:divBdr>
                    <w:top w:val="none" w:sz="0" w:space="0" w:color="auto"/>
                    <w:left w:val="none" w:sz="0" w:space="0" w:color="auto"/>
                    <w:bottom w:val="none" w:sz="0" w:space="0" w:color="auto"/>
                    <w:right w:val="none" w:sz="0" w:space="0" w:color="auto"/>
                  </w:divBdr>
                  <w:divsChild>
                    <w:div w:id="1632899127">
                      <w:marLeft w:val="180"/>
                      <w:marRight w:val="0"/>
                      <w:marTop w:val="0"/>
                      <w:marBottom w:val="0"/>
                      <w:divBdr>
                        <w:top w:val="none" w:sz="0" w:space="0" w:color="auto"/>
                        <w:left w:val="none" w:sz="0" w:space="0" w:color="auto"/>
                        <w:bottom w:val="none" w:sz="0" w:space="0" w:color="auto"/>
                        <w:right w:val="none" w:sz="0" w:space="0" w:color="auto"/>
                      </w:divBdr>
                      <w:divsChild>
                        <w:div w:id="1631983520">
                          <w:marLeft w:val="0"/>
                          <w:marRight w:val="0"/>
                          <w:marTop w:val="0"/>
                          <w:marBottom w:val="0"/>
                          <w:divBdr>
                            <w:top w:val="none" w:sz="0" w:space="0" w:color="auto"/>
                            <w:left w:val="none" w:sz="0" w:space="0" w:color="auto"/>
                            <w:bottom w:val="none" w:sz="0" w:space="0" w:color="auto"/>
                            <w:right w:val="none" w:sz="0" w:space="0" w:color="auto"/>
                          </w:divBdr>
                          <w:divsChild>
                            <w:div w:id="1410082334">
                              <w:marLeft w:val="0"/>
                              <w:marRight w:val="0"/>
                              <w:marTop w:val="0"/>
                              <w:marBottom w:val="0"/>
                              <w:divBdr>
                                <w:top w:val="single" w:sz="2" w:space="15" w:color="ACACAD"/>
                                <w:left w:val="single" w:sz="6" w:space="0" w:color="ACACAD"/>
                                <w:bottom w:val="single" w:sz="6" w:space="8" w:color="ACACAD"/>
                                <w:right w:val="single" w:sz="6" w:space="0" w:color="ACACAD"/>
                              </w:divBdr>
                              <w:divsChild>
                                <w:div w:id="328138978">
                                  <w:marLeft w:val="0"/>
                                  <w:marRight w:val="0"/>
                                  <w:marTop w:val="0"/>
                                  <w:marBottom w:val="0"/>
                                  <w:divBdr>
                                    <w:top w:val="none" w:sz="0" w:space="0" w:color="auto"/>
                                    <w:left w:val="none" w:sz="0" w:space="0" w:color="auto"/>
                                    <w:bottom w:val="none" w:sz="0" w:space="0" w:color="auto"/>
                                    <w:right w:val="none" w:sz="0" w:space="0" w:color="auto"/>
                                  </w:divBdr>
                                  <w:divsChild>
                                    <w:div w:id="17899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271681">
      <w:bodyDiv w:val="1"/>
      <w:marLeft w:val="0"/>
      <w:marRight w:val="0"/>
      <w:marTop w:val="0"/>
      <w:marBottom w:val="0"/>
      <w:divBdr>
        <w:top w:val="none" w:sz="0" w:space="0" w:color="auto"/>
        <w:left w:val="none" w:sz="0" w:space="0" w:color="auto"/>
        <w:bottom w:val="none" w:sz="0" w:space="0" w:color="auto"/>
        <w:right w:val="none" w:sz="0" w:space="0" w:color="auto"/>
      </w:divBdr>
    </w:div>
    <w:div w:id="936982388">
      <w:bodyDiv w:val="1"/>
      <w:marLeft w:val="0"/>
      <w:marRight w:val="0"/>
      <w:marTop w:val="0"/>
      <w:marBottom w:val="0"/>
      <w:divBdr>
        <w:top w:val="none" w:sz="0" w:space="0" w:color="auto"/>
        <w:left w:val="none" w:sz="0" w:space="0" w:color="auto"/>
        <w:bottom w:val="none" w:sz="0" w:space="0" w:color="auto"/>
        <w:right w:val="none" w:sz="0" w:space="0" w:color="auto"/>
      </w:divBdr>
      <w:divsChild>
        <w:div w:id="421297679">
          <w:marLeft w:val="0"/>
          <w:marRight w:val="0"/>
          <w:marTop w:val="0"/>
          <w:marBottom w:val="0"/>
          <w:divBdr>
            <w:top w:val="none" w:sz="0" w:space="0" w:color="auto"/>
            <w:left w:val="none" w:sz="0" w:space="0" w:color="auto"/>
            <w:bottom w:val="none" w:sz="0" w:space="0" w:color="auto"/>
            <w:right w:val="none" w:sz="0" w:space="0" w:color="auto"/>
          </w:divBdr>
        </w:div>
      </w:divsChild>
    </w:div>
    <w:div w:id="988485236">
      <w:bodyDiv w:val="1"/>
      <w:marLeft w:val="0"/>
      <w:marRight w:val="0"/>
      <w:marTop w:val="0"/>
      <w:marBottom w:val="0"/>
      <w:divBdr>
        <w:top w:val="none" w:sz="0" w:space="0" w:color="auto"/>
        <w:left w:val="none" w:sz="0" w:space="0" w:color="auto"/>
        <w:bottom w:val="none" w:sz="0" w:space="0" w:color="auto"/>
        <w:right w:val="none" w:sz="0" w:space="0" w:color="auto"/>
      </w:divBdr>
      <w:divsChild>
        <w:div w:id="2092773528">
          <w:marLeft w:val="0"/>
          <w:marRight w:val="0"/>
          <w:marTop w:val="0"/>
          <w:marBottom w:val="0"/>
          <w:divBdr>
            <w:top w:val="none" w:sz="0" w:space="0" w:color="auto"/>
            <w:left w:val="none" w:sz="0" w:space="0" w:color="auto"/>
            <w:bottom w:val="none" w:sz="0" w:space="0" w:color="auto"/>
            <w:right w:val="none" w:sz="0" w:space="0" w:color="auto"/>
          </w:divBdr>
        </w:div>
      </w:divsChild>
    </w:div>
    <w:div w:id="1084760187">
      <w:bodyDiv w:val="1"/>
      <w:marLeft w:val="0"/>
      <w:marRight w:val="0"/>
      <w:marTop w:val="0"/>
      <w:marBottom w:val="0"/>
      <w:divBdr>
        <w:top w:val="none" w:sz="0" w:space="0" w:color="auto"/>
        <w:left w:val="none" w:sz="0" w:space="0" w:color="auto"/>
        <w:bottom w:val="none" w:sz="0" w:space="0" w:color="auto"/>
        <w:right w:val="none" w:sz="0" w:space="0" w:color="auto"/>
      </w:divBdr>
      <w:divsChild>
        <w:div w:id="277688742">
          <w:marLeft w:val="0"/>
          <w:marRight w:val="0"/>
          <w:marTop w:val="0"/>
          <w:marBottom w:val="0"/>
          <w:divBdr>
            <w:top w:val="none" w:sz="0" w:space="0" w:color="auto"/>
            <w:left w:val="none" w:sz="0" w:space="0" w:color="auto"/>
            <w:bottom w:val="none" w:sz="0" w:space="0" w:color="auto"/>
            <w:right w:val="none" w:sz="0" w:space="0" w:color="auto"/>
          </w:divBdr>
          <w:divsChild>
            <w:div w:id="928461491">
              <w:marLeft w:val="0"/>
              <w:marRight w:val="0"/>
              <w:marTop w:val="0"/>
              <w:marBottom w:val="0"/>
              <w:divBdr>
                <w:top w:val="none" w:sz="0" w:space="0" w:color="auto"/>
                <w:left w:val="none" w:sz="0" w:space="0" w:color="auto"/>
                <w:bottom w:val="none" w:sz="0" w:space="0" w:color="auto"/>
                <w:right w:val="none" w:sz="0" w:space="0" w:color="auto"/>
              </w:divBdr>
              <w:divsChild>
                <w:div w:id="929504079">
                  <w:marLeft w:val="0"/>
                  <w:marRight w:val="0"/>
                  <w:marTop w:val="0"/>
                  <w:marBottom w:val="0"/>
                  <w:divBdr>
                    <w:top w:val="none" w:sz="0" w:space="0" w:color="auto"/>
                    <w:left w:val="none" w:sz="0" w:space="0" w:color="auto"/>
                    <w:bottom w:val="none" w:sz="0" w:space="0" w:color="auto"/>
                    <w:right w:val="none" w:sz="0" w:space="0" w:color="auto"/>
                  </w:divBdr>
                  <w:divsChild>
                    <w:div w:id="2012904278">
                      <w:marLeft w:val="180"/>
                      <w:marRight w:val="0"/>
                      <w:marTop w:val="0"/>
                      <w:marBottom w:val="0"/>
                      <w:divBdr>
                        <w:top w:val="none" w:sz="0" w:space="0" w:color="auto"/>
                        <w:left w:val="none" w:sz="0" w:space="0" w:color="auto"/>
                        <w:bottom w:val="none" w:sz="0" w:space="0" w:color="auto"/>
                        <w:right w:val="none" w:sz="0" w:space="0" w:color="auto"/>
                      </w:divBdr>
                      <w:divsChild>
                        <w:div w:id="65037142">
                          <w:marLeft w:val="0"/>
                          <w:marRight w:val="0"/>
                          <w:marTop w:val="0"/>
                          <w:marBottom w:val="0"/>
                          <w:divBdr>
                            <w:top w:val="none" w:sz="0" w:space="0" w:color="auto"/>
                            <w:left w:val="none" w:sz="0" w:space="0" w:color="auto"/>
                            <w:bottom w:val="none" w:sz="0" w:space="0" w:color="auto"/>
                            <w:right w:val="none" w:sz="0" w:space="0" w:color="auto"/>
                          </w:divBdr>
                          <w:divsChild>
                            <w:div w:id="1830831019">
                              <w:marLeft w:val="0"/>
                              <w:marRight w:val="0"/>
                              <w:marTop w:val="0"/>
                              <w:marBottom w:val="0"/>
                              <w:divBdr>
                                <w:top w:val="single" w:sz="2" w:space="15" w:color="ACACAD"/>
                                <w:left w:val="single" w:sz="6" w:space="0" w:color="ACACAD"/>
                                <w:bottom w:val="single" w:sz="6" w:space="8" w:color="ACACAD"/>
                                <w:right w:val="single" w:sz="6" w:space="0" w:color="ACACAD"/>
                              </w:divBdr>
                              <w:divsChild>
                                <w:div w:id="1394622665">
                                  <w:marLeft w:val="0"/>
                                  <w:marRight w:val="0"/>
                                  <w:marTop w:val="0"/>
                                  <w:marBottom w:val="0"/>
                                  <w:divBdr>
                                    <w:top w:val="none" w:sz="0" w:space="0" w:color="auto"/>
                                    <w:left w:val="none" w:sz="0" w:space="0" w:color="auto"/>
                                    <w:bottom w:val="none" w:sz="0" w:space="0" w:color="auto"/>
                                    <w:right w:val="none" w:sz="0" w:space="0" w:color="auto"/>
                                  </w:divBdr>
                                  <w:divsChild>
                                    <w:div w:id="16788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429264">
      <w:bodyDiv w:val="1"/>
      <w:marLeft w:val="0"/>
      <w:marRight w:val="0"/>
      <w:marTop w:val="0"/>
      <w:marBottom w:val="0"/>
      <w:divBdr>
        <w:top w:val="none" w:sz="0" w:space="0" w:color="auto"/>
        <w:left w:val="none" w:sz="0" w:space="0" w:color="auto"/>
        <w:bottom w:val="none" w:sz="0" w:space="0" w:color="auto"/>
        <w:right w:val="none" w:sz="0" w:space="0" w:color="auto"/>
      </w:divBdr>
      <w:divsChild>
        <w:div w:id="1999769389">
          <w:marLeft w:val="0"/>
          <w:marRight w:val="0"/>
          <w:marTop w:val="0"/>
          <w:marBottom w:val="0"/>
          <w:divBdr>
            <w:top w:val="none" w:sz="0" w:space="0" w:color="auto"/>
            <w:left w:val="none" w:sz="0" w:space="0" w:color="auto"/>
            <w:bottom w:val="none" w:sz="0" w:space="0" w:color="auto"/>
            <w:right w:val="none" w:sz="0" w:space="0" w:color="auto"/>
          </w:divBdr>
          <w:divsChild>
            <w:div w:id="173417658">
              <w:marLeft w:val="0"/>
              <w:marRight w:val="0"/>
              <w:marTop w:val="0"/>
              <w:marBottom w:val="0"/>
              <w:divBdr>
                <w:top w:val="none" w:sz="0" w:space="0" w:color="auto"/>
                <w:left w:val="none" w:sz="0" w:space="0" w:color="auto"/>
                <w:bottom w:val="none" w:sz="0" w:space="0" w:color="auto"/>
                <w:right w:val="none" w:sz="0" w:space="0" w:color="auto"/>
              </w:divBdr>
              <w:divsChild>
                <w:div w:id="339821166">
                  <w:marLeft w:val="0"/>
                  <w:marRight w:val="0"/>
                  <w:marTop w:val="0"/>
                  <w:marBottom w:val="0"/>
                  <w:divBdr>
                    <w:top w:val="none" w:sz="0" w:space="0" w:color="auto"/>
                    <w:left w:val="none" w:sz="0" w:space="0" w:color="auto"/>
                    <w:bottom w:val="none" w:sz="0" w:space="0" w:color="auto"/>
                    <w:right w:val="none" w:sz="0" w:space="0" w:color="auto"/>
                  </w:divBdr>
                  <w:divsChild>
                    <w:div w:id="1816796396">
                      <w:marLeft w:val="180"/>
                      <w:marRight w:val="0"/>
                      <w:marTop w:val="0"/>
                      <w:marBottom w:val="0"/>
                      <w:divBdr>
                        <w:top w:val="none" w:sz="0" w:space="0" w:color="auto"/>
                        <w:left w:val="none" w:sz="0" w:space="0" w:color="auto"/>
                        <w:bottom w:val="none" w:sz="0" w:space="0" w:color="auto"/>
                        <w:right w:val="none" w:sz="0" w:space="0" w:color="auto"/>
                      </w:divBdr>
                      <w:divsChild>
                        <w:div w:id="1917587913">
                          <w:marLeft w:val="0"/>
                          <w:marRight w:val="0"/>
                          <w:marTop w:val="0"/>
                          <w:marBottom w:val="0"/>
                          <w:divBdr>
                            <w:top w:val="none" w:sz="0" w:space="0" w:color="auto"/>
                            <w:left w:val="none" w:sz="0" w:space="0" w:color="auto"/>
                            <w:bottom w:val="none" w:sz="0" w:space="0" w:color="auto"/>
                            <w:right w:val="none" w:sz="0" w:space="0" w:color="auto"/>
                          </w:divBdr>
                          <w:divsChild>
                            <w:div w:id="181668741">
                              <w:marLeft w:val="0"/>
                              <w:marRight w:val="0"/>
                              <w:marTop w:val="0"/>
                              <w:marBottom w:val="0"/>
                              <w:divBdr>
                                <w:top w:val="single" w:sz="2" w:space="15" w:color="ACACAD"/>
                                <w:left w:val="single" w:sz="6" w:space="0" w:color="ACACAD"/>
                                <w:bottom w:val="single" w:sz="6" w:space="8" w:color="ACACAD"/>
                                <w:right w:val="single" w:sz="6" w:space="0" w:color="ACACAD"/>
                              </w:divBdr>
                              <w:divsChild>
                                <w:div w:id="719282226">
                                  <w:marLeft w:val="0"/>
                                  <w:marRight w:val="0"/>
                                  <w:marTop w:val="0"/>
                                  <w:marBottom w:val="0"/>
                                  <w:divBdr>
                                    <w:top w:val="none" w:sz="0" w:space="0" w:color="auto"/>
                                    <w:left w:val="none" w:sz="0" w:space="0" w:color="auto"/>
                                    <w:bottom w:val="none" w:sz="0" w:space="0" w:color="auto"/>
                                    <w:right w:val="none" w:sz="0" w:space="0" w:color="auto"/>
                                  </w:divBdr>
                                  <w:divsChild>
                                    <w:div w:id="5084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242645">
      <w:bodyDiv w:val="1"/>
      <w:marLeft w:val="0"/>
      <w:marRight w:val="0"/>
      <w:marTop w:val="0"/>
      <w:marBottom w:val="0"/>
      <w:divBdr>
        <w:top w:val="none" w:sz="0" w:space="0" w:color="auto"/>
        <w:left w:val="none" w:sz="0" w:space="0" w:color="auto"/>
        <w:bottom w:val="none" w:sz="0" w:space="0" w:color="auto"/>
        <w:right w:val="none" w:sz="0" w:space="0" w:color="auto"/>
      </w:divBdr>
    </w:div>
    <w:div w:id="1986544681">
      <w:bodyDiv w:val="1"/>
      <w:marLeft w:val="0"/>
      <w:marRight w:val="0"/>
      <w:marTop w:val="0"/>
      <w:marBottom w:val="0"/>
      <w:divBdr>
        <w:top w:val="none" w:sz="0" w:space="0" w:color="auto"/>
        <w:left w:val="none" w:sz="0" w:space="0" w:color="auto"/>
        <w:bottom w:val="none" w:sz="0" w:space="0" w:color="auto"/>
        <w:right w:val="none" w:sz="0" w:space="0" w:color="auto"/>
      </w:divBdr>
      <w:divsChild>
        <w:div w:id="232858376">
          <w:marLeft w:val="0"/>
          <w:marRight w:val="0"/>
          <w:marTop w:val="0"/>
          <w:marBottom w:val="0"/>
          <w:divBdr>
            <w:top w:val="none" w:sz="0" w:space="0" w:color="auto"/>
            <w:left w:val="none" w:sz="0" w:space="0" w:color="auto"/>
            <w:bottom w:val="none" w:sz="0" w:space="0" w:color="auto"/>
            <w:right w:val="none" w:sz="0" w:space="0" w:color="auto"/>
          </w:divBdr>
          <w:divsChild>
            <w:div w:id="1100218558">
              <w:marLeft w:val="0"/>
              <w:marRight w:val="0"/>
              <w:marTop w:val="0"/>
              <w:marBottom w:val="0"/>
              <w:divBdr>
                <w:top w:val="none" w:sz="0" w:space="0" w:color="auto"/>
                <w:left w:val="none" w:sz="0" w:space="0" w:color="auto"/>
                <w:bottom w:val="none" w:sz="0" w:space="0" w:color="auto"/>
                <w:right w:val="none" w:sz="0" w:space="0" w:color="auto"/>
              </w:divBdr>
              <w:divsChild>
                <w:div w:id="274363051">
                  <w:marLeft w:val="0"/>
                  <w:marRight w:val="0"/>
                  <w:marTop w:val="0"/>
                  <w:marBottom w:val="0"/>
                  <w:divBdr>
                    <w:top w:val="none" w:sz="0" w:space="0" w:color="auto"/>
                    <w:left w:val="none" w:sz="0" w:space="0" w:color="auto"/>
                    <w:bottom w:val="none" w:sz="0" w:space="0" w:color="auto"/>
                    <w:right w:val="none" w:sz="0" w:space="0" w:color="auto"/>
                  </w:divBdr>
                  <w:divsChild>
                    <w:div w:id="726535453">
                      <w:marLeft w:val="180"/>
                      <w:marRight w:val="0"/>
                      <w:marTop w:val="0"/>
                      <w:marBottom w:val="0"/>
                      <w:divBdr>
                        <w:top w:val="none" w:sz="0" w:space="0" w:color="auto"/>
                        <w:left w:val="none" w:sz="0" w:space="0" w:color="auto"/>
                        <w:bottom w:val="none" w:sz="0" w:space="0" w:color="auto"/>
                        <w:right w:val="none" w:sz="0" w:space="0" w:color="auto"/>
                      </w:divBdr>
                      <w:divsChild>
                        <w:div w:id="278029287">
                          <w:marLeft w:val="0"/>
                          <w:marRight w:val="0"/>
                          <w:marTop w:val="0"/>
                          <w:marBottom w:val="0"/>
                          <w:divBdr>
                            <w:top w:val="none" w:sz="0" w:space="0" w:color="auto"/>
                            <w:left w:val="none" w:sz="0" w:space="0" w:color="auto"/>
                            <w:bottom w:val="none" w:sz="0" w:space="0" w:color="auto"/>
                            <w:right w:val="none" w:sz="0" w:space="0" w:color="auto"/>
                          </w:divBdr>
                          <w:divsChild>
                            <w:div w:id="113644786">
                              <w:marLeft w:val="0"/>
                              <w:marRight w:val="0"/>
                              <w:marTop w:val="0"/>
                              <w:marBottom w:val="0"/>
                              <w:divBdr>
                                <w:top w:val="single" w:sz="2" w:space="15" w:color="ACACAD"/>
                                <w:left w:val="single" w:sz="6" w:space="0" w:color="ACACAD"/>
                                <w:bottom w:val="single" w:sz="6" w:space="8" w:color="ACACAD"/>
                                <w:right w:val="single" w:sz="6" w:space="0" w:color="ACACAD"/>
                              </w:divBdr>
                              <w:divsChild>
                                <w:div w:id="232548790">
                                  <w:marLeft w:val="0"/>
                                  <w:marRight w:val="0"/>
                                  <w:marTop w:val="0"/>
                                  <w:marBottom w:val="0"/>
                                  <w:divBdr>
                                    <w:top w:val="none" w:sz="0" w:space="0" w:color="auto"/>
                                    <w:left w:val="none" w:sz="0" w:space="0" w:color="auto"/>
                                    <w:bottom w:val="none" w:sz="0" w:space="0" w:color="auto"/>
                                    <w:right w:val="none" w:sz="0" w:space="0" w:color="auto"/>
                                  </w:divBdr>
                                  <w:divsChild>
                                    <w:div w:id="10759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7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hyperlink" Target="mailto:xiejunze@stu.scu.edu.c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4255\AppData\Roaming\Microsoft\Templates\&#27169;&#26495;-SAE-2025082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50673-1A9D-48AC-81A4-9B9FDD923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模板-SAE-20250822</Template>
  <TotalTime>314</TotalTime>
  <Pages>7</Pages>
  <Words>4638</Words>
  <Characters>26443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Paper Number</vt:lpstr>
    </vt:vector>
  </TitlesOfParts>
  <Company>SAE International</Company>
  <LinksUpToDate>false</LinksUpToDate>
  <CharactersWithSpaces>31019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Number</dc:title>
  <dc:subject/>
  <dc:creator>Zak Kulin</dc:creator>
  <cp:keywords/>
  <dc:description/>
  <cp:lastModifiedBy>Heyang Zhang</cp:lastModifiedBy>
  <cp:revision>29</cp:revision>
  <cp:lastPrinted>2026-05-20T11:31:00Z</cp:lastPrinted>
  <dcterms:created xsi:type="dcterms:W3CDTF">2026-04-01T14:39:00Z</dcterms:created>
  <dcterms:modified xsi:type="dcterms:W3CDTF">2026-05-20T11:32:00Z</dcterms:modified>
</cp:coreProperties>
</file>