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Lab-02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Prime" w:cs="Courier Prime" w:eastAsia="Courier Prime" w:hAnsi="Courier Prime"/>
          <w:b w:val="1"/>
          <w:bCs w:val="1"/>
          <w:shd w:fill="f4cccc" w:val="clear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hd w:fill="f4cccc" w:val="clear"/>
          <w:rtl w:val="0"/>
        </w:rPr>
        <w:t xml:space="preserve">Action required for Students</w:t>
      </w:r>
    </w:p>
    <w:p w:rsidR="00000000" w:rsidDel="00000000" w:rsidP="00000000" w:rsidRDefault="00000000" w:rsidRPr="00000000" w14:paraId="00000007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[Google Form] CSE221 Lab Policy: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The lab policy file can be found here - </w:t>
            </w:r>
            <w:hyperlink r:id="rId6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complete the lab policy acknowledgement form - </w:t>
            </w:r>
            <w:hyperlink r:id="rId7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[Google Form] Codeforces Account Information: (Action required)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Open an account at </w:t>
            </w:r>
            <w:hyperlink r:id="rId8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https://codeforces.com/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submit your codeforces details here - </w:t>
            </w:r>
            <w:hyperlink r:id="rId9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both"/>
              <w:rPr>
                <w:rFonts w:ascii="Courier Prime" w:cs="Courier Prime" w:eastAsia="Courier Prime" w:hAnsi="Courier Prime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color w:val="ff0000"/>
                <w:rtl w:val="0"/>
              </w:rPr>
              <w:t xml:space="preserve">Students who have not completed this yet, please do so ASAP. 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both"/>
              <w:rPr>
                <w:rFonts w:ascii="Courier Prime" w:cs="Courier Prime" w:eastAsia="Courier Prime" w:hAnsi="Courier Prime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color w:val="ff0000"/>
                <w:rtl w:val="0"/>
              </w:rPr>
              <w:t xml:space="preserve">Otherwise, your lab quizzes and assignment submissions will not be graded.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Prime" w:cs="Courier Prime" w:eastAsia="Courier Prime" w:hAnsi="Courier Prime"/>
          <w:b w:val="1"/>
          <w:bCs w:val="1"/>
          <w:highlight w:val="yellow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highlight w:val="yellow"/>
          <w:rtl w:val="0"/>
        </w:rPr>
        <w:t xml:space="preserve">Quiz 02</w:t>
      </w:r>
    </w:p>
    <w:p w:rsidR="00000000" w:rsidDel="00000000" w:rsidP="00000000" w:rsidRDefault="00000000" w:rsidRPr="00000000" w14:paraId="00000015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e" w:val="clear"/>
              <w:spacing w:line="325.71428571428567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 July 04–05, 2026 (as per your lab class schedule)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480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color w:val="222222"/>
                <w:rtl w:val="0"/>
              </w:rPr>
              <w:t xml:space="preserve">Syllabus:</w:t>
            </w:r>
            <w:r w:rsidDel="00000000" w:rsidR="00000000" w:rsidRPr="00000000">
              <w:rPr>
                <w:rFonts w:ascii="Courier Prime" w:cs="Courier Prime" w:eastAsia="Courier Prime" w:hAnsi="Courier Prime"/>
                <w:color w:val="222222"/>
                <w:rtl w:val="0"/>
              </w:rPr>
              <w:t xml:space="preserve"> Lab 02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e" w:val="clear"/>
              <w:spacing w:line="325.71428571428567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Take Preparation for both assignment problems and outside assignment problems </w:t>
            </w:r>
          </w:p>
          <w:p w:rsidR="00000000" w:rsidDel="00000000" w:rsidP="00000000" w:rsidRDefault="00000000" w:rsidRPr="00000000" w14:paraId="00000019">
            <w:pPr>
              <w:shd w:fill="fffffe" w:val="clear"/>
              <w:spacing w:line="325.71428571428567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i w:val="1"/>
                <w:iCs w:val="1"/>
                <w:rtl w:val="0"/>
              </w:rPr>
              <w:t xml:space="preserve">[Student Drive Folder </w:t>
            </w:r>
            <w:hyperlink r:id="rId10">
              <w:r w:rsidDel="00000000" w:rsidR="00000000" w:rsidRPr="00000000">
                <w:rPr>
                  <w:rFonts w:ascii="Courier Prime" w:cs="Courier Prime" w:eastAsia="Courier Prime" w:hAnsi="Courier Prime"/>
                  <w:i w:val="1"/>
                  <w:iCs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Assignment-02 Links: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codeforces Invitation Link: 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hyperlink r:id="rId11">
        <w:r w:rsidDel="00000000" w:rsidR="00000000" w:rsidRPr="00000000">
          <w:rPr>
            <w:rFonts w:ascii="Courier Prime" w:cs="Courier Prime" w:eastAsia="Courier Prime" w:hAnsi="Courier Prime"/>
            <w:b w:val="1"/>
            <w:bCs w:val="1"/>
            <w:color w:val="1155cc"/>
            <w:u w:val="single"/>
            <w:rtl w:val="0"/>
          </w:rPr>
          <w:t xml:space="preserve">https://codeforces.com/contestInvitation/712f07c3cdb839bd7349572942723bbbaca15376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12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https://codeforces.com/contests/700634</w:t>
        </w:r>
      </w:hyperlink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Jul 5, 2026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Use FAST I/O in your code to avoid Time Limit Exceeded (TLE), especially in the quiz. 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After the deadline ends, you can submit your solution by entering the contest as a Virtual Participant for practice purposes.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However, please note, submissions after the deadline are not accepted for grading.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Learning Outcome: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We have already learned about time complexity in theory. Now, we will focus on improving our naive solution approach. In this lab, we will explore the two-pointer technique. Some problems that can be solved using the two-pointer approach may also be solvable with searching techniques. However, our primary focus will be on solving them using the two-pointer method. Since searching is closely related to the two-pointer technique, this lab also includes a few problems on binary search.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Understanding Two-Pointer Technique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how to optimize naive solutions using the two-pointer approach.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when and why two-pointer techniques are applicable.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Differentiate between the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opposite-direction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same-direction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two-pointer strategies.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280" w:line="276" w:lineRule="auto"/>
        <w:rPr>
          <w:rFonts w:ascii="Courier Prime" w:cs="Courier Prime" w:eastAsia="Courier Prime" w:hAnsi="Courier Prime"/>
          <w:b w:val="1"/>
          <w:bCs w:val="1"/>
          <w:color w:val="000000"/>
          <w:sz w:val="26"/>
          <w:szCs w:val="26"/>
        </w:rPr>
      </w:pPr>
      <w:bookmarkStart w:colFirst="0" w:colLast="0" w:name="_bhz4z3wlk6uz" w:id="0"/>
      <w:bookmarkEnd w:id="0"/>
      <w:r w:rsidDel="00000000" w:rsidR="00000000" w:rsidRPr="00000000">
        <w:rPr>
          <w:rFonts w:ascii="Courier Prime" w:cs="Courier Prime" w:eastAsia="Courier Prime" w:hAnsi="Courier Prime"/>
          <w:b w:val="1"/>
          <w:bCs w:val="1"/>
          <w:color w:val="000000"/>
          <w:sz w:val="26"/>
          <w:szCs w:val="26"/>
          <w:rtl w:val="0"/>
        </w:rPr>
        <w:t xml:space="preserve">Searching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Review the concepts of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lower bound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upper bound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their applications.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Find out if there is any alternative way to solve the problem you have solved using two-pointer approach [Self Study]</w:t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Compare brute-force, two-pointer, and binary search approaches in terms of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contestInvitation/712f07c3cdb839bd7349572942723bbbaca15376" TargetMode="External"/><Relationship Id="rId10" Type="http://schemas.openxmlformats.org/officeDocument/2006/relationships/hyperlink" Target="https://drive.google.com/drive/folders/1QlzWWaQWhShC1OaWAu8DsKb9oxsoehTl?usp=sharing" TargetMode="External"/><Relationship Id="rId12" Type="http://schemas.openxmlformats.org/officeDocument/2006/relationships/hyperlink" Target="https://codeforces.com/contests/700634" TargetMode="External"/><Relationship Id="rId9" Type="http://schemas.openxmlformats.org/officeDocument/2006/relationships/hyperlink" Target="https://forms.gle/MYSKtijULMdcunY9A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3qc2mjqYhTdpvZgPniGL6aNfA_-IG46b_t7b9T0DZo/edit?usp=sharing" TargetMode="External"/><Relationship Id="rId7" Type="http://schemas.openxmlformats.org/officeDocument/2006/relationships/hyperlink" Target="https://forms.gle/APaUGouZewVDdwpC8" TargetMode="External"/><Relationship Id="rId8" Type="http://schemas.openxmlformats.org/officeDocument/2006/relationships/hyperlink" Target="https://codeforc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