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widowControl w:val="0"/>
        <w:spacing w:after="0" w:before="579.119873046875" w:line="240" w:lineRule="auto"/>
        <w:ind w:left="2880" w:firstLine="0"/>
        <w:rPr>
          <w:rFonts w:ascii="Arial Narrow" w:cs="Arial Narrow" w:eastAsia="Arial Narrow" w:hAnsi="Arial Narrow"/>
          <w:b w:val="1"/>
          <w:bCs w:val="1"/>
          <w:color w:val="000000"/>
        </w:rPr>
      </w:pPr>
      <w:bookmarkStart w:colFirst="0" w:colLast="0" w:name="_nteir3sj33ho" w:id="0"/>
      <w:bookmarkEnd w:id="0"/>
      <w:r w:rsidDel="00000000" w:rsidR="00000000" w:rsidRPr="00000000">
        <w:rPr>
          <w:rFonts w:ascii="Arial Narrow" w:cs="Arial Narrow" w:eastAsia="Arial Narrow" w:hAnsi="Arial Narrow"/>
          <w:b w:val="1"/>
          <w:bCs w:val="1"/>
          <w:color w:val="000000"/>
          <w:rtl w:val="0"/>
        </w:rPr>
        <w:t xml:space="preserve">CSE251: Electronic Devices and Circuits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before="580"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General Information: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center"/>
        <w:tblLayout w:type="fixed"/>
        <w:tblLook w:val="0600"/>
      </w:tblPr>
      <w:tblGrid>
        <w:gridCol w:w="3645"/>
        <w:gridCol w:w="4935"/>
        <w:tblGridChange w:id="0">
          <w:tblGrid>
            <w:gridCol w:w="3645"/>
            <w:gridCol w:w="49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Code: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CSE251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Course Title: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Electronic Devices and Circuits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Credit Hours (Theory + Lab):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3+0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Contact Hours (Theory + Lab):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Category: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Lecture/laboratory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Type: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88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Prerequisite: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88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CSE250</w:t>
            </w:r>
          </w:p>
        </w:tc>
      </w:tr>
    </w:tbl>
    <w:p w:rsidR="00000000" w:rsidDel="00000000" w:rsidP="00000000" w:rsidRDefault="00000000" w:rsidRPr="00000000" w14:paraId="00000012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Catalog Description (Content): </w:t>
      </w:r>
    </w:p>
    <w:p w:rsidR="00000000" w:rsidDel="00000000" w:rsidP="00000000" w:rsidRDefault="00000000" w:rsidRPr="00000000" w14:paraId="00000014">
      <w:pPr>
        <w:widowControl w:val="0"/>
        <w:spacing w:before="240" w:line="276" w:lineRule="auto"/>
        <w:ind w:right="260" w:firstLine="720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This course provides a comprehensive introduction to semiconductor devices, non-linear electronic circuits, and linear integrated circuits, combining theoretical mathematical modeling with fundamental circuit analysis techniques. The curriculum opens with an overview of solid-state device history and basic circuit representation using Kirchhoff's Current Law (KCL), Kirchhoff's Voltage Law (KVL), and Nodal Analysis. It then proceeds into an in-depth study of Operational Amplifiers (Op-Amps), covering open-loop and closed-loop configurations, Voltage Transfer Characteristics (VTC), negative feedback, inverting and non-inverting amplifiers, voltage followers, weighted summers, subtractors, differentiators, integrators, and non-linear circuits like logarithmic and exponential converters. The course then transitions to non-linear semiconductor physics and I-V characteristics, focusing on the Shockley diode equation, diode logic gates, ideal diode models, and Constant Voltage Drop (CVD and CVD+r) modeling, alongside circuit analysis using the Method of Assumed States. Applications in power conversion, such as half-wave and full-wave rectifiers, smoothing capacitors, peak-to-peak ripple, and ripple factor calculations, are thoroughly evaluated. Finally, the focus shifts to solid-state switches and amplifiers, examining Bipolar Junction Transistors (BJTs) and Field-Effect Transistors (MOSFETs, including n-channel and p-channel enhancement and depletion types). Topics include physical device operation across cut-off, active or triode, and saturation modes, piecewise linear modeling, switch and S-model representations, logic gate synthesis, transistor circuit configurations, and static DC circuit analysis using the Method of Assumed States.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80"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Objective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Introduce the Operational Amplifier, its application as a comparator, and its implementation in linear and non-linear analog signal-processing circuits (such as summing, subtracting, integrating, and differentiating circuits).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Introduce fundamental electronic devices (diodes and transistors) along with the semiconductor physics principles governing their behavior.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Apply Piecewise-Linear modeling, ideal models, and the Method of Assumed States to analyze circuits containing non-linear devices.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Demonstrate the application of semiconductor diodes in designing logic gates, rectifiers, and voltage regulators.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Analyze the switching and amplification behavior of BJT and MOSFET circuits using DC biasing, load lines, and equivalent circuit models.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Train students to construct, analyze, and prototype non-linear and transistor-level electronic circuits in a weekly laboratory setting.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Develop students' ability to measure, test, and troubleshoot electronic circuit performance using standard laboratory instruments.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Enhance teamwork and technical communication skills through collaborative laboratory experiments and formal report writing.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before="0" w:beforeAutospacing="0"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240" w:line="288" w:lineRule="auto"/>
        <w:ind w:left="12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Upon successful completion of this course, students will be able to 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center"/>
        <w:tblLayout w:type="fixed"/>
        <w:tblLook w:val="0600"/>
      </w:tblPr>
      <w:tblGrid>
        <w:gridCol w:w="735"/>
        <w:gridCol w:w="6885"/>
        <w:gridCol w:w="1500"/>
        <w:tblGridChange w:id="0">
          <w:tblGrid>
            <w:gridCol w:w="735"/>
            <w:gridCol w:w="6885"/>
            <w:gridCol w:w="150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88" w:lineRule="auto"/>
              <w:ind w:left="12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Sl.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88" w:lineRule="auto"/>
              <w:ind w:left="12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 Description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Explain and compare the underlying physical characteristics and operational principles of electronic devices, including Op-Amps, semiconductor diodes, BJTs, and MOSFETs.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Analyze the behavior of electronic circuits consisting of different non-linear electronic devices such as Diodes, OP-AMPs, BJTs, and MOSFETs using piecewise linear modeling, the method of assumed states, and general circuit analysis techniques.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Design and synthesize analog signal-processing and power-conversion circuits, such as amplifiers, comparators, rectifiers, voltage regulators, and transistor switches, to meet specified criteria.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Function effectively as a member of a team to perform collaborative non-linear electronic circuit experiments and hardware laboratory setups.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Document and communicate experimental results, data analysis, and engineering insights clearly by preparing structured technical lab reports.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CO6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Apply modern electronic instruments and laboratory techniques to build, test, measure, and troubleshoot non-linear diode and transistor circuits individually under timed examination conditions.</w:t>
            </w:r>
          </w:p>
        </w:tc>
        <w:tc>
          <w:tcPr>
            <w:tcBorders>
              <w:top w:color="000000" w:space="0" w:sz="8" w:val="single"/>
              <w:left w:color="000000" w:space="0" w:sz="4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8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Mapping of CO-PO-Taxonomy Domain &amp; Level- Delivery-Assessment Tool:  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435" w:tblpY="0"/>
        <w:tblW w:w="10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695"/>
        <w:gridCol w:w="585"/>
        <w:gridCol w:w="1065"/>
        <w:gridCol w:w="1095"/>
        <w:gridCol w:w="870"/>
        <w:gridCol w:w="870"/>
        <w:gridCol w:w="870"/>
        <w:gridCol w:w="870"/>
        <w:gridCol w:w="870"/>
        <w:gridCol w:w="870"/>
        <w:tblGridChange w:id="0">
          <w:tblGrid>
            <w:gridCol w:w="570"/>
            <w:gridCol w:w="1695"/>
            <w:gridCol w:w="585"/>
            <w:gridCol w:w="1065"/>
            <w:gridCol w:w="1095"/>
            <w:gridCol w:w="870"/>
            <w:gridCol w:w="870"/>
            <w:gridCol w:w="870"/>
            <w:gridCol w:w="870"/>
            <w:gridCol w:w="870"/>
            <w:gridCol w:w="87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Sl.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CO Description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POs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Bloom’s 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taxonomy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domain/level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Delivery  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methods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and activities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Assessment tools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KPIs of relevant 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WK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(WK1-WK9)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CEP(P1-P7)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SDG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line="288" w:lineRule="auto"/>
              <w:ind w:left="-60" w:firstLine="0"/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0"/>
                <w:szCs w:val="20"/>
                <w:rtl w:val="0"/>
              </w:rPr>
              <w:t xml:space="preserve">CEA (A1-A5)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CO1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Explain and compare the underlying physical characteristics and operational principles of electronic devices, including Op-Amps, semiconductor diodes, BJTs, and MOSFETs.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Cognitive / C2 (Understand)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Lectures, Interactive Discussions, Multimedia Slides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Quizzes, Midterm Exam, Final Exam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PO1(c): Apply knowledge of engineering fundamentals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WK3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CO2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Analyze the behavior of electronic circuits consisting of different non-linear electronic devices such as Diodes, OP-AMPs, BJT, and MOSFETs using piece-wise linear modeling, the method of assumed states, and general circuit analysis techniques.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Cognitive / C4 (Analyze)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Lectures, Problem Solving Sessions, Whiteboard Derivations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Quizzes, Midterm Exam, Final Exam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PO2(d): Analyze complex engineering problems using first principles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WK4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WP1, WP3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Design and synthesize analog signal-processing and power-conversion circuits, such as amplifiers, comparators, rectifiers, voltage regulators, and transistor switches, to meet specified criteria.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Cognitive / C6 (Create)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Design Lectures, Guided Circuit Synthesis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Quizzes, Midterm Exam, Final Exam, Design Problems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PO3(b): Design systems, components, or processes to meet identified need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WK5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WP1, WP2, WP3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SDG 7 (Affordable and Clean Energy), SDG 9 (Industry, Innovation, Infrastructure)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Function effectively as a member of a team to perform collaborative non-linear electronic circuit experiments.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Affective / A3 (Valuing)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Hands-on Group Experiments, Collaborative Lab Work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Weekly In-lab Performance, Hardware Execution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PO8(b): Function effectively as a member in diverse teams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CO5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Document and communicate experimental results, data analysis, and engineering insights clearly by preparing structured technical lab reports.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Affective / A4 (Organization)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Lab Report Guidelines, Feedback on Drafts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Lab Reports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PO9(a): Communicate effectively through writing effective reports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WK9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CO6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Apply modern electronic instruments and laboratory techniques to build, test, measure, and troubleshoot electronic circuits individually.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Psychomotor / P4 (Complex Overt Response)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Equipment Demonstration, Open Lab Practice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Lab Test 1, Lab Test 2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PO5(c): Apply modern engineering and IT tools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ind w:left="0" w:firstLine="0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WK6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EA1, EA5</w:t>
            </w:r>
          </w:p>
        </w:tc>
      </w:tr>
    </w:tbl>
    <w:p w:rsidR="00000000" w:rsidDel="00000000" w:rsidP="00000000" w:rsidRDefault="00000000" w:rsidRPr="00000000" w14:paraId="0000008B">
      <w:pPr>
        <w:widowControl w:val="0"/>
        <w:spacing w:line="288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Materials:  </w:t>
      </w:r>
    </w:p>
    <w:p w:rsidR="00000000" w:rsidDel="00000000" w:rsidP="00000000" w:rsidRDefault="00000000" w:rsidRPr="00000000" w14:paraId="0000008D">
      <w:pPr>
        <w:widowControl w:val="0"/>
        <w:spacing w:before="240" w:line="288" w:lineRule="auto"/>
        <w:ind w:left="12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i. Text and Reference Books: </w:t>
      </w:r>
    </w:p>
    <w:tbl>
      <w:tblPr>
        <w:tblStyle w:val="Table4"/>
        <w:tblW w:w="9150.0" w:type="dxa"/>
        <w:jc w:val="center"/>
        <w:tblLayout w:type="fixed"/>
        <w:tblLook w:val="0600"/>
      </w:tblPr>
      <w:tblGrid>
        <w:gridCol w:w="480"/>
        <w:gridCol w:w="1500"/>
        <w:gridCol w:w="1395"/>
        <w:gridCol w:w="1470"/>
        <w:gridCol w:w="1140"/>
        <w:gridCol w:w="1245"/>
        <w:gridCol w:w="1920"/>
        <w:tblGridChange w:id="0">
          <w:tblGrid>
            <w:gridCol w:w="480"/>
            <w:gridCol w:w="1500"/>
            <w:gridCol w:w="1395"/>
            <w:gridCol w:w="1470"/>
            <w:gridCol w:w="1140"/>
            <w:gridCol w:w="1245"/>
            <w:gridCol w:w="1920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Sl 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Title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Author(s)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Publication Year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Edition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Publisher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ISBN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Foundations of Analog and Digital Electronic Circuits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20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Anant Agarwal, Jeffrey H. Lang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st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Morgan Kaufmann Publishers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  <w:rtl w:val="0"/>
              </w:rPr>
              <w:t xml:space="preserve">978–1–55–860735–4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Microelectronic Circuits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spacing w:after="20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Adel S. Sedra, Kenneth C. Smith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Oxford University 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  <w:rtl w:val="0"/>
              </w:rPr>
              <w:t xml:space="preserve">978–0–19–933913–6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Art of Electronics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spacing w:after="20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Paul Horowitz, Winfield Hill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Cambridge University Press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  <w:rtl w:val="0"/>
              </w:rPr>
              <w:t xml:space="preserve">978–0–521–80926–9  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Operational Amplifiers and Linear Integrated Circuits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spacing w:after="200"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Robert F. Coughlin, Frederick F. Driscoll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Prentice Hall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color w:val="111111"/>
                <w:sz w:val="24"/>
                <w:szCs w:val="24"/>
                <w:highlight w:val="white"/>
                <w:rtl w:val="0"/>
              </w:rPr>
              <w:t xml:space="preserve">978–0–130–14991–6 </w:t>
            </w:r>
          </w:p>
        </w:tc>
      </w:tr>
    </w:tbl>
    <w:p w:rsidR="00000000" w:rsidDel="00000000" w:rsidP="00000000" w:rsidRDefault="00000000" w:rsidRPr="00000000" w14:paraId="000000B2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88" w:lineRule="auto"/>
        <w:ind w:left="12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ii. Other materials (if any) 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3"/>
        </w:numPr>
        <w:spacing w:after="0" w:afterAutospacing="0" w:before="24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Lecture Slides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Lecture Notes/Handouts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Video Lectures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Practice Sheets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Previous Semesters’ Mid and Final Questions</w:t>
      </w:r>
    </w:p>
    <w:p w:rsidR="00000000" w:rsidDel="00000000" w:rsidP="00000000" w:rsidRDefault="00000000" w:rsidRPr="00000000" w14:paraId="000000B9">
      <w:pPr>
        <w:widowControl w:val="0"/>
        <w:numPr>
          <w:ilvl w:val="0"/>
          <w:numId w:val="3"/>
        </w:numPr>
        <w:spacing w:after="0" w:afterAutospacing="0"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Lab Sheets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3"/>
        </w:numPr>
        <w:spacing w:before="0" w:beforeAutospacing="0" w:line="288" w:lineRule="auto"/>
        <w:ind w:left="144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Simulation Tool (LTspice)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Lesson Plan: </w:t>
      </w:r>
    </w:p>
    <w:p w:rsidR="00000000" w:rsidDel="00000000" w:rsidP="00000000" w:rsidRDefault="00000000" w:rsidRPr="00000000" w14:paraId="000000BD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85.0" w:type="dxa"/>
        <w:jc w:val="center"/>
        <w:tblLayout w:type="fixed"/>
        <w:tblLook w:val="0600"/>
      </w:tblPr>
      <w:tblGrid>
        <w:gridCol w:w="600"/>
        <w:gridCol w:w="4290"/>
        <w:gridCol w:w="2205"/>
        <w:gridCol w:w="2490"/>
        <w:tblGridChange w:id="0">
          <w:tblGrid>
            <w:gridCol w:w="600"/>
            <w:gridCol w:w="4290"/>
            <w:gridCol w:w="2205"/>
            <w:gridCol w:w="249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Topic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Week/Lecture#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Related CO (if  any)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History and importance of electronic devices, transition from mechanical switches to vacuum tubes to solid-state devices, current state of the art in semiconductor technology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Alternative circuit representation, review of Kirchhoff's Current Law (KCL), Kirchhoff's Voltage Law (KVL), and Nodal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Operational Amplifiers, differential amplifiers, solving Op-Amp-based circuits using KCL, KVL, and Nodal Analysis, Op-Amp circuits in open-loop configuration, characteristics of infinite gain, Voltage Transfer Characteristics (VTC)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Op-Amp circuits in closed-loop configuration, controlling gain through negative feedback, virtual ground concept, inverting amplifier, non-inverting amplifier, voltage follower, weighted summer, subtractor, differentiator, integrator, VTC graphs of inverting and non-inverting amplifiers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910.00000000000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Advanced Op-Amp applications, exponential converters, logarithmic converters, multipliers, and dividers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350.00000000000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1 (Lectures 2 to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I-V characteristics of linear elements (resistors, voltage sources, current sources) and degenerate elements (open circuit, short circuit), introduction to non-linear devices, physical operation of semiconductor diodes, Shockley diode equation, diode logic gates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Modeling semiconductor diodes, ideal diode model, Constant Voltage Drop (CVD) model, CVD with series resistance (CVD+r) model, introduction to the Method of Assumed States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</w:t>
            </w:r>
          </w:p>
        </w:tc>
      </w:tr>
      <w:tr>
        <w:trPr>
          <w:cantSplit w:val="0"/>
          <w:trHeight w:val="409.99999999999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Solving complex non-linear diode circuits using the Method of Assumed States, problem-solving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rHeight w:val="410.00000000000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Diode applications, diode logic realization, and introduction to half-wave and full-wave rectifiers.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410.00000000000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2 (Lectures 6 to 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70.00000000000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Pre-midterm review, comprehensive problem solving on Op-Amps, diode models, and the Method of Assumed States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CO2, CO3</w:t>
            </w:r>
          </w:p>
        </w:tc>
      </w:tr>
      <w:tr>
        <w:trPr>
          <w:cantSplit w:val="0"/>
          <w:trHeight w:val="409.99999999999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 (Lectures 1 to 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010.00000000000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rectifiers, half-wave rectifiers and transfer characteristics, full-wave rectifier (bridge configuration) and transfer 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CO3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Rectifiers revisited, average value of output voltage, smoothing capacitor filters, peak-to-peak ripple voltage, ripple factor calculations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Zener diode physical characteristics, reverse breakdown region, Zener diode modeling, voltage regulation using Zener diodes, line and load regulation analysis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CO2, CO3</w:t>
            </w:r>
          </w:p>
        </w:tc>
      </w:tr>
      <w:tr>
        <w:trPr>
          <w:cantSplit w:val="0"/>
          <w:trHeight w:val="670.00000000000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solid-state switches, basic inverter concepts, controlled current sources, introduction to Bipolar Junction Transistors (BJTs), physical operation of NPN and PNP transistors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BJT operational modes (cut-off, active, saturation), switch model (S-model) of BJT, designing logic gates with BJTs, ideal output 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CO3</w:t>
            </w:r>
          </w:p>
        </w:tc>
      </w:tr>
      <w:tr>
        <w:trPr>
          <w:cantSplit w:val="0"/>
          <w:trHeight w:val="909.999999999990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Piecewise linear modeling of BJTs, non-ideal static analysis, BJT circuit configurations (Common Emitter), DC biasing, load line analysis, solving BJT circuits using the Method of Assumed States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469.99999999999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3 (Lectures 11 to 16)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Introduction to Field-Effect Transistors (FETs), physical structure and operation of MOSFETs, n-channel and p-channel enhancement-type and depletion-type MOSFETs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Operational regions of MOSFETs (cut-off, triode, saturation), S-model of MOSFET as a switch, designing logic gates with MOSFETs, ideal output characteristics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Piecewise linear modeling of MOSFETs, non-ideal static analysis, MOSFET circuit configurations, DC biasing methods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</w:t>
            </w:r>
          </w:p>
        </w:tc>
      </w:tr>
      <w:tr>
        <w:trPr>
          <w:cantSplit w:val="0"/>
          <w:trHeight w:val="646.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Solving MOSFET circuits using the Method of Assumed States, comprehensive transistor problem solving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CO2, CO3</w:t>
            </w:r>
          </w:p>
        </w:tc>
      </w:tr>
      <w:tr>
        <w:trPr>
          <w:cantSplit w:val="0"/>
          <w:trHeight w:val="310.00000000001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 4 (Lectures 17 to 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310.00000000001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Comprehensive course review, final exam prep, synthesis of Op-Amp, diode, BJT, and MOSFET circuits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Lecture 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CO1, CO2, CO3</w:t>
            </w:r>
          </w:p>
        </w:tc>
      </w:tr>
      <w:tr>
        <w:trPr>
          <w:cantSplit w:val="0"/>
          <w:trHeight w:val="350.000000000009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 (Lectures 11 to 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2E">
      <w:pPr>
        <w:widowControl w:val="0"/>
        <w:spacing w:lin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Lab plan</w:t>
      </w:r>
    </w:p>
    <w:p w:rsidR="00000000" w:rsidDel="00000000" w:rsidP="00000000" w:rsidRDefault="00000000" w:rsidRPr="00000000" w14:paraId="00000131">
      <w:pPr>
        <w:widowControl w:val="0"/>
        <w:spacing w:line="288" w:lineRule="auto"/>
        <w:ind w:left="12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2970"/>
        <w:gridCol w:w="2520"/>
        <w:gridCol w:w="2670"/>
        <w:tblGridChange w:id="0">
          <w:tblGrid>
            <w:gridCol w:w="1155"/>
            <w:gridCol w:w="2970"/>
            <w:gridCol w:w="2520"/>
            <w:gridCol w:w="267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Lab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Topics Covered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Lab Activities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Submission / Evaluation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1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2)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Operational Amplifier Applications &amp; Characteristics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Hardware assembly of op-amp comparator, non-inverting amplifier, inverting amplifier, and summing amplifier; measurement and plotting of voltage transfer characteristics (VTC).</w:t>
            </w:r>
          </w:p>
        </w:tc>
        <w:tc>
          <w:tcPr>
            <w:vMerge w:val="restart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Performance &amp; Lab Report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2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Semiconductor Diodes &amp; Logic Circuits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Measurement of I-V characteristics of a diode; construction and testing of diode-based logic gates and clipping/clamping circuits.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Performance &amp; Lab Report 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3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Pre-Assessment Practice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practice session for reviewing prior hardware experiments and troubleshooting circuit builds.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Practice &amp; Self-Assessment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4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Practical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Individual hardware implementation of assigned circuit problems and experimental verification under exam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Test 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5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Diode Rectifier Circuits (Half-Wave &amp; Full-Wave)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Hardware setup of half-wave and full-wave rectifiers; measurement of ripple factor, rectification efficiency, and output waveforms using an oscilloscope.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Performance &amp; Lab Report 3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6</w:t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BJT I-V Characteristics &amp; Logic Circuits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Measurement of BJT input/output characteristics across operating regions (cutoff, active, saturation); implementation of BJT switch and logic functions.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Performance &amp; Lab Report 4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7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MOSFET I-V Characteristics &amp; Logic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Experimental extraction of MOSFET </w:t>
            </w:r>
            <m:oMath>
              <m:sSub>
                <m:sSubPr>
                  <m:ctrl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D</m:t>
                  </m:r>
                </m:sub>
              </m:sSub>
              <m:r>
                <w:rPr>
                  <w:rFonts w:ascii="Arial Narrow" w:cs="Arial Narrow" w:eastAsia="Arial Narrow" w:hAnsi="Arial Narrow"/>
                  <w:sz w:val="24"/>
                  <w:szCs w:val="24"/>
                </w:rPr>
                <m:t xml:space="preserve">-</m:t>
              </m:r>
              <m:sSub>
                <m:sSubPr>
                  <m:ctrl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V</m:t>
                  </m:r>
                </m:e>
                <m:sub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DS</m:t>
                  </m:r>
                </m:sub>
              </m:sSub>
            </m:oMath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and </w:t>
            </w:r>
            <m:oMath>
              <m:sSub>
                <m:sSubPr>
                  <m:ctrl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I</m:t>
                  </m:r>
                </m:e>
                <m:sub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D</m:t>
                  </m:r>
                </m:sub>
              </m:sSub>
              <m:r>
                <w:rPr>
                  <w:rFonts w:ascii="Arial Narrow" w:cs="Arial Narrow" w:eastAsia="Arial Narrow" w:hAnsi="Arial Narrow"/>
                  <w:sz w:val="24"/>
                  <w:szCs w:val="24"/>
                </w:rPr>
                <m:t xml:space="preserve">-</m:t>
              </m:r>
              <m:sSub>
                <m:sSubPr>
                  <m:ctrlP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V</m:t>
                  </m:r>
                </m:e>
                <m:sub>
                  <m:r>
                    <w:rPr>
                      <w:rFonts w:ascii="Arial Narrow" w:cs="Arial Narrow" w:eastAsia="Arial Narrow" w:hAnsi="Arial Narrow"/>
                      <w:sz w:val="24"/>
                      <w:szCs w:val="24"/>
                    </w:rPr>
                    <m:t xml:space="preserve">GS</m:t>
                  </m:r>
                </m:sub>
              </m:sSub>
            </m:oMath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transfer curves; hardware implementation of basic logic gates using NMOS/PMOS configurations.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Performance &amp; Lab Report 5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8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Assessment Practice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Open practice session for reviewing transistor/rectifier circuit setups, signal measurement, and hardware troubleshooting.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Practice &amp; Self-Assessment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9</w:t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iCs w:val="1"/>
                <w:sz w:val="24"/>
                <w:szCs w:val="24"/>
                <w:rtl w:val="0"/>
              </w:rPr>
              <w:t xml:space="preserve">(Week 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Practical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Individual hardware build, circuit debugging, and performance evaluation under exam conditions.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Test 2</w:t>
            </w:r>
          </w:p>
        </w:tc>
      </w:tr>
    </w:tbl>
    <w:p w:rsidR="00000000" w:rsidDel="00000000" w:rsidP="00000000" w:rsidRDefault="00000000" w:rsidRPr="00000000" w14:paraId="00000184">
      <w:pPr>
        <w:widowControl w:val="0"/>
        <w:spacing w:line="288" w:lineRule="auto"/>
        <w:ind w:left="12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Lab CO information:</w:t>
      </w:r>
    </w:p>
    <w:p w:rsidR="00000000" w:rsidDel="00000000" w:rsidP="00000000" w:rsidRDefault="00000000" w:rsidRPr="00000000" w14:paraId="0000018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0" w:tblpY="0"/>
        <w:tblW w:w="9345.0" w:type="dxa"/>
        <w:jc w:val="left"/>
        <w:tblInd w:w="-5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415"/>
        <w:gridCol w:w="4290"/>
        <w:gridCol w:w="1815"/>
        <w:tblGridChange w:id="0">
          <w:tblGrid>
            <w:gridCol w:w="825"/>
            <w:gridCol w:w="2415"/>
            <w:gridCol w:w="4290"/>
            <w:gridCol w:w="18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Total Marks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Continuous 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In-lab Group Collaboration, Work Distribution, and Team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Continuous 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Lab Reports, Data Analysis, Graphical Plotting, and Technical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Summative Assessment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Practical Examinations (Lab Test 1 &amp; Lab Test 2): Individual Circuit Assembly, Measurement, and Troubleshooting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14%</w:t>
            </w:r>
          </w:p>
        </w:tc>
      </w:tr>
    </w:tbl>
    <w:p w:rsidR="00000000" w:rsidDel="00000000" w:rsidP="00000000" w:rsidRDefault="00000000" w:rsidRPr="00000000" w14:paraId="00000197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Assessment Tools:</w:t>
      </w:r>
    </w:p>
    <w:p w:rsidR="00000000" w:rsidDel="00000000" w:rsidP="00000000" w:rsidRDefault="00000000" w:rsidRPr="00000000" w14:paraId="0000019B">
      <w:pPr>
        <w:widowControl w:val="0"/>
        <w:spacing w:line="288" w:lineRule="auto"/>
        <w:ind w:left="12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8"/>
        <w:tblW w:w="6015.0" w:type="dxa"/>
        <w:jc w:val="center"/>
        <w:tblLayout w:type="fixed"/>
        <w:tblLook w:val="0600"/>
      </w:tblPr>
      <w:tblGrid>
        <w:gridCol w:w="3885"/>
        <w:gridCol w:w="2130"/>
        <w:tblGridChange w:id="0">
          <w:tblGrid>
            <w:gridCol w:w="3885"/>
            <w:gridCol w:w="213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Assessment Tools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Weightage (%)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24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1. Attendance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2. Assignment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3. Quizzes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4. Mid Term Examination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5. Lab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6.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AA">
      <w:pPr>
        <w:widowControl w:val="0"/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 Assessment Plan: </w:t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5.0" w:type="dxa"/>
        <w:jc w:val="left"/>
        <w:tblLayout w:type="fixed"/>
        <w:tblLook w:val="0600"/>
      </w:tblPr>
      <w:tblGrid>
        <w:gridCol w:w="1755"/>
        <w:gridCol w:w="1095"/>
        <w:gridCol w:w="1215"/>
        <w:gridCol w:w="1215"/>
        <w:gridCol w:w="1245"/>
        <w:gridCol w:w="1245"/>
        <w:gridCol w:w="1245"/>
        <w:tblGridChange w:id="0">
          <w:tblGrid>
            <w:gridCol w:w="1755"/>
            <w:gridCol w:w="1095"/>
            <w:gridCol w:w="1215"/>
            <w:gridCol w:w="1215"/>
            <w:gridCol w:w="1245"/>
            <w:gridCol w:w="1245"/>
            <w:gridCol w:w="12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88" w:lineRule="auto"/>
              <w:ind w:left="24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Assessment Tools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483.6399841308594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88" w:lineRule="auto"/>
              <w:ind w:left="120" w:firstLine="0"/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CO6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Quizzes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B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Assignments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 Exam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In-lab Work /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Report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1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6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Lab Tests (1 &amp;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8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D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√</w:t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ind w:left="483.6399841308594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 Attainment Policy: </w:t>
      </w:r>
    </w:p>
    <w:p w:rsidR="00000000" w:rsidDel="00000000" w:rsidP="00000000" w:rsidRDefault="00000000" w:rsidRPr="00000000" w14:paraId="000001F1">
      <w:pPr>
        <w:widowControl w:val="0"/>
        <w:spacing w:before="120" w:line="288" w:lineRule="auto"/>
        <w:ind w:left="480" w:firstLine="0"/>
        <w:rPr>
          <w:rFonts w:ascii="Arial Narrow" w:cs="Arial Narrow" w:eastAsia="Arial Narrow" w:hAnsi="Arial Narrow"/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sz w:val="20"/>
          <w:szCs w:val="20"/>
          <w:rtl w:val="0"/>
        </w:rPr>
        <w:t xml:space="preserve">As per the Department of CSE course outcome attainment policy </w:t>
      </w:r>
    </w:p>
    <w:p w:rsidR="00000000" w:rsidDel="00000000" w:rsidP="00000000" w:rsidRDefault="00000000" w:rsidRPr="00000000" w14:paraId="000001F2">
      <w:pPr>
        <w:widowControl w:val="0"/>
        <w:numPr>
          <w:ilvl w:val="0"/>
          <w:numId w:val="1"/>
        </w:numPr>
        <w:spacing w:before="220"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Grading policy: </w:t>
      </w:r>
    </w:p>
    <w:p w:rsidR="00000000" w:rsidDel="00000000" w:rsidP="00000000" w:rsidRDefault="00000000" w:rsidRPr="00000000" w14:paraId="000001F3">
      <w:pPr>
        <w:widowControl w:val="0"/>
        <w:spacing w:line="288" w:lineRule="auto"/>
        <w:ind w:left="48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As per the BRAC University grading policy </w:t>
      </w:r>
    </w:p>
    <w:p w:rsidR="00000000" w:rsidDel="00000000" w:rsidP="00000000" w:rsidRDefault="00000000" w:rsidRPr="00000000" w14:paraId="000001F4">
      <w:pPr>
        <w:widowControl w:val="0"/>
        <w:spacing w:line="288" w:lineRule="auto"/>
        <w:ind w:left="48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numPr>
          <w:ilvl w:val="0"/>
          <w:numId w:val="1"/>
        </w:numPr>
        <w:spacing w:line="288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Course Coordinator: </w:t>
      </w:r>
    </w:p>
    <w:p w:rsidR="00000000" w:rsidDel="00000000" w:rsidP="00000000" w:rsidRDefault="00000000" w:rsidRPr="00000000" w14:paraId="000001F6">
      <w:pPr>
        <w:widowControl w:val="0"/>
        <w:spacing w:line="288" w:lineRule="auto"/>
        <w:ind w:left="480" w:firstLine="0"/>
        <w:rPr/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Purbayan Das, Moynul Asik Moni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