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3ebeca4mkh6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L1 = {w ∈ {0, 1}*: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≤ j}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L1 is regular. Then let p be the pumping length for L1.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 , then the length of w is |w| = 2p ≥ p. So w can be split into xyz such that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L1 for each i ≥ 0.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 since β can not be zero [|y| &gt; 0].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0’s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L1 is not a regular language.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b) L2 = {w ∈ {a, b, c}*: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k+2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i = k and i, j, k ≥ 0}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L2 is regular. Then let p be the pumping length for L2. Now if we take the string: w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 , then the length of w is |w| = 2p+3 ≥ p. So w can be split into xyz such that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L2 for each i ≥ 0. 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a’s, we can conclude that y consists of only a’s.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bc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p+2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2 since β can not be zero [|y| &gt; 0].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a’s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L2 is not a regular language.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c) L3 = {w1#w2 such that |w1| = 2.|w2| , where w1, w2 ∈  {0, 1}* }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L3 is regular. Then let p be the pumping length for L3.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3 , then the length of w is |w| = 3p+1 ≥ p. So w can be split into xyz such that 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L3 for each i ≥ 0. 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2p+β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#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3 since β can not be zero [|y| &gt; 0].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We have excess 0’s in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z. Thus we get a contradiction! Hence, L3 is not a regular language.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d) L4 = {w ∈ {a}*: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n</m:t>
                </m:r>
              </m:sup>
            </m:sSup>
          </m:sup>
        </m:sSup>
        <m:r>
          <w:rPr>
            <w:rFonts w:ascii="Consolas" w:cs="Consolas" w:eastAsia="Consolas" w:hAnsi="Consolas"/>
          </w:rPr>
          <m:t xml:space="preserve"> 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where n ≥ 0}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L4 is regular. Then let p be the pumping length for L4. Now if we take the string: w =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4 , then the length of w is |w| = 2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≥ p. So w can be split into xyz such that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L4 for each i ≥ 0. 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</w:rPr>
              <m:t xml:space="preserve">-</m:t>
            </m:r>
            <m:r>
              <w:rPr>
                <w:rFonts w:ascii="Consolas" w:cs="Consolas" w:eastAsia="Consolas" w:hAnsi="Consolas"/>
                <w:vertAlign w:val="superscript"/>
              </w:rPr>
              <m:t xml:space="preserve">α-β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2,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</w:rPr>
              <m:t xml:space="preserve">-</m:t>
            </m:r>
            <m:r>
              <w:rPr>
                <w:rFonts w:ascii="Consolas" w:cs="Consolas" w:eastAsia="Consolas" w:hAnsi="Consolas"/>
                <w:vertAlign w:val="superscript"/>
              </w:rPr>
              <m:t xml:space="preserve">α-β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= </w:t>
      </w:r>
      <m:oMath>
        <m:sSup>
          <m:sSupPr>
            <m:ctrlPr>
              <w:rPr>
                <w:rFonts w:ascii="Consolas" w:cs="Consolas" w:eastAsia="Consolas" w:hAnsi="Consolas"/>
                <w:vertAlign w:val="superscript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a</m:t>
            </m:r>
          </m:e>
          <m:sup>
            <m:sSup>
              <m:sSupPr>
                <m:ctrlPr>
                  <w:rPr>
                    <w:rFonts w:ascii="Consolas" w:cs="Consolas" w:eastAsia="Consolas" w:hAnsi="Consolas"/>
                  </w:rPr>
                </m:ctrlPr>
              </m:sSupPr>
              <m:e>
                <m:r>
                  <w:rPr>
                    <w:rFonts w:ascii="Consolas" w:cs="Consolas" w:eastAsia="Consolas" w:hAnsi="Consolas"/>
                  </w:rPr>
                  <m:t xml:space="preserve">2</m:t>
                </m:r>
              </m:e>
              <m:sup>
                <m:r>
                  <w:rPr>
                    <w:rFonts w:ascii="Consolas" w:cs="Consolas" w:eastAsia="Consolas" w:hAnsi="Consolas"/>
                  </w:rPr>
                  <m:t xml:space="preserve">p</m:t>
                </m:r>
              </m:sup>
            </m:sSup>
            <m:r>
              <w:rPr>
                <w:rFonts w:ascii="Consolas" w:cs="Consolas" w:eastAsia="Consolas" w:hAnsi="Consolas"/>
                <w:vertAlign w:val="superscript"/>
              </w:rPr>
              <m:t xml:space="preserve">+β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∈ L4, then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should be a power of 2 (obviously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p). As β can not be zero, the immediate next power of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is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p+1</m:t>
            </m:r>
          </m:sup>
        </m:sSup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So,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p+1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  <m:r>
          <w:rPr>
            <w:rFonts w:ascii="Consolas" w:cs="Consolas" w:eastAsia="Consolas" w:hAnsi="Consolas"/>
            <w:vertAlign w:val="superscript"/>
          </w:rPr>
          <m:t xml:space="preserve">+β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2.2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</w:t>
      </w:r>
      <m:oMath>
        <m:r>
          <w:rPr>
            <w:rFonts w:ascii="Consolas" w:cs="Consolas" w:eastAsia="Consolas" w:hAnsi="Consolas"/>
            <w:vertAlign w:val="superscript"/>
          </w:rPr>
          <m:t xml:space="preserve">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&gt; </w:t>
      </w:r>
      <m:oMath>
        <m:sSup>
          <m:sSupPr>
            <m:ctrlPr>
              <w:rPr>
                <w:rFonts w:ascii="Consolas" w:cs="Consolas" w:eastAsia="Consolas" w:hAnsi="Consolas"/>
              </w:rPr>
            </m:ctrlPr>
          </m:sSupPr>
          <m:e>
            <m:r>
              <w:rPr>
                <w:rFonts w:ascii="Consolas" w:cs="Consolas" w:eastAsia="Consolas" w:hAnsi="Consolas"/>
              </w:rPr>
              <m:t xml:space="preserve">2</m:t>
            </m:r>
          </m:e>
          <m:sup>
            <m:r>
              <w:rPr>
                <w:rFonts w:ascii="Consolas" w:cs="Consolas" w:eastAsia="Consolas" w:hAnsi="Consolas"/>
              </w:rPr>
              <m:t xml:space="preserve">p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But from condition 1, 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|y| ≤ p 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⇒  </w:t>
      </w:r>
      <m:oMath>
        <m:r>
          <w:rPr>
            <w:rFonts w:ascii="Consolas" w:cs="Consolas" w:eastAsia="Consolas" w:hAnsi="Consolas"/>
            <w:vertAlign w:val="superscript"/>
          </w:rPr>
          <m:t xml:space="preserve">β</m:t>
        </m:r>
      </m:oMath>
      <w:r w:rsidDel="00000000" w:rsidR="00000000" w:rsidRPr="00000000">
        <w:rPr>
          <w:rFonts w:ascii="Consolas" w:cs="Consolas" w:eastAsia="Consolas" w:hAnsi="Consolas"/>
          <w:rtl w:val="0"/>
        </w:rPr>
        <w:t xml:space="preserve"> ≤ p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Thus we get a contradiction! Hence, L4 is not a regular language.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e) L5 = {w10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: w ∈ {0, 1}* , i ≥ 0 and |w| ≥ i}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u w:val="single"/>
          <w:rtl w:val="0"/>
        </w:rPr>
        <w:t xml:space="preserve">Answer: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Assume, for the sake of contradiction, L5 is regular. Then let p be the pumping length for L. Now if we take the string: w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then the length of w is |w| = 2p + 1 ≥ p. So w can be split into xyz such that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|xy| ≤ p ,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|y| &gt; 0 and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L for each i ≥ 0.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Assume, x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, y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and 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Since |xy| ≤ p, and the first p characters of w are all 0’s, we can conclude that y consists of only 0’s.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onsolas" w:cs="Consolas" w:eastAsia="Consolas" w:hAnsi="Consolas"/>
          <w:vertAlign w:val="superscript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Then, for i = 0, xy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z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α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p-α-β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Now, p-β ≥ p =&gt; β ≤ 0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Therefore, 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p-β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vertAlign w:val="superscript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∉ L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since β &gt; 0. Hence, L5 is not regular.</w:t>
      </w:r>
    </w:p>
    <w:p w:rsidR="00000000" w:rsidDel="00000000" w:rsidP="00000000" w:rsidRDefault="00000000" w:rsidRPr="00000000" w14:paraId="00000041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Lines w:val="0"/>
        <w:spacing w:after="0" w:before="0" w:line="240" w:lineRule="auto"/>
        <w:jc w:val="center"/>
        <w:rPr>
          <w:rFonts w:ascii="Consolas" w:cs="Consolas" w:eastAsia="Consolas" w:hAnsi="Consolas"/>
        </w:rPr>
      </w:pPr>
      <w:bookmarkStart w:colFirst="0" w:colLast="0" w:name="_64uk51uk18z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1P 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0P | 1P | ε</w:t>
      </w:r>
    </w:p>
    <w:p w:rsidR="00000000" w:rsidDel="00000000" w:rsidP="00000000" w:rsidRDefault="00000000" w:rsidRPr="00000000" w14:paraId="0000004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S0 | S1 | 1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0S0 | 1S1 | 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P001P </w:t>
      </w:r>
    </w:p>
    <w:p w:rsidR="00000000" w:rsidDel="00000000" w:rsidP="00000000" w:rsidRDefault="00000000" w:rsidRPr="00000000" w14:paraId="00000048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0P | 1P | ε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0S0 | 1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PS1 | ε </w:t>
      </w:r>
    </w:p>
    <w:p w:rsidR="00000000" w:rsidDel="00000000" w:rsidP="00000000" w:rsidRDefault="00000000" w:rsidRPr="00000000" w14:paraId="0000004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 | ε</w:t>
      </w:r>
    </w:p>
    <w:p w:rsidR="00000000" w:rsidDel="00000000" w:rsidP="00000000" w:rsidRDefault="00000000" w:rsidRPr="00000000" w14:paraId="0000004C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0S1 | Z </w:t>
      </w:r>
    </w:p>
    <w:p w:rsidR="00000000" w:rsidDel="00000000" w:rsidP="00000000" w:rsidRDefault="00000000" w:rsidRPr="00000000" w14:paraId="0000004D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Z → Z1 | ε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1S1 | 0P </w:t>
      </w:r>
    </w:p>
    <w:p w:rsidR="00000000" w:rsidDel="00000000" w:rsidP="00000000" w:rsidRDefault="00000000" w:rsidRPr="00000000" w14:paraId="0000004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1P1 |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000S11 | X0X0X</w:t>
      </w:r>
    </w:p>
    <w:p w:rsidR="00000000" w:rsidDel="00000000" w:rsidP="00000000" w:rsidRDefault="00000000" w:rsidRPr="00000000" w14:paraId="00000051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X → 0X | 1X | ε</w:t>
      </w:r>
    </w:p>
    <w:p w:rsidR="00000000" w:rsidDel="00000000" w:rsidP="00000000" w:rsidRDefault="00000000" w:rsidRPr="00000000" w14:paraId="0000005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S → 000S11 | A0A0X</w:t>
      </w:r>
    </w:p>
    <w:p w:rsidR="00000000" w:rsidDel="00000000" w:rsidP="00000000" w:rsidRDefault="00000000" w:rsidRPr="00000000" w14:paraId="0000005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A → 1A | ε</w:t>
      </w:r>
    </w:p>
    <w:p w:rsidR="00000000" w:rsidDel="00000000" w:rsidP="00000000" w:rsidRDefault="00000000" w:rsidRPr="00000000" w14:paraId="00000054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X → 0X | 1X | ε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R1P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 → 000R | ε 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0P | ε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2+3i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0S000 | 100</w:t>
      </w:r>
    </w:p>
    <w:p w:rsidR="00000000" w:rsidDel="00000000" w:rsidP="00000000" w:rsidRDefault="00000000" w:rsidRPr="00000000" w14:paraId="0000005A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u w:val="single"/>
        </w:rPr>
      </w:pPr>
      <w:r w:rsidDel="00000000" w:rsidR="00000000" w:rsidRPr="00000000">
        <w:rPr>
          <w:rFonts w:ascii="Consolas" w:cs="Consolas" w:eastAsia="Consolas" w:hAnsi="Consolas"/>
          <w:u w:val="single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j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2+3i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2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= 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3i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u w:val="single"/>
          <w:rtl w:val="0"/>
        </w:rPr>
        <w:t xml:space="preserve">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S → P00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    P → 0P000 | 1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P0R | Q</w:t>
      </w:r>
    </w:p>
    <w:p w:rsidR="00000000" w:rsidDel="00000000" w:rsidP="00000000" w:rsidRDefault="00000000" w:rsidRPr="00000000" w14:paraId="0000005E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R → 1111R | ε </w:t>
      </w:r>
    </w:p>
    <w:p w:rsidR="00000000" w:rsidDel="00000000" w:rsidP="00000000" w:rsidRDefault="00000000" w:rsidRPr="00000000" w14:paraId="0000005F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1P | ε </w:t>
      </w:r>
    </w:p>
    <w:p w:rsidR="00000000" w:rsidDel="00000000" w:rsidP="00000000" w:rsidRDefault="00000000" w:rsidRPr="00000000" w14:paraId="00000060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 → 11Q1 | 1110</w:t>
      </w:r>
    </w:p>
    <w:p w:rsidR="00000000" w:rsidDel="00000000" w:rsidP="00000000" w:rsidRDefault="00000000" w:rsidRPr="00000000" w14:paraId="00000061">
      <w:pPr>
        <w:pStyle w:val="Heading4"/>
        <w:keepLines w:val="0"/>
        <w:spacing w:after="0" w:before="0" w:line="240" w:lineRule="auto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bookmarkStart w:colFirst="0" w:colLast="0" w:name="_m8hxq5tkwbi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1gohh84nir7f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ind w:left="720" w:hanging="36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144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There are three possible parse trees to derive the given string. Drawing any two of the following will be correct.</w:t>
      </w:r>
    </w:p>
    <w:p w:rsidR="00000000" w:rsidDel="00000000" w:rsidP="00000000" w:rsidRDefault="00000000" w:rsidRPr="00000000" w14:paraId="00000066">
      <w:pPr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5943600" cy="2070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240" w:lineRule="auto"/>
        <w:ind w:left="144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Correct answers include 000111, 001110, 011100, 111000, 110001, 100011. Finding any two of these will be okay. Everything else is incorrect.</w:t>
      </w:r>
    </w:p>
    <w:p w:rsidR="00000000" w:rsidDel="00000000" w:rsidP="00000000" w:rsidRDefault="00000000" w:rsidRPr="00000000" w14:paraId="00000068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B. 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&amp; b)</w:t>
      </w:r>
    </w:p>
    <w:p w:rsidR="00000000" w:rsidDel="00000000" w:rsidP="00000000" w:rsidRDefault="00000000" w:rsidRPr="00000000" w14:paraId="0000006B">
      <w:pPr>
        <w:spacing w:line="240" w:lineRule="auto"/>
        <w:ind w:left="0" w:firstLine="72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There are three different derivations of abababb.</w:t>
      </w:r>
    </w:p>
    <w:tbl>
      <w:tblPr>
        <w:tblStyle w:val="Table1"/>
        <w:tblW w:w="5520.0" w:type="dxa"/>
        <w:jc w:val="left"/>
        <w:tblInd w:w="17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60"/>
        <w:tblGridChange w:id="0">
          <w:tblGrid>
            <w:gridCol w:w="276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(odd length palindrome)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(even length substring)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71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aba</w:t>
            </w:r>
          </w:p>
          <w:p w:rsidR="00000000" w:rsidDel="00000000" w:rsidP="00000000" w:rsidRDefault="00000000" w:rsidRPr="00000000" w14:paraId="00000072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ababa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bababb</w:t>
            </w:r>
          </w:p>
          <w:p w:rsidR="00000000" w:rsidDel="00000000" w:rsidP="00000000" w:rsidRDefault="00000000" w:rsidRPr="00000000" w14:paraId="00000074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babb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perscript"/>
                <w:rtl w:val="0"/>
              </w:rPr>
              <w:t xml:space="preserve">bb </w:t>
            </w:r>
          </w:p>
        </w:tc>
      </w:tr>
    </w:tbl>
    <w:p w:rsidR="00000000" w:rsidDel="00000000" w:rsidP="00000000" w:rsidRDefault="00000000" w:rsidRPr="00000000" w14:paraId="00000076">
      <w:pPr>
        <w:spacing w:line="240" w:lineRule="auto"/>
        <w:ind w:left="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</w:rPr>
        <w:drawing>
          <wp:inline distB="114300" distT="114300" distL="114300" distR="114300">
            <wp:extent cx="4500563" cy="105650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1056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  <w:rtl w:val="0"/>
        </w:rPr>
        <w:t xml:space="preserve">These are the three corresponding Parse Trees.</w:t>
      </w:r>
    </w:p>
    <w:p w:rsidR="00000000" w:rsidDel="00000000" w:rsidP="00000000" w:rsidRDefault="00000000" w:rsidRPr="00000000" w14:paraId="00000079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40"/>
          <w:szCs w:val="40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perscript"/>
        </w:rPr>
        <w:drawing>
          <wp:inline distB="114300" distT="114300" distL="114300" distR="114300">
            <wp:extent cx="3881556" cy="21828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556" cy="2182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Assignment 2 Solutions</w:t>
    </w:r>
  </w:p>
  <w:p w:rsidR="00000000" w:rsidDel="00000000" w:rsidP="00000000" w:rsidRDefault="00000000" w:rsidRPr="00000000" w14:paraId="0000007D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