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opcode field tells the processor what instruction to execute and how to interpret the remaining bits of the machine code.</w:t>
      </w:r>
    </w:p>
    <w:p w:rsidR="00000000" w:rsidDel="00000000" w:rsidP="00000000" w:rsidRDefault="00000000" w:rsidRPr="00000000" w14:paraId="00000002">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funct3 field is what tells the machine that this is a LD instruction and therefore a 64-bit load. Different values of funct3 indicate whether the instruction is loading a byte, halfword, word, or doubleword, and whether it should be sign-extended or zero-extended.</w:t>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Solve</w:t>
      </w:r>
    </w:p>
    <w:p w:rsidR="00000000" w:rsidDel="00000000" w:rsidP="00000000" w:rsidRDefault="00000000" w:rsidRPr="00000000" w14:paraId="00000004">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0000000 01011 01010 000 01001 0110011</w:t>
        <w:br w:type="textWrapping"/>
      </w:r>
      <w:r w:rsidDel="00000000" w:rsidR="00000000" w:rsidRPr="00000000">
        <w:rPr>
          <w:rFonts w:ascii="Times New Roman" w:cs="Times New Roman" w:eastAsia="Times New Roman" w:hAnsi="Times New Roman"/>
          <w:i w:val="1"/>
          <w:iCs w:val="1"/>
          <w:sz w:val="24"/>
          <w:szCs w:val="24"/>
          <w:rtl w:val="0"/>
        </w:rPr>
        <w:t xml:space="preserve">We first need to look at the opcode and match the opcode with the given opcodes in the table. We know the last 7 bits of all types of instruction is the opcode. So, 0110011, matches with add, xor, sub instructions all of which are R-type instructions. So the machine format the given machine code follows is:</w:t>
        <w:br w:type="textWrapping"/>
        <w:t xml:space="preserve">(func7)7 (rs2)5 (rs1)5 (func3)3 (rd)5 (opcode)7. So, we need to match func3 and func7. In func3 we found 000, which matches with both add and sub instruction. Then, in func7 we can see 0000000 which matches with the add instruction. After finding it is an add instruction, we need to find rs2, rs1 and rd which are 01011, 01010 and 01001 respectively.</w:t>
      </w:r>
      <w:r w:rsidDel="00000000" w:rsidR="00000000" w:rsidRPr="00000000">
        <w:rPr>
          <w:rFonts w:ascii="Times New Roman" w:cs="Times New Roman" w:eastAsia="Times New Roman" w:hAnsi="Times New Roman"/>
          <w:sz w:val="24"/>
          <w:szCs w:val="24"/>
          <w:rtl w:val="0"/>
        </w:rPr>
        <w:br w:type="textWrapping"/>
        <w:t xml:space="preserve">So the instruction is: add x9, x10, x11</w:t>
      </w:r>
    </w:p>
    <w:p w:rsidR="00000000" w:rsidDel="00000000" w:rsidP="00000000" w:rsidRDefault="00000000" w:rsidRPr="00000000" w14:paraId="0000000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0000000 00101 10001 101 10010 0010011</w:t>
        <w:br w:type="textWrapping"/>
      </w:r>
      <w:r w:rsidDel="00000000" w:rsidR="00000000" w:rsidRPr="00000000">
        <w:rPr>
          <w:rFonts w:ascii="Times New Roman" w:cs="Times New Roman" w:eastAsia="Times New Roman" w:hAnsi="Times New Roman"/>
          <w:i w:val="1"/>
          <w:iCs w:val="1"/>
          <w:sz w:val="24"/>
          <w:szCs w:val="24"/>
          <w:rtl w:val="0"/>
        </w:rPr>
        <w:t xml:space="preserve">Similarly, we can see opcode 0010011 matches srli instruction which is a special type of I-type instruction. It follows 6(func6) 6(Imm) 5(rs1) 3(func3) 5(rd) 7(opcode) format. We can see, Imm: 000101, rs1: 10001, rd:  10010</w:t>
      </w:r>
      <w:r w:rsidDel="00000000" w:rsidR="00000000" w:rsidRPr="00000000">
        <w:rPr>
          <w:rFonts w:ascii="Times New Roman" w:cs="Times New Roman" w:eastAsia="Times New Roman" w:hAnsi="Times New Roman"/>
          <w:sz w:val="24"/>
          <w:szCs w:val="24"/>
          <w:rtl w:val="0"/>
        </w:rPr>
        <w:br w:type="textWrapping"/>
        <w:t xml:space="preserve">So, the instruction is: srli x18, x17, 5</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w:t>
      </w:r>
    </w:p>
    <w:p w:rsidR="00000000" w:rsidDel="00000000" w:rsidP="00000000" w:rsidRDefault="00000000" w:rsidRPr="00000000" w14:paraId="00000007">
      <w:pPr>
        <w:numPr>
          <w:ilvl w:val="1"/>
          <w:numId w:val="1"/>
        </w:numPr>
        <w:ind w:left="1440" w:hanging="360"/>
        <w:jc w:val="both"/>
        <w:rPr>
          <w:rFonts w:ascii="Times New Roman" w:cs="Times New Roman" w:eastAsia="Times New Roman" w:hAnsi="Times New Roman"/>
          <w:sz w:val="24"/>
          <w:szCs w:val="24"/>
        </w:rPr>
      </w:pPr>
      <w:r w:rsidDel="00000000" w:rsidR="00000000" w:rsidRPr="00000000">
        <w:rPr>
          <w:rtl w:val="0"/>
        </w:rPr>
        <w:t xml:space="preserve">addi x5, x0, 2</w:t>
        <w:br w:type="textWrapping"/>
        <w:t xml:space="preserve">add x6, x0, 3</w:t>
        <w:br w:type="textWrapping"/>
        <w:t xml:space="preserve">addi x10, x5, 0</w:t>
        <w:br w:type="textWrapping"/>
        <w:t xml:space="preserve">addi x11, x6, 0</w:t>
        <w:br w:type="textWrapping"/>
        <w:t xml:space="preserve">jal x1, hishab</w:t>
        <w:br w:type="textWrapping"/>
        <w:t xml:space="preserve">sw x10, 0(x18)</w:t>
        <w:br w:type="textWrapping"/>
        <w:t xml:space="preserve">beq x0, x0 exit2</w:t>
        <w:br w:type="textWrapping"/>
        <w:br w:type="textWrapping"/>
        <w:br w:type="textWrapping"/>
        <w:t xml:space="preserve">hishab:</w:t>
        <w:br w:type="textWrapping"/>
        <w:t xml:space="preserve">addi x10, x10, 8</w:t>
        <w:br w:type="textWrapping"/>
        <w:t xml:space="preserve">lw x28, 0(18)</w:t>
        <w:br w:type="textWrapping"/>
        <w:t xml:space="preserve">slli x28, x28, 2</w:t>
        <w:br w:type="textWrapping"/>
        <w:t xml:space="preserve">add x29, x18, x28</w:t>
        <w:br w:type="textWrapping"/>
        <w:t xml:space="preserve">lw x28, 0(x29)</w:t>
        <w:br w:type="textWrapping"/>
        <w:t xml:space="preserve">sub x11, x11, x28</w:t>
        <w:br w:type="textWrapping"/>
        <w:br w:type="textWrapping"/>
        <w:t xml:space="preserve">loop:</w:t>
        <w:br w:type="textWrapping"/>
        <w:t xml:space="preserve">bge x11, x10, exit</w:t>
        <w:br w:type="textWrapping"/>
        <w:t xml:space="preserve">slli x30, x10, 2</w:t>
        <w:br w:type="textWrapping"/>
        <w:t xml:space="preserve">addi x30, x30, x18</w:t>
        <w:br w:type="textWrapping"/>
        <w:t xml:space="preserve">lw x11, 0(x30)</w:t>
        <w:br w:type="textWrapping"/>
        <w:t xml:space="preserve">addi x10, x10, 1</w:t>
        <w:br w:type="textWrapping"/>
        <w:t xml:space="preserve">beq x0, x0, loop</w:t>
        <w:br w:type="textWrapping"/>
        <w:br w:type="textWrapping"/>
        <w:t xml:space="preserve">exit:</w:t>
        <w:br w:type="textWrapping"/>
        <w:t xml:space="preserve">addi x10, x11, x0</w:t>
        <w:br w:type="textWrapping"/>
        <w:br w:type="textWrapping"/>
        <w:t xml:space="preserve">jalr x0, 0(x1)</w:t>
      </w:r>
      <w:r w:rsidDel="00000000" w:rsidR="00000000" w:rsidRPr="00000000">
        <w:rPr>
          <w:rFonts w:ascii="Times New Roman" w:cs="Times New Roman" w:eastAsia="Times New Roman" w:hAnsi="Times New Roman"/>
          <w:sz w:val="24"/>
          <w:szCs w:val="24"/>
          <w:rtl w:val="0"/>
        </w:rPr>
        <w:br w:type="textWrapping"/>
        <w:br w:type="textWrapping"/>
        <w:t xml:space="preserve">exit2:</w:t>
      </w:r>
    </w:p>
    <w:p w:rsidR="00000000" w:rsidDel="00000000" w:rsidP="00000000" w:rsidRDefault="00000000" w:rsidRPr="00000000" w14:paraId="00000008">
      <w:pPr>
        <w:numPr>
          <w:ilvl w:val="1"/>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R-type(</w:t>
      </w:r>
      <w:r w:rsidDel="00000000" w:rsidR="00000000" w:rsidRPr="00000000">
        <w:rPr>
          <w:rtl w:val="0"/>
        </w:rPr>
        <w:t xml:space="preserve">add x29, x18, x28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1"/>
        <w:tblW w:w="691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65"/>
        <w:gridCol w:w="1140"/>
        <w:gridCol w:w="960"/>
        <w:gridCol w:w="840"/>
        <w:gridCol w:w="870"/>
        <w:gridCol w:w="975"/>
        <w:gridCol w:w="1065"/>
        <w:tblGridChange w:id="0">
          <w:tblGrid>
            <w:gridCol w:w="1065"/>
            <w:gridCol w:w="1140"/>
            <w:gridCol w:w="960"/>
            <w:gridCol w:w="840"/>
            <w:gridCol w:w="870"/>
            <w:gridCol w:w="97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Machine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11101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0110011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funct7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rs2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rs1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funct3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opcode</w:t>
            </w:r>
          </w:p>
        </w:tc>
      </w:tr>
    </w:tbl>
    <w:p w:rsidR="00000000" w:rsidDel="00000000" w:rsidP="00000000" w:rsidRDefault="00000000" w:rsidRPr="00000000" w14:paraId="00000017">
      <w:pPr>
        <w:ind w:left="1440" w:firstLine="0"/>
        <w:rPr/>
      </w:pPr>
      <w:r w:rsidDel="00000000" w:rsidR="00000000" w:rsidRPr="00000000">
        <w:rPr>
          <w:rFonts w:ascii="Times New Roman" w:cs="Times New Roman" w:eastAsia="Times New Roman" w:hAnsi="Times New Roman"/>
          <w:sz w:val="24"/>
          <w:szCs w:val="24"/>
          <w:rtl w:val="0"/>
        </w:rPr>
        <w:t xml:space="preserve">I-type(</w:t>
      </w:r>
      <w:r w:rsidDel="00000000" w:rsidR="00000000" w:rsidRPr="00000000">
        <w:rPr>
          <w:rtl w:val="0"/>
        </w:rPr>
        <w:t xml:space="preserve">lw x28, 0(18)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2"/>
        <w:tblW w:w="727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50"/>
        <w:gridCol w:w="1755"/>
        <w:gridCol w:w="930"/>
        <w:gridCol w:w="930"/>
        <w:gridCol w:w="1230"/>
        <w:gridCol w:w="1380"/>
        <w:tblGridChange w:id="0">
          <w:tblGrid>
            <w:gridCol w:w="1050"/>
            <w:gridCol w:w="1755"/>
            <w:gridCol w:w="930"/>
            <w:gridCol w:w="930"/>
            <w:gridCol w:w="123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Machine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000000000000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11100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0000011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imm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rs1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funct3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opcode</w:t>
            </w:r>
          </w:p>
        </w:tc>
      </w:tr>
    </w:tbl>
    <w:p w:rsidR="00000000" w:rsidDel="00000000" w:rsidP="00000000" w:rsidRDefault="00000000" w:rsidRPr="00000000" w14:paraId="00000024">
      <w:pPr>
        <w:ind w:left="1440" w:firstLine="0"/>
        <w:rPr/>
      </w:pPr>
      <w:r w:rsidDel="00000000" w:rsidR="00000000" w:rsidRPr="00000000">
        <w:rPr>
          <w:rFonts w:ascii="Times New Roman" w:cs="Times New Roman" w:eastAsia="Times New Roman" w:hAnsi="Times New Roman"/>
          <w:sz w:val="24"/>
          <w:szCs w:val="24"/>
          <w:rtl w:val="0"/>
        </w:rPr>
        <w:t xml:space="preserve">S-type(</w:t>
      </w:r>
      <w:r w:rsidDel="00000000" w:rsidR="00000000" w:rsidRPr="00000000">
        <w:rPr>
          <w:rtl w:val="0"/>
        </w:rPr>
        <w:t xml:space="preserve">sw x10, 0(x18)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bl>
      <w:tblPr>
        <w:tblStyle w:val="Table3"/>
        <w:tblW w:w="6915.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65"/>
        <w:gridCol w:w="1140"/>
        <w:gridCol w:w="960"/>
        <w:gridCol w:w="840"/>
        <w:gridCol w:w="870"/>
        <w:gridCol w:w="975"/>
        <w:gridCol w:w="1065"/>
        <w:tblGridChange w:id="0">
          <w:tblGrid>
            <w:gridCol w:w="1065"/>
            <w:gridCol w:w="1140"/>
            <w:gridCol w:w="960"/>
            <w:gridCol w:w="840"/>
            <w:gridCol w:w="870"/>
            <w:gridCol w:w="97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Machine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10010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0110011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Imm [11:5]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rs2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funct3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Imm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opcode</w:t>
            </w:r>
          </w:p>
        </w:tc>
      </w:tr>
    </w:tbl>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