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30"/>
          <w:szCs w:val="30"/>
        </w:rPr>
      </w:pPr>
      <w:bookmarkStart w:colFirst="0" w:colLast="0" w:name="_gooigcubfha" w:id="0"/>
      <w:bookmarkEnd w:id="0"/>
      <w:r w:rsidDel="00000000" w:rsidR="00000000" w:rsidRPr="00000000">
        <w:rPr>
          <w:rFonts w:ascii="Times New Roman" w:cs="Times New Roman" w:eastAsia="Times New Roman" w:hAnsi="Times New Roman"/>
          <w:sz w:val="30"/>
          <w:szCs w:val="30"/>
          <w:rtl w:val="0"/>
        </w:rPr>
        <w:t xml:space="preserve">Set Abacus</w:t>
      </w:r>
    </w:p>
    <w:p w:rsidR="00000000" w:rsidDel="00000000" w:rsidP="00000000" w:rsidRDefault="00000000" w:rsidRPr="00000000" w14:paraId="00000002">
      <w:pPr>
        <w:numPr>
          <w:ilvl w:val="0"/>
          <w:numId w:val="2"/>
        </w:numPr>
        <w:ind w:left="720" w:hanging="360"/>
        <w:rPr>
          <w:sz w:val="24"/>
          <w:szCs w:val="24"/>
          <w:u w:val="none"/>
        </w:rPr>
      </w:pPr>
      <w:r w:rsidDel="00000000" w:rsidR="00000000" w:rsidRPr="00000000">
        <w:rPr>
          <w:rFonts w:ascii="Times New Roman" w:cs="Times New Roman" w:eastAsia="Times New Roman" w:hAnsi="Times New Roman"/>
          <w:sz w:val="24"/>
          <w:szCs w:val="24"/>
          <w:rtl w:val="0"/>
        </w:rPr>
        <w:t xml:space="preserve">The cache table will update after every memory access request.</w:t>
      </w:r>
    </w:p>
    <w:p w:rsidR="00000000" w:rsidDel="00000000" w:rsidP="00000000" w:rsidRDefault="00000000" w:rsidRPr="00000000" w14:paraId="00000003">
      <w:pPr>
        <w:numPr>
          <w:ilvl w:val="1"/>
          <w:numId w:val="2"/>
        </w:numPr>
        <w:ind w:left="1440" w:hanging="360"/>
        <w:rPr>
          <w:sz w:val="24"/>
          <w:szCs w:val="24"/>
          <w:u w:val="none"/>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tl w:val="0"/>
        </w:rPr>
      </w:r>
    </w:p>
    <w:tbl>
      <w:tblPr>
        <w:tblStyle w:val="Table1"/>
        <w:tblW w:w="5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95"/>
        <w:gridCol w:w="2370"/>
        <w:tblGridChange w:id="0">
          <w:tblGrid>
            <w:gridCol w:w="1320"/>
            <w:gridCol w:w="1395"/>
            <w:gridCol w:w="2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ff0000"/>
                <w:rtl w:val="0"/>
              </w:rPr>
              <w:t xml:space="preserve">111       </w:t>
            </w:r>
            <w:r w:rsidDel="00000000" w:rsidR="00000000" w:rsidRPr="00000000">
              <w:rPr>
                <w:rFonts w:ascii="Times New Roman" w:cs="Times New Roman" w:eastAsia="Times New Roman" w:hAnsi="Times New Roman"/>
                <w:color w:val="00ff00"/>
                <w:rtl w:val="0"/>
              </w:rPr>
              <w:t xml:space="preserve">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010      </w:t>
            </w:r>
            <w:r w:rsidDel="00000000" w:rsidR="00000000" w:rsidRPr="00000000">
              <w:rPr>
                <w:rFonts w:ascii="Times New Roman" w:cs="Times New Roman" w:eastAsia="Times New Roman" w:hAnsi="Times New Roman"/>
                <w:rtl w:val="0"/>
              </w:rPr>
              <w:t xml:space="preserve">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F">
      <w:pPr>
        <w:ind w:left="0" w:firstLine="0"/>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color w:val="ff0000"/>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100</w:t>
            </w:r>
            <w:r w:rsidDel="00000000" w:rsidR="00000000" w:rsidRPr="00000000">
              <w:rPr>
                <w:rFonts w:ascii="Times New Roman" w:cs="Times New Roman" w:eastAsia="Times New Roman" w:hAnsi="Times New Roman"/>
                <w:color w:val="ff0000"/>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       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color w:val="ff0000"/>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111</w:t>
            </w:r>
            <w:r w:rsidDel="00000000" w:rsidR="00000000" w:rsidRPr="00000000">
              <w:rPr>
                <w:rFonts w:ascii="Times New Roman" w:cs="Times New Roman" w:eastAsia="Times New Roman" w:hAnsi="Times New Roman"/>
                <w:color w:val="ff0000"/>
                <w:rtl w:val="0"/>
              </w:rPr>
              <w:t xml:space="preserve">010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       miss ( as valid bit is zero)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color w:val="ff0000"/>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010</w:t>
            </w:r>
            <w:r w:rsidDel="00000000" w:rsidR="00000000" w:rsidRPr="00000000">
              <w:rPr>
                <w:rFonts w:ascii="Times New Roman" w:cs="Times New Roman" w:eastAsia="Times New Roman" w:hAnsi="Times New Roman"/>
                <w:color w:val="ff0000"/>
                <w:rtl w:val="0"/>
              </w:rPr>
              <w:t xml:space="preserve">110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       hit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color w:val="ff0000"/>
              </w:rPr>
            </w:pPr>
            <w:r w:rsidDel="00000000" w:rsidR="00000000" w:rsidRPr="00000000">
              <w:rPr>
                <w:rFonts w:ascii="Times New Roman" w:cs="Times New Roman" w:eastAsia="Times New Roman" w:hAnsi="Times New Roman"/>
                <w:rtl w:val="0"/>
              </w:rPr>
              <w:t xml:space="preserve"> 100</w:t>
            </w:r>
            <w:r w:rsidDel="00000000" w:rsidR="00000000" w:rsidRPr="00000000">
              <w:rPr>
                <w:rFonts w:ascii="Times New Roman" w:cs="Times New Roman" w:eastAsia="Times New Roman" w:hAnsi="Times New Roman"/>
                <w:color w:val="ff0000"/>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       hit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color w:val="ff0000"/>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111</w:t>
            </w:r>
            <w:r w:rsidDel="00000000" w:rsidR="00000000" w:rsidRPr="00000000">
              <w:rPr>
                <w:rFonts w:ascii="Times New Roman" w:cs="Times New Roman" w:eastAsia="Times New Roman" w:hAnsi="Times New Roman"/>
                <w:color w:val="ff0000"/>
                <w:rtl w:val="0"/>
              </w:rPr>
              <w:t xml:space="preserve">110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        miss</w:t>
            </w:r>
          </w:p>
        </w:tc>
      </w:tr>
    </w:tbl>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hit ratio = 25 =0.4</w:t>
        <w:br w:type="textWrapping"/>
        <w:t xml:space="preserve">miss  ratio = 35=0.6</w:t>
      </w:r>
    </w:p>
    <w:p w:rsidR="00000000" w:rsidDel="00000000" w:rsidP="00000000" w:rsidRDefault="00000000" w:rsidRPr="00000000" w14:paraId="0000002C">
      <w:pPr>
        <w:numPr>
          <w:ilvl w:val="1"/>
          <w:numId w:val="2"/>
        </w:numPr>
        <w:ind w:left="1440" w:hanging="360"/>
        <w:rPr>
          <w:rFonts w:ascii="Times New Roman" w:cs="Times New Roman" w:eastAsia="Times New Roman" w:hAnsi="Times New Roman"/>
          <w:sz w:val="24"/>
          <w:szCs w:val="24"/>
          <w:u w:val="none"/>
        </w:rPr>
      </w:pPr>
      <w:r w:rsidDel="00000000" w:rsidR="00000000" w:rsidRPr="00000000">
        <w:rPr>
          <w:rtl w:val="0"/>
        </w:rPr>
        <w:t xml:space="preserve">To balance speed, cost, and capacity—small, fast, expensive memories (like cache) are placed close to the CPU, while larger, slower, cheaper memories (like main memory and storage) are placed farther away, improving overall system performance.</w:t>
      </w:r>
    </w:p>
    <w:p w:rsidR="00000000" w:rsidDel="00000000" w:rsidP="00000000" w:rsidRDefault="00000000" w:rsidRPr="00000000" w14:paraId="0000002D">
      <w:pPr>
        <w:ind w:left="1440" w:firstLine="0"/>
        <w:rPr/>
      </w:pPr>
      <w:r w:rsidDel="00000000" w:rsidR="00000000" w:rsidRPr="00000000">
        <w:rPr>
          <w:rtl w:val="0"/>
        </w:rPr>
      </w:r>
    </w:p>
    <w:p w:rsidR="00000000" w:rsidDel="00000000" w:rsidP="00000000" w:rsidRDefault="00000000" w:rsidRPr="00000000" w14:paraId="0000002E">
      <w:pPr>
        <w:ind w:left="1440" w:firstLine="0"/>
        <w:rPr/>
      </w:pPr>
      <w:r w:rsidDel="00000000" w:rsidR="00000000" w:rsidRPr="00000000">
        <w:rPr>
          <w:rtl w:val="0"/>
        </w:rPr>
        <w:t xml:space="preserve">Disadvantage of adding more layers:</w:t>
      </w:r>
    </w:p>
    <w:p w:rsidR="00000000" w:rsidDel="00000000" w:rsidP="00000000" w:rsidRDefault="00000000" w:rsidRPr="00000000" w14:paraId="0000002F">
      <w:pPr>
        <w:ind w:left="1440" w:firstLine="0"/>
        <w:rPr/>
      </w:pPr>
      <w:r w:rsidDel="00000000" w:rsidR="00000000" w:rsidRPr="00000000">
        <w:rPr>
          <w:rtl w:val="0"/>
        </w:rPr>
        <w:t xml:space="preserve">It increases design complexity and can add extra access latency and management overhead (e.g., cache coherence and control logic).</w:t>
      </w:r>
    </w:p>
    <w:p w:rsidR="00000000" w:rsidDel="00000000" w:rsidP="00000000" w:rsidRDefault="00000000" w:rsidRPr="00000000" w14:paraId="00000030">
      <w:pPr>
        <w:numPr>
          <w:ilvl w:val="0"/>
          <w:numId w:val="2"/>
        </w:numPr>
        <w:ind w:left="720" w:hanging="360"/>
        <w:rPr>
          <w:rFonts w:ascii="Times New Roman" w:cs="Times New Roman" w:eastAsia="Times New Roman" w:hAnsi="Times New Roman"/>
          <w:sz w:val="24"/>
          <w:szCs w:val="24"/>
          <w:u w:val="none"/>
        </w:rPr>
      </w:pPr>
      <w:r w:rsidDel="00000000" w:rsidR="00000000" w:rsidRPr="00000000">
        <w:rPr>
          <w:rtl w:val="0"/>
        </w:rPr>
        <w:t xml:space="preserve">2</w:t>
      </w:r>
      <w:r w:rsidDel="00000000" w:rsidR="00000000" w:rsidRPr="00000000">
        <w:rPr>
          <w:vertAlign w:val="superscript"/>
          <w:rtl w:val="0"/>
        </w:rPr>
        <w:t xml:space="preserve">12</w:t>
      </w:r>
      <w:r w:rsidDel="00000000" w:rsidR="00000000" w:rsidRPr="00000000">
        <w:rPr>
          <w:rtl w:val="0"/>
        </w:rPr>
        <w:t xml:space="preserve"> (12 + 1 + 8) = 4452 bits</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Data is written to both cache and main memory on every write.</w:t>
        <w:br w:type="textWrapping"/>
        <w:t xml:space="preserve">Problem:</w:t>
      </w:r>
    </w:p>
    <w:p w:rsidR="00000000" w:rsidDel="00000000" w:rsidP="00000000" w:rsidRDefault="00000000" w:rsidRPr="00000000" w14:paraId="00000032">
      <w:pPr>
        <w:ind w:left="720" w:firstLine="0"/>
        <w:rPr/>
      </w:pPr>
      <w:r w:rsidDel="00000000" w:rsidR="00000000" w:rsidRPr="00000000">
        <w:rPr>
          <w:rFonts w:ascii="Arial Unicode MS" w:cs="Arial Unicode MS" w:eastAsia="Arial Unicode MS" w:hAnsi="Arial Unicode MS"/>
          <w:rtl w:val="0"/>
        </w:rPr>
        <w:t xml:space="preserve">High memory write traffic → slower performance.</w:t>
      </w:r>
    </w:p>
    <w:p w:rsidR="00000000" w:rsidDel="00000000" w:rsidP="00000000" w:rsidRDefault="00000000" w:rsidRPr="00000000" w14:paraId="00000033">
      <w:pPr>
        <w:ind w:left="720" w:firstLine="0"/>
        <w:rPr/>
      </w:pPr>
      <w:r w:rsidDel="00000000" w:rsidR="00000000" w:rsidRPr="00000000">
        <w:rPr>
          <w:rtl w:val="0"/>
        </w:rPr>
        <w:t xml:space="preserve">Solution:</w:t>
      </w:r>
    </w:p>
    <w:p w:rsidR="00000000" w:rsidDel="00000000" w:rsidP="00000000" w:rsidRDefault="00000000" w:rsidRPr="00000000" w14:paraId="00000034">
      <w:pPr>
        <w:ind w:left="720" w:firstLine="0"/>
        <w:rPr/>
      </w:pPr>
      <w:r w:rsidDel="00000000" w:rsidR="00000000" w:rsidRPr="00000000">
        <w:rPr>
          <w:rtl w:val="0"/>
        </w:rPr>
        <w:t xml:space="preserve">Use a write buffer to temporarily hold writes and reduce CPU stalls.</w:t>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ind w:left="0" w:firstLine="0"/>
        <w:rPr>
          <w:sz w:val="24"/>
          <w:szCs w:val="24"/>
        </w:rPr>
      </w:pPr>
      <w:r w:rsidDel="00000000" w:rsidR="00000000" w:rsidRPr="00000000">
        <w:rPr>
          <w:rtl w:val="0"/>
        </w:rPr>
      </w:r>
    </w:p>
    <w:p w:rsidR="00000000" w:rsidDel="00000000" w:rsidP="00000000" w:rsidRDefault="00000000" w:rsidRPr="00000000" w14:paraId="00000037">
      <w:pPr>
        <w:ind w:left="0" w:firstLine="0"/>
        <w:rPr>
          <w:sz w:val="24"/>
          <w:szCs w:val="24"/>
        </w:rPr>
      </w:pPr>
      <w:r w:rsidDel="00000000" w:rsidR="00000000" w:rsidRPr="00000000">
        <w:rPr>
          <w:rtl w:val="0"/>
        </w:rPr>
      </w:r>
    </w:p>
    <w:p w:rsidR="00000000" w:rsidDel="00000000" w:rsidP="00000000" w:rsidRDefault="00000000" w:rsidRPr="00000000" w14:paraId="00000038">
      <w:pPr>
        <w:ind w:left="0" w:firstLine="0"/>
        <w:rPr>
          <w:sz w:val="24"/>
          <w:szCs w:val="24"/>
        </w:rPr>
      </w:pPr>
      <w:r w:rsidDel="00000000" w:rsidR="00000000" w:rsidRPr="00000000">
        <w:rPr>
          <w:rtl w:val="0"/>
        </w:rPr>
      </w:r>
    </w:p>
    <w:p w:rsidR="00000000" w:rsidDel="00000000" w:rsidP="00000000" w:rsidRDefault="00000000" w:rsidRPr="00000000" w14:paraId="00000039">
      <w:pPr>
        <w:ind w:left="0" w:firstLine="0"/>
        <w:rPr>
          <w:sz w:val="24"/>
          <w:szCs w:val="24"/>
        </w:rPr>
      </w:pPr>
      <w:r w:rsidDel="00000000" w:rsidR="00000000" w:rsidRPr="00000000">
        <w:rPr>
          <w:rtl w:val="0"/>
        </w:rPr>
      </w:r>
    </w:p>
    <w:p w:rsidR="00000000" w:rsidDel="00000000" w:rsidP="00000000" w:rsidRDefault="00000000" w:rsidRPr="00000000" w14:paraId="0000003A">
      <w:pPr>
        <w:ind w:left="0" w:firstLine="0"/>
        <w:rPr>
          <w:sz w:val="24"/>
          <w:szCs w:val="24"/>
        </w:rPr>
      </w:pPr>
      <w:r w:rsidDel="00000000" w:rsidR="00000000" w:rsidRPr="00000000">
        <w:rPr>
          <w:rtl w:val="0"/>
        </w:rPr>
      </w:r>
    </w:p>
    <w:p w:rsidR="00000000" w:rsidDel="00000000" w:rsidP="00000000" w:rsidRDefault="00000000" w:rsidRPr="00000000" w14:paraId="0000003B">
      <w:pPr>
        <w:ind w:left="0" w:firstLine="0"/>
        <w:rPr>
          <w:sz w:val="24"/>
          <w:szCs w:val="24"/>
        </w:rPr>
      </w:pPr>
      <w:r w:rsidDel="00000000" w:rsidR="00000000" w:rsidRPr="00000000">
        <w:rPr>
          <w:rtl w:val="0"/>
        </w:rPr>
      </w:r>
    </w:p>
    <w:p w:rsidR="00000000" w:rsidDel="00000000" w:rsidP="00000000" w:rsidRDefault="00000000" w:rsidRPr="00000000" w14:paraId="0000003C">
      <w:pPr>
        <w:ind w:left="0" w:firstLine="0"/>
        <w:rPr>
          <w:sz w:val="24"/>
          <w:szCs w:val="24"/>
        </w:rPr>
      </w:pPr>
      <w:r w:rsidDel="00000000" w:rsidR="00000000" w:rsidRPr="00000000">
        <w:rPr>
          <w:rtl w:val="0"/>
        </w:rPr>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ind w:left="0" w:firstLine="0"/>
        <w:rPr>
          <w:sz w:val="24"/>
          <w:szCs w:val="24"/>
        </w:rPr>
      </w:pPr>
      <w:r w:rsidDel="00000000" w:rsidR="00000000" w:rsidRPr="00000000">
        <w:rPr>
          <w:rtl w:val="0"/>
        </w:rPr>
      </w:r>
    </w:p>
    <w:p w:rsidR="00000000" w:rsidDel="00000000" w:rsidP="00000000" w:rsidRDefault="00000000" w:rsidRPr="00000000" w14:paraId="00000040">
      <w:pPr>
        <w:pStyle w:val="Heading1"/>
        <w:rPr>
          <w:rFonts w:ascii="Times New Roman" w:cs="Times New Roman" w:eastAsia="Times New Roman" w:hAnsi="Times New Roman"/>
          <w:sz w:val="30"/>
          <w:szCs w:val="30"/>
        </w:rPr>
      </w:pPr>
      <w:bookmarkStart w:colFirst="0" w:colLast="0" w:name="_7fxc307aoi20" w:id="1"/>
      <w:bookmarkEnd w:id="1"/>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rFonts w:ascii="Times New Roman" w:cs="Times New Roman" w:eastAsia="Times New Roman" w:hAnsi="Times New Roman"/>
          <w:sz w:val="30"/>
          <w:szCs w:val="30"/>
        </w:rPr>
      </w:pPr>
      <w:bookmarkStart w:colFirst="0" w:colLast="0" w:name="_t5zo4fjkzuos" w:id="2"/>
      <w:bookmarkEnd w:id="2"/>
      <w:r w:rsidDel="00000000" w:rsidR="00000000" w:rsidRPr="00000000">
        <w:rPr>
          <w:rFonts w:ascii="Times New Roman" w:cs="Times New Roman" w:eastAsia="Times New Roman" w:hAnsi="Times New Roman"/>
          <w:sz w:val="30"/>
          <w:szCs w:val="30"/>
          <w:rtl w:val="0"/>
        </w:rPr>
        <w:t xml:space="preserve">Set Byte</w:t>
      </w:r>
    </w:p>
    <w:p w:rsidR="00000000" w:rsidDel="00000000" w:rsidP="00000000" w:rsidRDefault="00000000" w:rsidRPr="00000000" w14:paraId="00000056">
      <w:pPr>
        <w:numPr>
          <w:ilvl w:val="0"/>
          <w:numId w:val="1"/>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cache table will update after every memory access request.</w:t>
      </w:r>
    </w:p>
    <w:p w:rsidR="00000000" w:rsidDel="00000000" w:rsidP="00000000" w:rsidRDefault="00000000" w:rsidRPr="00000000" w14:paraId="00000057">
      <w:pPr>
        <w:numPr>
          <w:ilvl w:val="1"/>
          <w:numId w:val="1"/>
        </w:numPr>
        <w:ind w:left="1440" w:hanging="360"/>
        <w:rPr>
          <w:sz w:val="24"/>
          <w:szCs w:val="24"/>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tl w:val="0"/>
        </w:rPr>
      </w:r>
    </w:p>
    <w:tbl>
      <w:tblPr>
        <w:tblStyle w:val="Table3"/>
        <w:tblW w:w="5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95"/>
        <w:gridCol w:w="2370"/>
        <w:tblGridChange w:id="0">
          <w:tblGrid>
            <w:gridCol w:w="1320"/>
            <w:gridCol w:w="1395"/>
            <w:gridCol w:w="2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color w:val="00ff00"/>
                <w:sz w:val="28"/>
                <w:szCs w:val="28"/>
              </w:rPr>
            </w:pPr>
            <w:r w:rsidDel="00000000" w:rsidR="00000000" w:rsidRPr="00000000">
              <w:rPr>
                <w:rFonts w:ascii="Times New Roman" w:cs="Times New Roman" w:eastAsia="Times New Roman" w:hAnsi="Times New Roman"/>
                <w:color w:val="00ff00"/>
                <w:sz w:val="28"/>
                <w:szCs w:val="28"/>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color w:val="00ff00"/>
                <w:sz w:val="28"/>
                <w:szCs w:val="28"/>
              </w:rPr>
            </w:pPr>
            <w:r w:rsidDel="00000000" w:rsidR="00000000" w:rsidRPr="00000000">
              <w:rPr>
                <w:rFonts w:ascii="Times New Roman" w:cs="Times New Roman" w:eastAsia="Times New Roman" w:hAnsi="Times New Roman"/>
                <w:color w:val="ff0000"/>
                <w:sz w:val="28"/>
                <w:szCs w:val="28"/>
                <w:rtl w:val="0"/>
              </w:rPr>
              <w:t xml:space="preserve">010 ,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ff00"/>
                <w:sz w:val="28"/>
                <w:szCs w:val="28"/>
                <w:rtl w:val="0"/>
              </w:rPr>
              <w:t xml:space="preserve">010 , 111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color w:val="ff0000"/>
                <w:sz w:val="26"/>
                <w:szCs w:val="26"/>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30"/>
                <w:szCs w:val="30"/>
                <w:rtl w:val="0"/>
              </w:rPr>
              <w:t xml:space="preserve">100</w:t>
            </w:r>
            <w:r w:rsidDel="00000000" w:rsidR="00000000" w:rsidRPr="00000000">
              <w:rPr>
                <w:rFonts w:ascii="Times New Roman" w:cs="Times New Roman" w:eastAsia="Times New Roman" w:hAnsi="Times New Roman"/>
                <w:color w:val="ff0000"/>
                <w:sz w:val="30"/>
                <w:szCs w:val="30"/>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6"/>
                <w:szCs w:val="26"/>
              </w:rPr>
            </w:pPr>
            <w:r w:rsidDel="00000000" w:rsidR="00000000" w:rsidRPr="00000000">
              <w:rPr>
                <w:sz w:val="26"/>
                <w:szCs w:val="26"/>
                <w:rtl w:val="0"/>
              </w:rPr>
              <w:t xml:space="preserve">       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color w:val="ff0000"/>
                <w:sz w:val="26"/>
                <w:szCs w:val="26"/>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30"/>
                <w:szCs w:val="30"/>
                <w:rtl w:val="0"/>
              </w:rPr>
              <w:t xml:space="preserve">111</w:t>
            </w:r>
            <w:r w:rsidDel="00000000" w:rsidR="00000000" w:rsidRPr="00000000">
              <w:rPr>
                <w:rFonts w:ascii="Times New Roman" w:cs="Times New Roman" w:eastAsia="Times New Roman" w:hAnsi="Times New Roman"/>
                <w:color w:val="ff0000"/>
                <w:sz w:val="30"/>
                <w:szCs w:val="30"/>
                <w:rtl w:val="0"/>
              </w:rPr>
              <w:t xml:space="preserve">010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6"/>
                <w:szCs w:val="26"/>
              </w:rPr>
            </w:pPr>
            <w:r w:rsidDel="00000000" w:rsidR="00000000" w:rsidRPr="00000000">
              <w:rPr>
                <w:sz w:val="26"/>
                <w:szCs w:val="26"/>
                <w:rtl w:val="0"/>
              </w:rPr>
              <w:t xml:space="preserve">       hit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color w:val="ff0000"/>
                <w:sz w:val="26"/>
                <w:szCs w:val="26"/>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30"/>
                <w:szCs w:val="30"/>
                <w:rtl w:val="0"/>
              </w:rPr>
              <w:t xml:space="preserve">010</w:t>
            </w:r>
            <w:r w:rsidDel="00000000" w:rsidR="00000000" w:rsidRPr="00000000">
              <w:rPr>
                <w:rFonts w:ascii="Times New Roman" w:cs="Times New Roman" w:eastAsia="Times New Roman" w:hAnsi="Times New Roman"/>
                <w:color w:val="ff0000"/>
                <w:sz w:val="30"/>
                <w:szCs w:val="30"/>
                <w:rtl w:val="0"/>
              </w:rPr>
              <w:t xml:space="preserve">110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6"/>
                <w:szCs w:val="26"/>
              </w:rPr>
            </w:pPr>
            <w:r w:rsidDel="00000000" w:rsidR="00000000" w:rsidRPr="00000000">
              <w:rPr>
                <w:sz w:val="26"/>
                <w:szCs w:val="26"/>
                <w:rtl w:val="0"/>
              </w:rPr>
              <w:t xml:space="preserve">       miss ( as valid bit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color w:val="ff0000"/>
                <w:sz w:val="26"/>
                <w:szCs w:val="26"/>
              </w:rPr>
            </w:pPr>
            <w:r w:rsidDel="00000000" w:rsidR="00000000" w:rsidRPr="00000000">
              <w:rPr>
                <w:rFonts w:ascii="Times New Roman" w:cs="Times New Roman" w:eastAsia="Times New Roman" w:hAnsi="Times New Roman"/>
                <w:sz w:val="30"/>
                <w:szCs w:val="30"/>
                <w:rtl w:val="0"/>
              </w:rPr>
              <w:t xml:space="preserve"> 100</w:t>
            </w:r>
            <w:r w:rsidDel="00000000" w:rsidR="00000000" w:rsidRPr="00000000">
              <w:rPr>
                <w:rFonts w:ascii="Times New Roman" w:cs="Times New Roman" w:eastAsia="Times New Roman" w:hAnsi="Times New Roman"/>
                <w:color w:val="ff0000"/>
                <w:sz w:val="30"/>
                <w:szCs w:val="30"/>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6"/>
                <w:szCs w:val="26"/>
              </w:rPr>
            </w:pPr>
            <w:r w:rsidDel="00000000" w:rsidR="00000000" w:rsidRPr="00000000">
              <w:rPr>
                <w:sz w:val="26"/>
                <w:szCs w:val="26"/>
                <w:rtl w:val="0"/>
              </w:rPr>
              <w:t xml:space="preserve">       hit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color w:val="ff0000"/>
                <w:sz w:val="26"/>
                <w:szCs w:val="26"/>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30"/>
                <w:szCs w:val="30"/>
                <w:rtl w:val="0"/>
              </w:rPr>
              <w:t xml:space="preserve">111</w:t>
            </w:r>
            <w:r w:rsidDel="00000000" w:rsidR="00000000" w:rsidRPr="00000000">
              <w:rPr>
                <w:rFonts w:ascii="Times New Roman" w:cs="Times New Roman" w:eastAsia="Times New Roman" w:hAnsi="Times New Roman"/>
                <w:color w:val="ff0000"/>
                <w:sz w:val="30"/>
                <w:szCs w:val="30"/>
                <w:rtl w:val="0"/>
              </w:rPr>
              <w:t xml:space="preserve">110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6"/>
                <w:szCs w:val="26"/>
              </w:rPr>
            </w:pPr>
            <w:r w:rsidDel="00000000" w:rsidR="00000000" w:rsidRPr="00000000">
              <w:rPr>
                <w:sz w:val="26"/>
                <w:szCs w:val="26"/>
                <w:rtl w:val="0"/>
              </w:rPr>
              <w:t xml:space="preserve">        miss</w:t>
            </w:r>
          </w:p>
        </w:tc>
      </w:tr>
    </w:tbl>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 ratio = 25 =0.4</w:t>
      </w:r>
    </w:p>
    <w:p w:rsidR="00000000" w:rsidDel="00000000" w:rsidP="00000000" w:rsidRDefault="00000000" w:rsidRPr="00000000" w14:paraId="0000008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  ratio = 35=0.6</w:t>
      </w:r>
    </w:p>
    <w:p w:rsidR="00000000" w:rsidDel="00000000" w:rsidP="00000000" w:rsidRDefault="00000000" w:rsidRPr="00000000" w14:paraId="00000081">
      <w:pPr>
        <w:numPr>
          <w:ilvl w:val="1"/>
          <w:numId w:val="1"/>
        </w:numPr>
        <w:ind w:left="1440" w:hanging="360"/>
        <w:rPr>
          <w:rFonts w:ascii="Times New Roman" w:cs="Times New Roman" w:eastAsia="Times New Roman" w:hAnsi="Times New Roman"/>
          <w:sz w:val="24"/>
          <w:szCs w:val="24"/>
        </w:rPr>
      </w:pPr>
      <w:r w:rsidDel="00000000" w:rsidR="00000000" w:rsidRPr="00000000">
        <w:rPr>
          <w:rtl w:val="0"/>
        </w:rPr>
        <w:t xml:space="preserve">To balance speed, cost, and capacity—small, fast, expensive memories (like cache) are placed close to the CPU, while larger, slower, cheaper memories (like main memory and storage) are placed farther away, improving overall system performance.</w:t>
      </w:r>
    </w:p>
    <w:p w:rsidR="00000000" w:rsidDel="00000000" w:rsidP="00000000" w:rsidRDefault="00000000" w:rsidRPr="00000000" w14:paraId="00000082">
      <w:pPr>
        <w:ind w:left="1440" w:firstLine="0"/>
        <w:rPr/>
      </w:pPr>
      <w:r w:rsidDel="00000000" w:rsidR="00000000" w:rsidRPr="00000000">
        <w:rPr>
          <w:rtl w:val="0"/>
        </w:rPr>
      </w:r>
    </w:p>
    <w:p w:rsidR="00000000" w:rsidDel="00000000" w:rsidP="00000000" w:rsidRDefault="00000000" w:rsidRPr="00000000" w14:paraId="00000083">
      <w:pPr>
        <w:ind w:left="1440" w:firstLine="0"/>
        <w:rPr/>
      </w:pPr>
      <w:r w:rsidDel="00000000" w:rsidR="00000000" w:rsidRPr="00000000">
        <w:rPr>
          <w:rtl w:val="0"/>
        </w:rPr>
        <w:t xml:space="preserve">Disadvantage of adding more layers:</w:t>
      </w:r>
    </w:p>
    <w:p w:rsidR="00000000" w:rsidDel="00000000" w:rsidP="00000000" w:rsidRDefault="00000000" w:rsidRPr="00000000" w14:paraId="00000084">
      <w:pPr>
        <w:ind w:left="1440" w:firstLine="0"/>
        <w:rPr/>
      </w:pPr>
      <w:r w:rsidDel="00000000" w:rsidR="00000000" w:rsidRPr="00000000">
        <w:rPr>
          <w:rtl w:val="0"/>
        </w:rPr>
        <w:t xml:space="preserve">It increases design complexity and can add extra access latency and management overhead (e.g., cache coherence and control logic).</w:t>
      </w:r>
    </w:p>
    <w:p w:rsidR="00000000" w:rsidDel="00000000" w:rsidP="00000000" w:rsidRDefault="00000000" w:rsidRPr="00000000" w14:paraId="00000085">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vertAlign w:val="superscript"/>
          <w:rtl w:val="0"/>
        </w:rPr>
        <w:t xml:space="preserve">12</w:t>
      </w:r>
      <w:r w:rsidDel="00000000" w:rsidR="00000000" w:rsidRPr="00000000">
        <w:rPr>
          <w:rtl w:val="0"/>
        </w:rPr>
        <w:t xml:space="preserve"> (12 + 1 + 8) = 4452 bits</w:t>
      </w:r>
    </w:p>
    <w:p w:rsidR="00000000" w:rsidDel="00000000" w:rsidP="00000000" w:rsidRDefault="00000000" w:rsidRPr="00000000" w14:paraId="00000086">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is written only to cache; main memory is updated when the block is replaced.</w:t>
      </w:r>
    </w:p>
    <w:p w:rsidR="00000000" w:rsidDel="00000000" w:rsidP="00000000" w:rsidRDefault="00000000" w:rsidRPr="00000000" w14:paraId="0000008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w:t>
      </w:r>
    </w:p>
    <w:p w:rsidR="00000000" w:rsidDel="00000000" w:rsidP="00000000" w:rsidRDefault="00000000" w:rsidRPr="00000000" w14:paraId="0000008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memory may have stale (inconsistent) data.</w:t>
      </w:r>
    </w:p>
    <w:p w:rsidR="00000000" w:rsidDel="00000000" w:rsidP="00000000" w:rsidRDefault="00000000" w:rsidRPr="00000000" w14:paraId="0000008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8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dirty (modified) bit to track changed blocks and update memory on eviction.</w:t>
      </w:r>
    </w:p>
    <w:p w:rsidR="00000000" w:rsidDel="00000000" w:rsidP="00000000" w:rsidRDefault="00000000" w:rsidRPr="00000000" w14:paraId="0000008B">
      <w:pPr>
        <w:ind w:left="0" w:firstLine="0"/>
        <w:rPr>
          <w:sz w:val="24"/>
          <w:szCs w:val="24"/>
        </w:rPr>
      </w:pPr>
      <w:r w:rsidDel="00000000" w:rsidR="00000000" w:rsidRPr="00000000">
        <w:rPr>
          <w:rtl w:val="0"/>
        </w:rPr>
      </w:r>
    </w:p>
    <w:p w:rsidR="00000000" w:rsidDel="00000000" w:rsidP="00000000" w:rsidRDefault="00000000" w:rsidRPr="00000000" w14:paraId="0000008C">
      <w:pPr>
        <w:ind w:left="0" w:firstLine="0"/>
        <w:rPr>
          <w:sz w:val="24"/>
          <w:szCs w:val="24"/>
        </w:rPr>
      </w:pPr>
      <w:r w:rsidDel="00000000" w:rsidR="00000000" w:rsidRPr="00000000">
        <w:rPr>
          <w:rtl w:val="0"/>
        </w:rPr>
      </w:r>
    </w:p>
    <w:p w:rsidR="00000000" w:rsidDel="00000000" w:rsidP="00000000" w:rsidRDefault="00000000" w:rsidRPr="00000000" w14:paraId="0000008D">
      <w:pPr>
        <w:ind w:left="0" w:firstLine="0"/>
        <w:rPr>
          <w:sz w:val="24"/>
          <w:szCs w:val="24"/>
        </w:rPr>
      </w:pPr>
      <w:r w:rsidDel="00000000" w:rsidR="00000000" w:rsidRPr="00000000">
        <w:rPr>
          <w:rtl w:val="0"/>
        </w:rPr>
      </w:r>
    </w:p>
    <w:p w:rsidR="00000000" w:rsidDel="00000000" w:rsidP="00000000" w:rsidRDefault="00000000" w:rsidRPr="00000000" w14:paraId="0000008E">
      <w:pPr>
        <w:ind w:left="0" w:firstLine="0"/>
        <w:rPr>
          <w:sz w:val="24"/>
          <w:szCs w:val="24"/>
        </w:rPr>
      </w:pPr>
      <w:r w:rsidDel="00000000" w:rsidR="00000000" w:rsidRPr="00000000">
        <w:rPr>
          <w:rtl w:val="0"/>
        </w:rPr>
      </w:r>
    </w:p>
    <w:p w:rsidR="00000000" w:rsidDel="00000000" w:rsidP="00000000" w:rsidRDefault="00000000" w:rsidRPr="00000000" w14:paraId="0000008F">
      <w:pPr>
        <w:ind w:left="0" w:firstLine="0"/>
        <w:rPr>
          <w:sz w:val="24"/>
          <w:szCs w:val="24"/>
        </w:rPr>
      </w:pPr>
      <w:r w:rsidDel="00000000" w:rsidR="00000000" w:rsidRPr="00000000">
        <w:rPr>
          <w:rtl w:val="0"/>
        </w:rPr>
      </w:r>
    </w:p>
    <w:p w:rsidR="00000000" w:rsidDel="00000000" w:rsidP="00000000" w:rsidRDefault="00000000" w:rsidRPr="00000000" w14:paraId="00000090">
      <w:pPr>
        <w:ind w:left="0" w:firstLine="0"/>
        <w:rPr>
          <w:sz w:val="24"/>
          <w:szCs w:val="24"/>
        </w:rPr>
      </w:pPr>
      <w:r w:rsidDel="00000000" w:rsidR="00000000" w:rsidRPr="00000000">
        <w:rPr>
          <w:rtl w:val="0"/>
        </w:rPr>
      </w:r>
    </w:p>
    <w:p w:rsidR="00000000" w:rsidDel="00000000" w:rsidP="00000000" w:rsidRDefault="00000000" w:rsidRPr="00000000" w14:paraId="00000091">
      <w:pPr>
        <w:ind w:left="0" w:firstLine="0"/>
        <w:rPr>
          <w:sz w:val="24"/>
          <w:szCs w:val="24"/>
        </w:rPr>
      </w:pPr>
      <w:r w:rsidDel="00000000" w:rsidR="00000000" w:rsidRPr="00000000">
        <w:rPr>
          <w:rtl w:val="0"/>
        </w:rPr>
      </w:r>
    </w:p>
    <w:p w:rsidR="00000000" w:rsidDel="00000000" w:rsidP="00000000" w:rsidRDefault="00000000" w:rsidRPr="00000000" w14:paraId="00000092">
      <w:pPr>
        <w:ind w:left="0" w:firstLine="0"/>
        <w:rPr>
          <w:sz w:val="24"/>
          <w:szCs w:val="24"/>
        </w:rPr>
      </w:pPr>
      <w:r w:rsidDel="00000000" w:rsidR="00000000" w:rsidRPr="00000000">
        <w:rPr>
          <w:rtl w:val="0"/>
        </w:rPr>
      </w:r>
    </w:p>
    <w:p w:rsidR="00000000" w:rsidDel="00000000" w:rsidP="00000000" w:rsidRDefault="00000000" w:rsidRPr="00000000" w14:paraId="00000093">
      <w:pPr>
        <w:ind w:left="0" w:firstLine="0"/>
        <w:rPr>
          <w:sz w:val="24"/>
          <w:szCs w:val="24"/>
        </w:rPr>
      </w:pPr>
      <w:r w:rsidDel="00000000" w:rsidR="00000000" w:rsidRPr="00000000">
        <w:rPr>
          <w:rtl w:val="0"/>
        </w:rPr>
      </w:r>
    </w:p>
    <w:p w:rsidR="00000000" w:rsidDel="00000000" w:rsidP="00000000" w:rsidRDefault="00000000" w:rsidRPr="00000000" w14:paraId="00000094">
      <w:pPr>
        <w:ind w:left="0" w:firstLine="0"/>
        <w:rPr>
          <w:sz w:val="24"/>
          <w:szCs w:val="24"/>
        </w:rPr>
      </w:pPr>
      <w:r w:rsidDel="00000000" w:rsidR="00000000" w:rsidRPr="00000000">
        <w:rPr>
          <w:rtl w:val="0"/>
        </w:rPr>
      </w:r>
    </w:p>
    <w:p w:rsidR="00000000" w:rsidDel="00000000" w:rsidP="00000000" w:rsidRDefault="00000000" w:rsidRPr="00000000" w14:paraId="00000095">
      <w:pPr>
        <w:ind w:left="0" w:firstLine="0"/>
        <w:rPr>
          <w:sz w:val="24"/>
          <w:szCs w:val="24"/>
        </w:rPr>
      </w:pPr>
      <w:r w:rsidDel="00000000" w:rsidR="00000000" w:rsidRPr="00000000">
        <w:rPr>
          <w:rtl w:val="0"/>
        </w:rPr>
      </w:r>
    </w:p>
    <w:p w:rsidR="00000000" w:rsidDel="00000000" w:rsidP="00000000" w:rsidRDefault="00000000" w:rsidRPr="00000000" w14:paraId="00000096">
      <w:pPr>
        <w:ind w:left="0" w:firstLine="0"/>
        <w:rPr>
          <w:sz w:val="24"/>
          <w:szCs w:val="24"/>
        </w:rPr>
      </w:pPr>
      <w:r w:rsidDel="00000000" w:rsidR="00000000" w:rsidRPr="00000000">
        <w:rPr>
          <w:rtl w:val="0"/>
        </w:rPr>
      </w:r>
    </w:p>
    <w:p w:rsidR="00000000" w:rsidDel="00000000" w:rsidP="00000000" w:rsidRDefault="00000000" w:rsidRPr="00000000" w14:paraId="00000097">
      <w:pPr>
        <w:pStyle w:val="Heading1"/>
        <w:rPr>
          <w:rFonts w:ascii="Times New Roman" w:cs="Times New Roman" w:eastAsia="Times New Roman" w:hAnsi="Times New Roman"/>
          <w:sz w:val="30"/>
          <w:szCs w:val="30"/>
        </w:rPr>
      </w:pPr>
      <w:bookmarkStart w:colFirst="0" w:colLast="0" w:name="_v2msm5uymh45" w:id="3"/>
      <w:bookmarkEnd w:id="3"/>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rFonts w:ascii="Times New Roman" w:cs="Times New Roman" w:eastAsia="Times New Roman" w:hAnsi="Times New Roman"/>
          <w:sz w:val="30"/>
          <w:szCs w:val="30"/>
        </w:rPr>
      </w:pPr>
      <w:bookmarkStart w:colFirst="0" w:colLast="0" w:name="_uu0wfpyw095" w:id="4"/>
      <w:bookmarkEnd w:id="4"/>
      <w:r w:rsidDel="00000000" w:rsidR="00000000" w:rsidRPr="00000000">
        <w:rPr>
          <w:rtl w:val="0"/>
        </w:rPr>
      </w:r>
    </w:p>
    <w:p w:rsidR="00000000" w:rsidDel="00000000" w:rsidP="00000000" w:rsidRDefault="00000000" w:rsidRPr="00000000" w14:paraId="000000A3">
      <w:pPr>
        <w:pStyle w:val="Heading1"/>
        <w:rPr>
          <w:rFonts w:ascii="Times New Roman" w:cs="Times New Roman" w:eastAsia="Times New Roman" w:hAnsi="Times New Roman"/>
          <w:sz w:val="30"/>
          <w:szCs w:val="30"/>
        </w:rPr>
      </w:pPr>
      <w:bookmarkStart w:colFirst="0" w:colLast="0" w:name="_a2jas3nf05f7" w:id="5"/>
      <w:bookmarkEnd w:id="5"/>
      <w:r w:rsidDel="00000000" w:rsidR="00000000" w:rsidRPr="00000000">
        <w:rPr>
          <w:rtl w:val="0"/>
        </w:rPr>
      </w:r>
    </w:p>
    <w:p w:rsidR="00000000" w:rsidDel="00000000" w:rsidP="00000000" w:rsidRDefault="00000000" w:rsidRPr="00000000" w14:paraId="000000A4">
      <w:pPr>
        <w:pStyle w:val="Heading1"/>
        <w:rPr>
          <w:rFonts w:ascii="Times New Roman" w:cs="Times New Roman" w:eastAsia="Times New Roman" w:hAnsi="Times New Roman"/>
          <w:sz w:val="30"/>
          <w:szCs w:val="30"/>
        </w:rPr>
      </w:pPr>
      <w:bookmarkStart w:colFirst="0" w:colLast="0" w:name="_c3nj8lnzd4d0" w:id="6"/>
      <w:bookmarkEnd w:id="6"/>
      <w:r w:rsidDel="00000000" w:rsidR="00000000" w:rsidRPr="00000000">
        <w:rPr>
          <w:rtl w:val="0"/>
        </w:rPr>
      </w:r>
    </w:p>
    <w:p w:rsidR="00000000" w:rsidDel="00000000" w:rsidP="00000000" w:rsidRDefault="00000000" w:rsidRPr="00000000" w14:paraId="000000A5">
      <w:pPr>
        <w:ind w:left="720"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