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6.3 Kb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2022-06-14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Study identification variable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Biological sex of the participant assigned at birth.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 of enrollment into study.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Participant's height in inches at date of enrollment.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1.31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<w:tc>
          <w:tcPr>
            <w:tcBorders>
              <w:bottom w:val="single" w:sz="24" w:space="0" w:color="000000"/>
              <w:top w:val="single" w:sz="24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24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top w:val="single" w:sz="24" w:space="0" w:color="000000"/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lef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2022-06-14T10:00:13Z</dcterms:modified>
  <cp:category/>
</cp:coreProperties>
</file>