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Hms, difftime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 information: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Logical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2022-06-28T13:58:41Z</dcterms:modified>
  <cp:category/>
</cp:coreProperties>
</file>