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(3.5 - 16.7)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(7.1 - 23.0)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(18.6 - 39.0)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(30.1 - 52.4)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(1.9 - 13.5)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(6.4 - 9.9)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(89.7 - 93.3)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(48.9 - 71.1)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(26.6 - 48.4)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2024-03-15T13:48:44Z</dcterms:modified>
  <cp:category/>
</cp:coreProperties>
</file>