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Sociodemographic Tables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Continuous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3888"/>
        <w:gridCol w:w="1008"/>
        <w:gridCol w:w="2448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age of older individual - Question used in older version of protocol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(73.0 - 74.0)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sode_people_9cat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SI_1. Including you how many people live in this household?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(2.0 - 2.2)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Categorical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hsi_contact_2cat_f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HS_1. Would it be alright if we contact you again in the future?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 (64.2 - 70.7)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(29.3 - 35.8)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sode_age_1cat_f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SI_3. How old are you?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sode_age_1cat_f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65 to 100+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sode_employed_9cat_f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SI_7. What is your employment status? Would you say you are…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sode_employed_9cat_f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(0.8 - 2.5)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(2.0 - 4.5)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(72.5 - 78.5)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Disabled or unable 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 (12.5 - 17.4)</w:t>
            </w:r>
          </w:p>
        </w:tc>
      </w:tr>
      <w:tr>
        <w:trPr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sode_hispanic_2cat_f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SI_4. Are you of Hispanic or Latino origin?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(4.9 - 8.4)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(91.6 - 95.1)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sode_income_7cat_f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SI_8. Including everyone else in your household, which of the following categories best describes your total household income before taxes? Is it..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 (13.6 - 19.0)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(24.2 - 30.8)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(22.7 - 29.2)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(8.9 - 13.5)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(8.2 - 12.7)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(3.5 - 6.7)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(3.4 - 6.5)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sode_marital_6cat_f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SI_2. What is your marital status? Would you say you are…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 (25.2 - 32.4)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as an unmarried or common 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(0.4 - 2.2)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(0.6 - 2.4)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(22.2 - 29.2)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 (24.4 - 31.6)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Single, or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(13.1 - 18.9)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sode_military_2cat_f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SI_9. Have you ever served in the military (e.g., on active duty in the U.S. Armed Forces, Reserves, or National Guard)?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 (13.9 - 19.1)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83.6 (80.9 - 86.1)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sode_people_9cat_f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SI_1. Including you how many people live in this household?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sode_people_9cat_f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(38.9 - 45.8)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 (28.9 - 35.4)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(10.0 - 14.6)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(3.8 - 7.0)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(3.7 - 6.8)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(1.0 - 2.8)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(0.5 - 2.0)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sode_race_6cat_f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SI_5. Which of the following racial categories describes you? You may select more than one.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(24.0 - 30.2)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(61.7 - 68.4)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(4.8 - 8.3)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sode_race_eth_4cat_f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 the participant self-identifies with. Derived from sode_race and sode_hispanic variables.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(4.9 - 8.4)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(23.7 - 29.9)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(58.3 - 65.2)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(3.7 - 6.8)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sode_school_7cat_f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SI_6. What is the highest level of schooling you completed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complete high school or GED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(10.5 - 15.2)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(21.8 - 27.9)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 (27.7 - 34.1)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 (8.0 - 12.2)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 degree 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 (10.4 - 15.1)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graduate or professional school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or professional school degree (MS, MA, MD, 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(6.5 - 10.4)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sode_sexual_2cat_f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SI_11. Did you have sexual contact against your will or when you were unable to say no (for example, after being forced or threatened or to avoid other consequences?)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(0.8 - 7.2)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(92.8 - 99.2)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sode_unwanted_2cat_f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(2.1 - 10.3)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(89.7 - 97.9)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sogi_identity_3cat_f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SOGI_1. What is your gender identity?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 (26.8 - 33.9)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 (66.0 - 73.0)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3888"/>
        <w:gridCol w:w="1008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sogi_orientation_6cat_f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SOGI_2. What best describes your sexual orientation?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Straight/heterosexual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 (96.6 - 98.8)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Lesbian/gay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2025-03-05T16:31:56Z</dcterms:modified>
  <cp:category/>
</cp:coreProperties>
</file>