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CA695" w14:textId="77777777" w:rsidR="00AD5FE9" w:rsidRDefault="00854ED2">
      <w:pPr>
        <w:pStyle w:val="Title"/>
      </w:pPr>
      <w:r>
        <w:t>UCLA Loneliness Scale Descriptive Statistics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</w:tblGrid>
      <w:tr w:rsidR="00AD5FE9" w14:paraId="2FDCA698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9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9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(N=347)</w:t>
            </w:r>
          </w:p>
        </w:tc>
      </w:tr>
      <w:tr w:rsidR="00AD5FE9" w14:paraId="2FDCA69B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9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UCLA LS total score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9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9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9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4.58 (2.01)</w:t>
            </w:r>
          </w:p>
        </w:tc>
      </w:tr>
      <w:tr w:rsidR="00AD5FE9" w14:paraId="2FDCA6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9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4.00 [3.00, 9.00]</w:t>
            </w:r>
          </w:p>
        </w:tc>
      </w:tr>
      <w:tr w:rsidR="00AD5FE9" w14:paraId="2FDCA6A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UCLA LS total score (categorical)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3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170 (49.0%)</w:t>
            </w:r>
          </w:p>
        </w:tc>
      </w:tr>
      <w:tr w:rsidR="00AD5FE9" w14:paraId="2FDCA6A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(13.0%)</w:t>
            </w:r>
          </w:p>
        </w:tc>
      </w:tr>
      <w:tr w:rsidR="00AD5FE9" w14:paraId="2FDCA6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(9.2%)</w:t>
            </w:r>
          </w:p>
        </w:tc>
      </w:tr>
      <w:tr w:rsidR="00AD5FE9" w14:paraId="2FDCA6B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6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A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(9.8%)</w:t>
            </w:r>
          </w:p>
        </w:tc>
      </w:tr>
      <w:tr w:rsidR="00AD5FE9" w14:paraId="2FDCA6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7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B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(6.3%)</w:t>
            </w:r>
          </w:p>
        </w:tc>
      </w:tr>
      <w:tr w:rsidR="00AD5FE9" w14:paraId="2FDCA6B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B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8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B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(4.0%)</w:t>
            </w:r>
          </w:p>
        </w:tc>
      </w:tr>
      <w:tr w:rsidR="00AD5FE9" w14:paraId="2FDCA6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B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(8.6%)</w:t>
            </w:r>
          </w:p>
        </w:tc>
      </w:tr>
    </w:tbl>
    <w:p w14:paraId="2FDCA6BA" w14:textId="77777777" w:rsidR="00AD5FE9" w:rsidRDefault="00AD5FE9"/>
    <w:p w14:paraId="2FDCA6BB" w14:textId="77777777" w:rsidR="00AD5FE9" w:rsidRDefault="00854ED2">
      <w:r>
        <w:rPr>
          <w:noProof/>
        </w:rPr>
        <w:drawing>
          <wp:inline distT="0" distB="0" distL="0" distR="0" wp14:anchorId="2FDCB168" wp14:editId="2FDCB169">
            <wp:extent cx="3739896" cy="3118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" cy="4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CA6BC" w14:textId="77777777" w:rsidR="00AD5FE9" w:rsidRDefault="00AD5FE9"/>
    <w:p w14:paraId="2FDCA6BD" w14:textId="77777777" w:rsidR="00AD5FE9" w:rsidRDefault="00854ED2">
      <w:r>
        <w:t xml:space="preserve">Individuals with loneliness scale total scores of 5 or less were categorized as not lonely while those with scores of 6 or greater were categorized as lonely. Five imputations of the data were </w:t>
      </w:r>
      <w:r>
        <w:t>produced using the R MICE package with different imputed values. These values were pooled using Rubin's rules.</w:t>
      </w:r>
    </w:p>
    <w:p w14:paraId="2FDCA6BE" w14:textId="77777777" w:rsidR="00AD5FE9" w:rsidRDefault="00854ED2">
      <w:pPr>
        <w:pStyle w:val="Heading1"/>
      </w:pPr>
      <w:r>
        <w:t>Original Data with Missing Values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 w:rsidR="00AD5FE9" w14:paraId="2FDCA6C4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B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(N=247)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(N=100)</w:t>
            </w: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AD5FE9" w14:paraId="2FDCA6CA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D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224 (90.7%)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 (91.0%)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C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6D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D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E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D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E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169 (68.4%)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 (68.0%)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6E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 (27.5%)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F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6F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0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 (37.7%)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 (42.0%)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F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0.525</w:t>
            </w:r>
          </w:p>
        </w:tc>
      </w:tr>
      <w:tr w:rsidR="00AD5FE9" w14:paraId="2FDCA70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144 (58.3%)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 (54.0%)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0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1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race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0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1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225 (91.1%)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(87.0%)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0.223</w:t>
            </w:r>
          </w:p>
        </w:tc>
      </w:tr>
      <w:tr w:rsidR="00AD5FE9" w14:paraId="2FDCA71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2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2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3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2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73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 (97.2%)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3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4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3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4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0.0815</w:t>
            </w:r>
          </w:p>
        </w:tc>
      </w:tr>
      <w:tr w:rsidR="00AD5FE9" w14:paraId="2FDCA74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5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4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5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6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243 (98.4%)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98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76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6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7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6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7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242 (98.0%)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77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8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7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8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 sexual orientation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9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243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(98.4%)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8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79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9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A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9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A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AD5FE9" w14:paraId="2FDCA7A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B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A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B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Living as an unmarried or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common law couple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C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B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7C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C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D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Separated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C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D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0.0724</w:t>
            </w:r>
          </w:p>
        </w:tc>
      </w:tr>
      <w:tr w:rsidR="00AD5FE9" w14:paraId="2FDCA7D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E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D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E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F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0.482</w:t>
            </w:r>
          </w:p>
        </w:tc>
      </w:tr>
      <w:tr w:rsidR="00AD5FE9" w14:paraId="2FDCA7F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7F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0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7F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0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(70.0%)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0.784</w:t>
            </w:r>
          </w:p>
        </w:tc>
      </w:tr>
      <w:tr w:rsidR="00AD5FE9" w14:paraId="2FDCA80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1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0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1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2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0.0723</w:t>
            </w:r>
          </w:p>
        </w:tc>
      </w:tr>
      <w:tr w:rsidR="00AD5FE9" w14:paraId="2FDCA82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2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3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2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3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0.0883</w:t>
            </w:r>
          </w:p>
        </w:tc>
      </w:tr>
      <w:tr w:rsidR="00AD5FE9" w14:paraId="2FDCA83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76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4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3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4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(1.48)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2.15 (1.49)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0.863</w:t>
            </w:r>
          </w:p>
        </w:tc>
      </w:tr>
      <w:tr w:rsidR="00AD5FE9" w14:paraId="2FDCA85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9.00]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8.00]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4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5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5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6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 (51.0%)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0.191</w:t>
            </w:r>
          </w:p>
        </w:tc>
      </w:tr>
      <w:tr w:rsidR="00AD5FE9" w14:paraId="2FDCA86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(48.0%)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6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7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6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7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204 (82.6%)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0.669</w:t>
            </w:r>
          </w:p>
        </w:tc>
      </w:tr>
      <w:tr w:rsidR="00AD5FE9" w14:paraId="2FDCA88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7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8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8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9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188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(76.1%)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8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89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 (23.1%)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9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A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9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A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172 (69.6%)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(67.0%)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0.838</w:t>
            </w:r>
          </w:p>
        </w:tc>
      </w:tr>
      <w:tr w:rsidR="00AD5FE9" w14:paraId="2FDCA8B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A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B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B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C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224 (90.7%)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B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 (91.0%)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0.827</w:t>
            </w:r>
          </w:p>
        </w:tc>
      </w:tr>
      <w:tr w:rsidR="00AD5FE9" w14:paraId="2FDCA8C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C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D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C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D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 (88.0%)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0.978</w:t>
            </w:r>
          </w:p>
        </w:tc>
      </w:tr>
      <w:tr w:rsidR="00AD5FE9" w14:paraId="2FDCA8E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10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D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E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E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F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241 (97.6%)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0.581</w:t>
            </w:r>
          </w:p>
        </w:tc>
      </w:tr>
      <w:tr w:rsidR="00AD5FE9" w14:paraId="2FDCA8F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8F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0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8F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0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223 (90.3%)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 (90.0%)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0.976</w:t>
            </w:r>
          </w:p>
        </w:tc>
      </w:tr>
      <w:tr w:rsidR="00AD5FE9" w14:paraId="2FDCA91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0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1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1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2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235 (95.1%)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AD5FE9" w14:paraId="2FDCA92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2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3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2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3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94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3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4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4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5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4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95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5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6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6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237 (96.0%)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97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6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7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7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8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7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0.104</w:t>
            </w:r>
          </w:p>
        </w:tc>
      </w:tr>
      <w:tr w:rsidR="00AD5FE9" w14:paraId="2FDCA98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 (76.9%)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 (66.0%)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8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9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8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9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9A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9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A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A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B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A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96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9B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B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C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B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C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215 (87.0%)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(76.0%)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0.0527</w:t>
            </w:r>
          </w:p>
        </w:tc>
      </w:tr>
      <w:tr w:rsidR="00AD5FE9" w14:paraId="2FDCA9D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C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D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D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Something else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(employment)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E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D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D5FE9" w14:paraId="2FDCA9E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E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F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9F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176 (71.3%)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 (64.0%)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0.568</w:t>
            </w:r>
          </w:p>
        </w:tc>
      </w:tr>
      <w:tr w:rsidR="00AD5FE9" w14:paraId="2FDCAA0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9F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0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27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0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1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151 (61.1%)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0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0.173</w:t>
            </w:r>
          </w:p>
        </w:tc>
      </w:tr>
      <w:tr w:rsidR="00AD5FE9" w14:paraId="2FDCAA1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 (27.9%)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1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2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2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182 (73.7%)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(60.0%)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0.0426</w:t>
            </w:r>
          </w:p>
        </w:tc>
      </w:tr>
      <w:tr w:rsidR="00AD5FE9" w14:paraId="2FDCAA3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2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3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3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4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196 (79.4%)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3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0.273</w:t>
            </w:r>
          </w:p>
        </w:tc>
      </w:tr>
      <w:tr w:rsidR="00AD5FE9" w14:paraId="2FDCAA4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4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5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4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5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199 (80.6%)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0.488</w:t>
            </w:r>
          </w:p>
        </w:tc>
      </w:tr>
      <w:tr w:rsidR="00AD5FE9" w14:paraId="2FDCAA6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(11.0%)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5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6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6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7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 (84.2%)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6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 (82.0%)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0.364</w:t>
            </w:r>
          </w:p>
        </w:tc>
      </w:tr>
      <w:tr w:rsidR="00AD5FE9" w14:paraId="2FDCAA7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7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27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8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7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8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 (84.2%)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 (81.0%)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0.767</w:t>
            </w:r>
          </w:p>
        </w:tc>
      </w:tr>
      <w:tr w:rsidR="00AD5FE9" w14:paraId="2FDCAA9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8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9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9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A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9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0.862</w:t>
            </w:r>
          </w:p>
        </w:tc>
      </w:tr>
      <w:tr w:rsidR="00AD5FE9" w14:paraId="2FDCAAA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203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(82.2%)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A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B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A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B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</w:tr>
      <w:tr w:rsidR="00AD5FE9" w14:paraId="2FDCAAC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B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C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C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(7.16)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AD5FE9" w14:paraId="2FDCAAD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74.0 [65.0, 96.0]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C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71.0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[65.0, 96.0]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D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D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AD5FE9" w14:paraId="2FDCAAE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D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E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F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AD5FE9" w14:paraId="2FDCAAF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AF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0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218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AF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0.406</w:t>
            </w:r>
          </w:p>
        </w:tc>
      </w:tr>
      <w:tr w:rsidR="00AD5FE9" w14:paraId="2FDCAB0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0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1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0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0.494</w:t>
            </w:r>
          </w:p>
        </w:tc>
      </w:tr>
      <w:tr w:rsidR="00AD5FE9" w14:paraId="2FDCAB1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2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1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2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159 (64.4%)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(59.0%)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0.146</w:t>
            </w:r>
          </w:p>
        </w:tc>
      </w:tr>
      <w:tr w:rsidR="00AD5FE9" w14:paraId="2FDCAB2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(14.6%)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3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(21.1%)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2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3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3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4.17 (3.23)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5.42 (3.12)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0.00105</w:t>
            </w:r>
          </w:p>
        </w:tc>
      </w:tr>
      <w:tr w:rsidR="00AD5FE9" w14:paraId="2FDCAB4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3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4.00 [0, 10.0]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 [0, 10.0]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4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(3.2%)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5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4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5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2.87 (2.24)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6.15 (3.61)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AD5FE9" w14:paraId="2FDCAB5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[0, 13.0]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5.00 [0, 15.0]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6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6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determination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6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187 (75.7%)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(34.0%)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AD5FE9" w14:paraId="2FDCAB7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6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 (19.0%)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(60.0%)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7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8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7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8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0.0023</w:t>
            </w:r>
          </w:p>
        </w:tc>
      </w:tr>
      <w:tr w:rsidR="00AD5FE9" w14:paraId="2FDCAB8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9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8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9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9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(29.1%)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A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9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A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B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A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0.0274</w:t>
            </w:r>
          </w:p>
        </w:tc>
      </w:tr>
      <w:tr w:rsidR="00AD5FE9" w14:paraId="2FDCABB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B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C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(26.3%)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B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C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 (42.1%)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C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D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C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MOS calm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D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AD5FE9" w14:paraId="2FDCABE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 (42.9%)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D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E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E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F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F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BF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0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BF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AD5FE9" w14:paraId="2FDCAC0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  Most of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(14.0%)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1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0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1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(34.0%)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1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 (43.3%)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2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28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2E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15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AD5FE9" w14:paraId="2FDCAC34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2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 (41.7%)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3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4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3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4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4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AD5FE9" w14:paraId="2FDCAC4E" w14:textId="77777777">
        <w:tc>
          <w:tcPr>
            <w:tcW w:w="10265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4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14:paraId="2FDCAC4F" w14:textId="77777777" w:rsidR="00AD5FE9" w:rsidRDefault="00AD5FE9"/>
    <w:p w14:paraId="2FDCAC50" w14:textId="77777777" w:rsidR="00AD5FE9" w:rsidRDefault="00854ED2">
      <w:pPr>
        <w:pStyle w:val="Heading1"/>
      </w:pPr>
      <w:r>
        <w:lastRenderedPageBreak/>
        <w:t>Imputed Data</w:t>
      </w:r>
    </w:p>
    <w:tbl>
      <w:tblPr>
        <w:tblW w:w="10368" w:type="dxa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AD5FE9" w14:paraId="2FDCAC57" w14:textId="77777777" w:rsidTr="0034401E">
        <w:trPr>
          <w:tblHeader/>
        </w:trPr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 xml:space="preserve"> (pooled estimates)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Not lonely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(pooled estimates)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 xml:space="preserve"> (pooled estimate)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Variance between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imputation estimates</w:t>
            </w:r>
          </w:p>
        </w:tc>
      </w:tr>
      <w:tr w:rsidR="00AD5FE9" w14:paraId="2FDCAC5E" w14:textId="77777777" w:rsidTr="0034401E"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6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94.5%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C6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5.5%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7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6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7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70.9%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C8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7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8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8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8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0.07</w:t>
            </w:r>
          </w:p>
        </w:tc>
      </w:tr>
      <w:tr w:rsidR="00AD5FE9" w14:paraId="2FDCAC9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9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race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A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9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95.0%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0.57</w:t>
            </w:r>
          </w:p>
        </w:tc>
      </w:tr>
      <w:tr w:rsidR="00AD5FE9" w14:paraId="2FDCACA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B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A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B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98.3%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13.48</w:t>
            </w:r>
          </w:p>
        </w:tc>
      </w:tr>
      <w:tr w:rsidR="00AD5FE9" w14:paraId="2FDCACC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1.7%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B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C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C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99.9%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0.06</w:t>
            </w:r>
          </w:p>
        </w:tc>
      </w:tr>
      <w:tr w:rsidR="00AD5FE9" w14:paraId="2FDCACD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C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D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E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D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CE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F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E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CF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99.2%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CF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CF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0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Other sexual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orientation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0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D1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0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1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2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D2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3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Living as an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unmarried or common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law couple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2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3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98.8%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D3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1.2%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4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3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4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Fisher's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D5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4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5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6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74.5%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0.03</w:t>
            </w:r>
          </w:p>
        </w:tc>
      </w:tr>
      <w:tr w:rsidR="00AD5FE9" w14:paraId="2FDCAD6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25.5%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6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6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7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27.1%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D7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72.9%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8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married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7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8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83.8%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0.13</w:t>
            </w:r>
          </w:p>
        </w:tc>
      </w:tr>
      <w:tr w:rsidR="00AD5FE9" w14:paraId="2FDCAD9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8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9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(binary)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A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69.2%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9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DA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A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B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A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 (1.5)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 (1.5)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DB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[1, 8]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[1, 9]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C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B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C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DD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59.9%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C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D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diploma)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D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D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0.02</w:t>
            </w:r>
          </w:p>
        </w:tc>
      </w:tr>
      <w:tr w:rsidR="00AD5FE9" w14:paraId="2FDCADE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E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DF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76.7%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</w:t>
            </w:r>
          </w:p>
        </w:tc>
      </w:tr>
      <w:tr w:rsidR="00AD5FE9" w14:paraId="2FDCADF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0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degree)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DF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0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29.9%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0.01</w:t>
            </w:r>
          </w:p>
        </w:tc>
      </w:tr>
      <w:tr w:rsidR="00AD5FE9" w14:paraId="2FDCAE1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0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1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1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0.02</w:t>
            </w:r>
          </w:p>
        </w:tc>
      </w:tr>
      <w:tr w:rsidR="00AD5FE9" w14:paraId="2FDCAE2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7.4%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8.6%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2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(BA, AB, BS, etc.)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3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2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88.9%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E3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4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Some graduate or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professional school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(no degree)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3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4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E4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4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5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professional school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degree (MS, MA, MD,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PhD, etc.)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5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91.1%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E6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8.2%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8.9%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6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7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95.5%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6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0.10</w:t>
            </w:r>
          </w:p>
        </w:tc>
      </w:tr>
      <w:tr w:rsidR="00AD5FE9" w14:paraId="2FDCAE7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4.5%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8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7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8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E8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9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8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E9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A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9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EA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B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A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B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77.2%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0.29</w:t>
            </w:r>
          </w:p>
        </w:tc>
      </w:tr>
      <w:tr w:rsidR="00AD5FE9" w14:paraId="2FDCAEB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B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C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C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ED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C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D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E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99.2%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D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EE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F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to work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E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EF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87.3%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0.06</w:t>
            </w:r>
          </w:p>
        </w:tc>
      </w:tr>
      <w:tr w:rsidR="00AD5FE9" w14:paraId="2FDCAEF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0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EF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Something else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(employment)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0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99.2%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F1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0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1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2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19.9%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0.22</w:t>
            </w:r>
          </w:p>
        </w:tc>
      </w:tr>
      <w:tr w:rsidR="00AD5FE9" w14:paraId="2FDCAF2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2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$20,000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2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3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69.2%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1.53</w:t>
            </w:r>
          </w:p>
        </w:tc>
      </w:tr>
      <w:tr w:rsidR="00AD5FE9" w14:paraId="2FDCAF3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4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$35,000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3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4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1.63</w:t>
            </w:r>
          </w:p>
        </w:tc>
      </w:tr>
      <w:tr w:rsidR="00AD5FE9" w14:paraId="2FDCAF5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4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5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$50,000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6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1.56</w:t>
            </w:r>
          </w:p>
        </w:tc>
      </w:tr>
      <w:tr w:rsidR="00AD5FE9" w14:paraId="2FDCAF6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11.4%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6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Between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$50,001 and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$75,000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7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6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90.3%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0.89</w:t>
            </w:r>
          </w:p>
        </w:tc>
      </w:tr>
      <w:tr w:rsidR="00AD5FE9" w14:paraId="2FDCAF7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9.7%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8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$100,000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7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8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0.25</w:t>
            </w:r>
          </w:p>
        </w:tc>
      </w:tr>
      <w:tr w:rsidR="00AD5FE9" w14:paraId="2FDCAF9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5.4%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8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9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9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94.8%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9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0.09</w:t>
            </w:r>
          </w:p>
        </w:tc>
      </w:tr>
      <w:tr w:rsidR="00AD5FE9" w14:paraId="2FDCAFA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5.2%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A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service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B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A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AFB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C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B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C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FD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C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D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D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(7.2)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(7.4)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0.032 *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FE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D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[65, 96]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[65, 96]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E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AFF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E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47.4%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AFF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0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FF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0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35.2%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B00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0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1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Age 85 to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94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1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88.3%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B02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1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8.0%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2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3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2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missing data</w:t>
            </w:r>
          </w:p>
        </w:tc>
      </w:tr>
      <w:tr w:rsidR="00AD5FE9" w14:paraId="2FDCB03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4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older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3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4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56.0%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1.45</w:t>
            </w:r>
          </w:p>
        </w:tc>
      </w:tr>
      <w:tr w:rsidR="00AD5FE9" w14:paraId="2FDCB04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5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4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5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 (3.1)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 (3.2)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 **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B06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[0, 10]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5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[0, 10]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6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7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 (3.6)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2.9 (2.2)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6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 ***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</w:t>
            </w:r>
          </w:p>
        </w:tc>
      </w:tr>
      <w:tr w:rsidR="00AD5FE9" w14:paraId="2FDCB07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[0, 15]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[0, 13]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7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GDS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determination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7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8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Depressed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19.8%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 ***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19.48</w:t>
            </w:r>
          </w:p>
        </w:tc>
      </w:tr>
      <w:tr w:rsidR="00AD5FE9" w14:paraId="2FDCB08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80.2%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9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limited social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8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9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0.99</w:t>
            </w:r>
          </w:p>
        </w:tc>
      </w:tr>
      <w:tr w:rsidR="00AD5FE9" w14:paraId="2FDCB0A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9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A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B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Most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A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B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B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C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B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1.13</w:t>
            </w:r>
          </w:p>
        </w:tc>
      </w:tr>
      <w:tr w:rsidR="00AD5FE9" w14:paraId="2FDCB0C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D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C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D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E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Most of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D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E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E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E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0.52</w:t>
            </w:r>
          </w:p>
        </w:tc>
      </w:tr>
      <w:tr w:rsidR="00AD5FE9" w14:paraId="2FDCB0F6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0FD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04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0F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44.2%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0B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5.7%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12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0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1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19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Some of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7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 0.01 ***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0.03</w:t>
            </w:r>
          </w:p>
        </w:tc>
      </w:tr>
      <w:tr w:rsidR="00AD5FE9" w14:paraId="2FDCB120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8.6%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1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27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4.2%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2E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8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35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2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23.8%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35.1%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2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3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4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3C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A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B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43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E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3F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18.1%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 ***</w:t>
            </w:r>
          </w:p>
        </w:tc>
        <w:tc>
          <w:tcPr>
            <w:tcW w:w="17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0.01</w:t>
            </w:r>
          </w:p>
        </w:tc>
      </w:tr>
      <w:tr w:rsidR="00AD5FE9" w14:paraId="2FDCB14A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6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42.0%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8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9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51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C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15.2%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D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31.3%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4F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0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58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5.7%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5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6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7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5F" w14:textId="77777777" w:rsidTr="0034401E"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9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A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9.0%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B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2.8%</w:t>
            </w: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C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D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728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5E" w14:textId="77777777" w:rsidR="00AD5FE9" w:rsidRDefault="00AD5F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</w:tr>
      <w:tr w:rsidR="00AD5FE9" w14:paraId="2FDCB166" w14:textId="77777777" w:rsidTr="0034401E">
        <w:tc>
          <w:tcPr>
            <w:tcW w:w="1728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60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Individuals with R-UCLA total scores &gt;= 5 are classified as lonely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61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Individuals with R-UCLA total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scores &gt;= 5 are classified as lonely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62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Individuals with R-UCLA total scores &gt;= 5 are classified as lonely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63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Individuals with R-UCLA total scores &gt;= 5 are classified as lonely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64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Individuals with R-UCLA total scores &gt;= 5 are classified as lonely</w:t>
            </w:r>
          </w:p>
        </w:tc>
        <w:tc>
          <w:tcPr>
            <w:tcW w:w="1728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B165" w14:textId="77777777" w:rsidR="00AD5FE9" w:rsidRDefault="00854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Individuals with R-UCLA total scores &gt;= 5 are classified as lonely</w:t>
            </w:r>
          </w:p>
        </w:tc>
      </w:tr>
    </w:tbl>
    <w:p w14:paraId="2FDCB167" w14:textId="77777777" w:rsidR="00AD5FE9" w:rsidRDefault="00AD5FE9"/>
    <w:sectPr w:rsidR="00AD5F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1546B"/>
    <w:multiLevelType w:val="hybridMultilevel"/>
    <w:tmpl w:val="8A28A002"/>
    <w:lvl w:ilvl="0" w:tplc="58B69A9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7472B"/>
    <w:multiLevelType w:val="hybridMultilevel"/>
    <w:tmpl w:val="E368A828"/>
    <w:lvl w:ilvl="0" w:tplc="0538AF3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36082">
    <w:abstractNumId w:val="1"/>
  </w:num>
  <w:num w:numId="2" w16cid:durableId="21009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E9"/>
    <w:rsid w:val="0034401E"/>
    <w:rsid w:val="004C77F3"/>
    <w:rsid w:val="00854ED2"/>
    <w:rsid w:val="009A78BE"/>
    <w:rsid w:val="00AD5FE9"/>
    <w:rsid w:val="00D3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694"/>
  <w15:docId w15:val="{E6C34BB8-EC40-4C64-AB89-A9F34BFF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0C"/>
    <w:rPr>
      <w:b/>
      <w:bCs/>
      <w:smallCaps/>
      <w:color w:val="0F4761" w:themeColor="accent1" w:themeShade="BF"/>
      <w:spacing w:val="5"/>
    </w:rPr>
  </w:style>
  <w:style w:type="paragraph" w:customStyle="1" w:styleId="bullet1">
    <w:name w:val="bullet 1"/>
    <w:basedOn w:val="Normal"/>
    <w:link w:val="bullet1Char"/>
    <w:qFormat/>
    <w:rsid w:val="00062624"/>
    <w:pPr>
      <w:numPr>
        <w:numId w:val="1"/>
      </w:numPr>
    </w:pPr>
  </w:style>
  <w:style w:type="character" w:customStyle="1" w:styleId="bullet1Char">
    <w:name w:val="bullet 1 Char"/>
    <w:basedOn w:val="DefaultParagraphFont"/>
    <w:link w:val="bullet1"/>
    <w:rsid w:val="00062624"/>
  </w:style>
  <w:style w:type="paragraph" w:customStyle="1" w:styleId="bullet2">
    <w:name w:val="bullet 2"/>
    <w:basedOn w:val="bullet1"/>
    <w:link w:val="bullet2Char"/>
    <w:qFormat/>
    <w:rsid w:val="009942DE"/>
    <w:pPr>
      <w:numPr>
        <w:numId w:val="2"/>
      </w:numPr>
      <w:ind w:left="1080"/>
    </w:pPr>
  </w:style>
  <w:style w:type="character" w:customStyle="1" w:styleId="bullet2Char">
    <w:name w:val="bullet 2 Char"/>
    <w:basedOn w:val="bullet1Char"/>
    <w:link w:val="bullet2"/>
    <w:rsid w:val="009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20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Dambo, Ebiekimie</dc:creator>
  <cp:keywords/>
  <dc:description/>
  <cp:lastModifiedBy>Dambo, Ebiekimie</cp:lastModifiedBy>
  <cp:revision>3</cp:revision>
  <dcterms:created xsi:type="dcterms:W3CDTF">2024-10-09T16:08:00Z</dcterms:created>
  <dcterms:modified xsi:type="dcterms:W3CDTF">2025-01-31T20:36:00Z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c9ce8bbe-45ec-496b-b234-4f0526268393</vt:lpwstr>
  </property>
</Properties>
</file>