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commentsIds.xml" ContentType="application/vnd.openxmlformats-officedocument.wordprocessingml.commentsIds+xml"/>
  <Override PartName="/customXml/itemProps2.xml" ContentType="application/vnd.openxmlformats-officedocument.customXmlPropertie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commentsExtensible.xml" ContentType="application/vnd.openxmlformats-officedocument.wordprocessingml.commentsExtensible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7FB8" w:rsidRDefault="00B2662A" w14:paraId="09124EBF" w14:textId="77777777"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Memorandum</w:t>
      </w:r>
    </w:p>
    <w:p w:rsidR="004A7FB8" w:rsidRDefault="00B2662A" w14:paraId="09124EC0" w14:textId="77777777">
      <w:p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To: NTRHD Intern</w:t>
      </w:r>
    </w:p>
    <w:p w:rsidR="004A7FB8" w:rsidRDefault="00B2662A" w14:paraId="09124EC1" w14:textId="77777777">
      <w:p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From: </w:t>
      </w:r>
      <w:proofErr w:type="spellStart"/>
      <w:r>
        <w:rPr>
          <w:rFonts w:ascii="Times New Roman" w:hAnsi="Times New Roman" w:eastAsia="Times New Roman" w:cs="Times New Roman"/>
        </w:rPr>
        <w:t>Dr.</w:t>
      </w:r>
      <w:proofErr w:type="spellEnd"/>
      <w:r>
        <w:rPr>
          <w:rFonts w:ascii="Times New Roman" w:hAnsi="Times New Roman" w:eastAsia="Times New Roman" w:cs="Times New Roman"/>
        </w:rPr>
        <w:t xml:space="preserve"> Brad Cannell, Director, NTRHD</w:t>
      </w:r>
    </w:p>
    <w:p w:rsidR="004A7FB8" w:rsidRDefault="00B2662A" w14:paraId="09124EC2" w14:textId="77777777">
      <w:pPr>
        <w:pBdr>
          <w:bottom w:val="single" w:color="000000" w:sz="4" w:space="1"/>
        </w:pBd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Re: Data Transfer</w:t>
      </w:r>
    </w:p>
    <w:p w:rsidR="004A7FB8" w:rsidRDefault="004A7FB8" w14:paraId="09124EC3" w14:textId="77777777">
      <w:pPr>
        <w:pBdr>
          <w:bottom w:val="single" w:color="000000" w:sz="4" w:space="1"/>
        </w:pBdr>
        <w:spacing w:after="0" w:line="240" w:lineRule="auto"/>
        <w:rPr>
          <w:rFonts w:ascii="Times New Roman" w:hAnsi="Times New Roman" w:eastAsia="Times New Roman" w:cs="Times New Roman"/>
        </w:rPr>
      </w:pPr>
    </w:p>
    <w:p w:rsidR="004A7FB8" w:rsidRDefault="004A7FB8" w14:paraId="09124EC4" w14:textId="77777777">
      <w:pPr>
        <w:rPr>
          <w:rFonts w:ascii="Times New Roman" w:hAnsi="Times New Roman" w:eastAsia="Times New Roman" w:cs="Times New Roman"/>
        </w:rPr>
      </w:pPr>
    </w:p>
    <w:p w:rsidR="004A7FB8" w:rsidRDefault="00B2662A" w14:paraId="09124EC5" w14:textId="77777777"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Overview</w:t>
      </w:r>
    </w:p>
    <w:p w:rsidR="004A7FB8" w:rsidRDefault="00B2662A" w14:paraId="09124EC6" w14:textId="77777777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</w:rPr>
        <w:t xml:space="preserve">The </w:t>
      </w:r>
      <w:r>
        <w:rPr>
          <w:rFonts w:ascii="Times New Roman" w:hAnsi="Times New Roman" w:eastAsia="Times New Roman" w:cs="Times New Roman"/>
        </w:rPr>
        <w:t>NTRHD</w:t>
      </w:r>
      <w:r>
        <w:rPr>
          <w:rFonts w:ascii="Times New Roman" w:hAnsi="Times New Roman" w:eastAsia="Times New Roman" w:cs="Times New Roman"/>
          <w:color w:val="000000"/>
        </w:rPr>
        <w:t xml:space="preserve"> is part of a study about the association between chocolate eating habits and academic ability. The study took place at multiple schools, chosen at random, from around </w:t>
      </w:r>
      <w:r>
        <w:rPr>
          <w:rFonts w:ascii="Times New Roman" w:hAnsi="Times New Roman" w:eastAsia="Times New Roman" w:cs="Times New Roman"/>
        </w:rPr>
        <w:t>the region</w:t>
      </w:r>
      <w:r>
        <w:rPr>
          <w:rFonts w:ascii="Times New Roman" w:hAnsi="Times New Roman" w:eastAsia="Times New Roman" w:cs="Times New Roman"/>
          <w:color w:val="000000"/>
        </w:rPr>
        <w:t>. Graduate students administered the surveys to students at each school, recor</w:t>
      </w:r>
      <w:r>
        <w:rPr>
          <w:rFonts w:ascii="Times New Roman" w:hAnsi="Times New Roman" w:eastAsia="Times New Roman" w:cs="Times New Roman"/>
          <w:color w:val="000000"/>
        </w:rPr>
        <w:t xml:space="preserve">ded survey responses electronically, and then emailed them to </w:t>
      </w:r>
      <w:r>
        <w:rPr>
          <w:rFonts w:ascii="Times New Roman" w:hAnsi="Times New Roman" w:eastAsia="Times New Roman" w:cs="Times New Roman"/>
        </w:rPr>
        <w:t>us</w:t>
      </w:r>
      <w:r>
        <w:rPr>
          <w:rFonts w:ascii="Times New Roman" w:hAnsi="Times New Roman" w:eastAsia="Times New Roman" w:cs="Times New Roman"/>
          <w:color w:val="000000"/>
        </w:rPr>
        <w:t xml:space="preserve">. </w:t>
      </w:r>
      <w:r>
        <w:rPr>
          <w:rFonts w:ascii="Times New Roman" w:hAnsi="Times New Roman" w:eastAsia="Times New Roman" w:cs="Times New Roman"/>
        </w:rPr>
        <w:t>N</w:t>
      </w:r>
      <w:r>
        <w:rPr>
          <w:rFonts w:ascii="Times New Roman" w:hAnsi="Times New Roman" w:eastAsia="Times New Roman" w:cs="Times New Roman"/>
          <w:color w:val="000000"/>
        </w:rPr>
        <w:t xml:space="preserve">ow, we need your help </w:t>
      </w:r>
      <w:r>
        <w:rPr>
          <w:rFonts w:ascii="Times New Roman" w:hAnsi="Times New Roman" w:eastAsia="Times New Roman" w:cs="Times New Roman"/>
        </w:rPr>
        <w:t>importing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</w:rPr>
        <w:t>the data</w:t>
      </w:r>
      <w:r>
        <w:rPr>
          <w:rFonts w:ascii="Times New Roman" w:hAnsi="Times New Roman" w:eastAsia="Times New Roman" w:cs="Times New Roman"/>
          <w:color w:val="000000"/>
        </w:rPr>
        <w:t xml:space="preserve"> into</w:t>
      </w:r>
      <w:r>
        <w:rPr>
          <w:rFonts w:ascii="Times New Roman" w:hAnsi="Times New Roman" w:eastAsia="Times New Roman" w:cs="Times New Roman"/>
        </w:rPr>
        <w:t xml:space="preserve"> R, doing a little bit of data cleaning, and saving the data again once it’s ready for analysis</w:t>
      </w:r>
      <w:r>
        <w:rPr>
          <w:rFonts w:ascii="Times New Roman" w:hAnsi="Times New Roman" w:eastAsia="Times New Roman" w:cs="Times New Roman"/>
          <w:color w:val="000000"/>
        </w:rPr>
        <w:t xml:space="preserve">. </w:t>
      </w:r>
    </w:p>
    <w:p w:rsidR="004A7FB8" w:rsidRDefault="00B2662A" w14:paraId="09124EC7" w14:textId="77777777">
      <w:pPr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</w:rPr>
        <w:t xml:space="preserve">Additionally, we need you to download, clean, </w:t>
      </w:r>
      <w:r>
        <w:rPr>
          <w:rFonts w:ascii="Times New Roman" w:hAnsi="Times New Roman" w:eastAsia="Times New Roman" w:cs="Times New Roman"/>
        </w:rPr>
        <w:t>and save some NHANES data on alcohol use.</w:t>
      </w:r>
    </w:p>
    <w:p w:rsidR="004A7FB8" w:rsidRDefault="00B2662A" w14:paraId="09124EC8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Task 1. </w:t>
      </w:r>
      <w:r>
        <w:rPr>
          <w:rFonts w:ascii="Times New Roman" w:hAnsi="Times New Roman" w:eastAsia="Times New Roman" w:cs="Times New Roman"/>
        </w:rPr>
        <w:t xml:space="preserve">Click the links below to download the raw data files to your computer: </w:t>
      </w:r>
    </w:p>
    <w:p w:rsidR="004A7FB8" w:rsidRDefault="00B2662A" w14:paraId="09124EC9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</w:rPr>
      </w:pPr>
      <w:hyperlink r:id="rId9">
        <w:r>
          <w:rPr>
            <w:rFonts w:ascii="Times New Roman" w:hAnsi="Times New Roman" w:eastAsia="Times New Roman" w:cs="Times New Roman"/>
            <w:b/>
            <w:color w:val="1155CC"/>
            <w:u w:val="single"/>
          </w:rPr>
          <w:t>chocolate study 1.xls</w:t>
        </w:r>
      </w:hyperlink>
    </w:p>
    <w:p w:rsidR="004A7FB8" w:rsidRDefault="00B2662A" w14:paraId="09124ECA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</w:rPr>
      </w:pPr>
      <w:hyperlink r:id="rId10">
        <w:r>
          <w:rPr>
            <w:rFonts w:ascii="Times New Roman" w:hAnsi="Times New Roman" w:eastAsia="Times New Roman" w:cs="Times New Roman"/>
            <w:b/>
            <w:color w:val="1155CC"/>
            <w:u w:val="single"/>
          </w:rPr>
          <w:t>chocolate study 2.csv</w:t>
        </w:r>
      </w:hyperlink>
      <w:r>
        <w:rPr>
          <w:rFonts w:ascii="Times New Roman" w:hAnsi="Times New Roman" w:eastAsia="Times New Roman" w:cs="Times New Roman"/>
        </w:rPr>
        <w:t xml:space="preserve"> </w:t>
      </w:r>
    </w:p>
    <w:p w:rsidR="004A7FB8" w:rsidRDefault="00B2662A" w14:paraId="09124ECB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</w:rPr>
      </w:pPr>
      <w:hyperlink r:id="rId11">
        <w:r>
          <w:rPr>
            <w:rFonts w:ascii="Times New Roman" w:hAnsi="Times New Roman" w:eastAsia="Times New Roman" w:cs="Times New Roman"/>
            <w:b/>
            <w:color w:val="1155CC"/>
            <w:u w:val="single"/>
          </w:rPr>
          <w:t>chocolate study 3.txt</w:t>
        </w:r>
      </w:hyperlink>
      <w:r>
        <w:rPr>
          <w:rFonts w:ascii="Times New Roman" w:hAnsi="Times New Roman" w:eastAsia="Times New Roman" w:cs="Times New Roman"/>
        </w:rPr>
        <w:t xml:space="preserve"> </w:t>
      </w:r>
    </w:p>
    <w:p w:rsidR="004A7FB8" w:rsidRDefault="004A7FB8" w14:paraId="09124ECC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</w:rPr>
      </w:pPr>
    </w:p>
    <w:p w:rsidR="004A7FB8" w:rsidRDefault="00B2662A" w14:paraId="09124ECD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Task 2. </w:t>
      </w:r>
      <w:r>
        <w:rPr>
          <w:rFonts w:ascii="Times New Roman" w:hAnsi="Times New Roman" w:eastAsia="Times New Roman" w:cs="Times New Roman"/>
        </w:rPr>
        <w:t xml:space="preserve">Import </w:t>
      </w:r>
      <w:r>
        <w:rPr>
          <w:rFonts w:ascii="Times New Roman" w:hAnsi="Times New Roman" w:eastAsia="Times New Roman" w:cs="Times New Roman"/>
          <w:b/>
        </w:rPr>
        <w:t>Chocolate Study 1.xls</w:t>
      </w:r>
      <w:r>
        <w:rPr>
          <w:rFonts w:ascii="Times New Roman" w:hAnsi="Times New Roman" w:eastAsia="Times New Roman" w:cs="Times New Roman"/>
        </w:rPr>
        <w:t xml:space="preserve"> into your R global environment as </w:t>
      </w:r>
      <w:r>
        <w:rPr>
          <w:rFonts w:ascii="Times New Roman" w:hAnsi="Times New Roman" w:eastAsia="Times New Roman" w:cs="Times New Roman"/>
          <w:b/>
        </w:rPr>
        <w:t>choco_1</w:t>
      </w:r>
      <w:r>
        <w:rPr>
          <w:rFonts w:ascii="Times New Roman" w:hAnsi="Times New Roman" w:eastAsia="Times New Roman" w:cs="Times New Roman"/>
        </w:rPr>
        <w:t>.</w:t>
      </w:r>
    </w:p>
    <w:p w:rsidR="004A7FB8" w:rsidRDefault="004A7FB8" w14:paraId="09124ECE" w14:textId="77777777">
      <w:pPr>
        <w:spacing w:after="0"/>
        <w:rPr>
          <w:rFonts w:ascii="Times New Roman" w:hAnsi="Times New Roman" w:eastAsia="Times New Roman" w:cs="Times New Roman"/>
        </w:rPr>
      </w:pPr>
    </w:p>
    <w:tbl>
      <w:tblPr>
        <w:tblStyle w:val="a"/>
        <w:tblW w:w="8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A7FB8" w14:paraId="09124ED1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FB8" w:rsidRDefault="00B2662A" w14:paraId="09124ECF" w14:textId="77777777">
            <w:pPr>
              <w:spacing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Question:</w:t>
            </w:r>
          </w:p>
          <w:p w:rsidR="004A7FB8" w:rsidRDefault="00B2662A" w14:paraId="09124ED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1. Which of the following code chunks will correctly import the </w:t>
            </w:r>
            <w:r>
              <w:rPr>
                <w:rFonts w:ascii="Times New Roman" w:hAnsi="Times New Roman" w:eastAsia="Times New Roman" w:cs="Times New Roman"/>
                <w:b/>
              </w:rPr>
              <w:t>Chocolate Study 1.xls</w:t>
            </w:r>
            <w:r>
              <w:rPr>
                <w:rFonts w:ascii="Times New Roman" w:hAnsi="Times New Roman" w:eastAsia="Times New Roman" w:cs="Times New Roman"/>
              </w:rPr>
              <w:t xml:space="preserve"> data into your R global environment as </w:t>
            </w:r>
            <w:r>
              <w:rPr>
                <w:rFonts w:ascii="Times New Roman" w:hAnsi="Times New Roman" w:eastAsia="Times New Roman" w:cs="Times New Roman"/>
                <w:b/>
              </w:rPr>
              <w:t>choco_1</w:t>
            </w:r>
            <w:r>
              <w:rPr>
                <w:rFonts w:ascii="Times New Roman" w:hAnsi="Times New Roman" w:eastAsia="Times New Roman" w:cs="Times New Roman"/>
              </w:rPr>
              <w:t>?</w:t>
            </w:r>
          </w:p>
        </w:tc>
      </w:tr>
    </w:tbl>
    <w:p w:rsidR="004A7FB8" w:rsidRDefault="004A7FB8" w14:paraId="09124ED2" w14:textId="77777777">
      <w:pPr>
        <w:spacing w:after="0"/>
        <w:rPr>
          <w:rFonts w:ascii="Times New Roman" w:hAnsi="Times New Roman" w:eastAsia="Times New Roman" w:cs="Times New Roman"/>
        </w:rPr>
      </w:pPr>
    </w:p>
    <w:p w:rsidR="004A7FB8" w:rsidRDefault="00B2662A" w14:paraId="09124ED3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Task 3. </w:t>
      </w:r>
      <w:r>
        <w:rPr>
          <w:rFonts w:ascii="Times New Roman" w:hAnsi="Times New Roman" w:eastAsia="Times New Roman" w:cs="Times New Roman"/>
        </w:rPr>
        <w:t xml:space="preserve">View the structure of </w:t>
      </w:r>
      <w:r>
        <w:rPr>
          <w:rFonts w:ascii="Times New Roman" w:hAnsi="Times New Roman" w:eastAsia="Times New Roman" w:cs="Times New Roman"/>
          <w:b/>
        </w:rPr>
        <w:t>choco_1</w:t>
      </w:r>
      <w:r>
        <w:rPr>
          <w:rFonts w:ascii="Times New Roman" w:hAnsi="Times New Roman" w:eastAsia="Times New Roman" w:cs="Times New Roman"/>
        </w:rPr>
        <w:t xml:space="preserve"> using </w:t>
      </w:r>
      <w:r>
        <w:rPr>
          <w:rFonts w:ascii="Times New Roman" w:hAnsi="Times New Roman" w:eastAsia="Times New Roman" w:cs="Times New Roman"/>
        </w:rPr>
        <w:t xml:space="preserve">the </w:t>
      </w:r>
      <w:proofErr w:type="gramStart"/>
      <w:r>
        <w:rPr>
          <w:rFonts w:ascii="Courier New" w:hAnsi="Courier New" w:eastAsia="Courier New" w:cs="Courier New"/>
          <w:shd w:val="clear" w:color="auto" w:fill="EFEFEF"/>
        </w:rPr>
        <w:t>str(</w:t>
      </w:r>
      <w:proofErr w:type="gramEnd"/>
      <w:r>
        <w:rPr>
          <w:rFonts w:ascii="Courier New" w:hAnsi="Courier New" w:eastAsia="Courier New" w:cs="Courier New"/>
          <w:shd w:val="clear" w:color="auto" w:fill="EFEFEF"/>
        </w:rPr>
        <w:t>)</w:t>
      </w:r>
      <w:r>
        <w:rPr>
          <w:rFonts w:ascii="Times New Roman" w:hAnsi="Times New Roman" w:eastAsia="Times New Roman" w:cs="Times New Roman"/>
        </w:rPr>
        <w:t xml:space="preserve"> function.</w:t>
      </w:r>
    </w:p>
    <w:p w:rsidR="004A7FB8" w:rsidRDefault="004A7FB8" w14:paraId="09124ED4" w14:textId="77777777">
      <w:pPr>
        <w:spacing w:after="0"/>
        <w:rPr>
          <w:rFonts w:ascii="Times New Roman" w:hAnsi="Times New Roman" w:eastAsia="Times New Roman" w:cs="Times New Roman"/>
        </w:rPr>
      </w:pPr>
    </w:p>
    <w:tbl>
      <w:tblPr>
        <w:tblStyle w:val="a0"/>
        <w:tblW w:w="8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A7FB8" w14:paraId="09124ED7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FB8" w:rsidRDefault="00B2662A" w14:paraId="09124ED5" w14:textId="77777777">
            <w:pPr>
              <w:spacing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Question:</w:t>
            </w:r>
          </w:p>
          <w:p w:rsidR="004A7FB8" w:rsidRDefault="00B2662A" w14:paraId="09124ED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2. The </w:t>
            </w:r>
            <w:r>
              <w:rPr>
                <w:rFonts w:ascii="Times New Roman" w:hAnsi="Times New Roman" w:eastAsia="Times New Roman" w:cs="Times New Roman"/>
                <w:b/>
              </w:rPr>
              <w:t>choco_1</w:t>
            </w:r>
            <w:r>
              <w:rPr>
                <w:rFonts w:ascii="Times New Roman" w:hAnsi="Times New Roman" w:eastAsia="Times New Roman" w:cs="Times New Roman"/>
              </w:rPr>
              <w:t xml:space="preserve"> data frame contains ____ rows and ____ columns.</w:t>
            </w:r>
          </w:p>
        </w:tc>
      </w:tr>
    </w:tbl>
    <w:p w:rsidR="004A7FB8" w:rsidRDefault="004A7FB8" w14:paraId="09124ED8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  <w:b/>
        </w:rPr>
      </w:pPr>
    </w:p>
    <w:p w:rsidR="004A7FB8" w:rsidRDefault="00B2662A" w14:paraId="09124ED9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Task 4. </w:t>
      </w:r>
      <w:r>
        <w:rPr>
          <w:rFonts w:ascii="Times New Roman" w:hAnsi="Times New Roman" w:eastAsia="Times New Roman" w:cs="Times New Roman"/>
        </w:rPr>
        <w:t xml:space="preserve">Import </w:t>
      </w:r>
      <w:r>
        <w:rPr>
          <w:rFonts w:ascii="Times New Roman" w:hAnsi="Times New Roman" w:eastAsia="Times New Roman" w:cs="Times New Roman"/>
          <w:b/>
        </w:rPr>
        <w:t>Chocolate Study 2.csv</w:t>
      </w:r>
      <w:r>
        <w:rPr>
          <w:rFonts w:ascii="Times New Roman" w:hAnsi="Times New Roman" w:eastAsia="Times New Roman" w:cs="Times New Roman"/>
        </w:rPr>
        <w:t xml:space="preserve"> into your R global environment as </w:t>
      </w:r>
      <w:r>
        <w:rPr>
          <w:rFonts w:ascii="Times New Roman" w:hAnsi="Times New Roman" w:eastAsia="Times New Roman" w:cs="Times New Roman"/>
          <w:b/>
        </w:rPr>
        <w:t>choco_2</w:t>
      </w:r>
      <w:r>
        <w:rPr>
          <w:rFonts w:ascii="Times New Roman" w:hAnsi="Times New Roman" w:eastAsia="Times New Roman" w:cs="Times New Roman"/>
        </w:rPr>
        <w:t>.</w:t>
      </w:r>
    </w:p>
    <w:p w:rsidR="004A7FB8" w:rsidRDefault="004A7FB8" w14:paraId="09124EDA" w14:textId="77777777">
      <w:pPr>
        <w:spacing w:after="0"/>
        <w:rPr>
          <w:rFonts w:ascii="Times New Roman" w:hAnsi="Times New Roman" w:eastAsia="Times New Roman" w:cs="Times New Roman"/>
        </w:rPr>
      </w:pPr>
    </w:p>
    <w:tbl>
      <w:tblPr>
        <w:tblStyle w:val="a1"/>
        <w:tblW w:w="8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A7FB8" w14:paraId="09124EDD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FB8" w:rsidRDefault="00B2662A" w14:paraId="09124EDB" w14:textId="77777777">
            <w:pPr>
              <w:spacing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Question:</w:t>
            </w:r>
          </w:p>
          <w:p w:rsidR="004A7FB8" w:rsidRDefault="00B2662A" w14:paraId="09124ED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3. Which of the following code chunks will correctly import the </w:t>
            </w:r>
            <w:r>
              <w:rPr>
                <w:rFonts w:ascii="Times New Roman" w:hAnsi="Times New Roman" w:eastAsia="Times New Roman" w:cs="Times New Roman"/>
                <w:b/>
              </w:rPr>
              <w:t>Chocolate Study 2.csv</w:t>
            </w:r>
            <w:r>
              <w:rPr>
                <w:rFonts w:ascii="Times New Roman" w:hAnsi="Times New Roman" w:eastAsia="Times New Roman" w:cs="Times New Roman"/>
              </w:rPr>
              <w:t xml:space="preserve"> data into your R global environment?</w:t>
            </w:r>
          </w:p>
        </w:tc>
      </w:tr>
    </w:tbl>
    <w:p w:rsidR="004A7FB8" w:rsidRDefault="004A7FB8" w14:paraId="09124EDE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</w:rPr>
      </w:pPr>
    </w:p>
    <w:p w:rsidR="004A7FB8" w:rsidRDefault="004A7FB8" w14:paraId="09124EDF" w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</w:p>
    <w:p w:rsidR="004A7FB8" w:rsidRDefault="00B2662A" w14:paraId="09124EE0" w14:textId="77777777">
      <w:p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lastRenderedPageBreak/>
        <w:t xml:space="preserve">Task 5. </w:t>
      </w:r>
      <w:r>
        <w:rPr>
          <w:rFonts w:ascii="Times New Roman" w:hAnsi="Times New Roman" w:eastAsia="Times New Roman" w:cs="Times New Roman"/>
        </w:rPr>
        <w:t xml:space="preserve">View the structure of </w:t>
      </w:r>
      <w:r>
        <w:rPr>
          <w:rFonts w:ascii="Times New Roman" w:hAnsi="Times New Roman" w:eastAsia="Times New Roman" w:cs="Times New Roman"/>
          <w:b/>
        </w:rPr>
        <w:t xml:space="preserve">choco_2 </w:t>
      </w:r>
      <w:r>
        <w:rPr>
          <w:rFonts w:ascii="Times New Roman" w:hAnsi="Times New Roman" w:eastAsia="Times New Roman" w:cs="Times New Roman"/>
        </w:rPr>
        <w:t xml:space="preserve">using the </w:t>
      </w:r>
      <w:proofErr w:type="gramStart"/>
      <w:r>
        <w:rPr>
          <w:rFonts w:ascii="Courier New" w:hAnsi="Courier New" w:eastAsia="Courier New" w:cs="Courier New"/>
          <w:shd w:val="clear" w:color="auto" w:fill="EFEFEF"/>
        </w:rPr>
        <w:t>str(</w:t>
      </w:r>
      <w:proofErr w:type="gramEnd"/>
      <w:r>
        <w:rPr>
          <w:rFonts w:ascii="Courier New" w:hAnsi="Courier New" w:eastAsia="Courier New" w:cs="Courier New"/>
          <w:shd w:val="clear" w:color="auto" w:fill="EFEFEF"/>
        </w:rPr>
        <w:t>)</w:t>
      </w:r>
      <w:r>
        <w:rPr>
          <w:rFonts w:ascii="Courier New" w:hAnsi="Courier New" w:eastAsia="Courier New" w:cs="Courier New"/>
        </w:rPr>
        <w:t xml:space="preserve"> </w:t>
      </w:r>
      <w:r>
        <w:rPr>
          <w:rFonts w:ascii="Times New Roman" w:hAnsi="Times New Roman" w:eastAsia="Times New Roman" w:cs="Times New Roman"/>
        </w:rPr>
        <w:t>function.</w:t>
      </w:r>
    </w:p>
    <w:p w:rsidR="004A7FB8" w:rsidRDefault="004A7FB8" w14:paraId="09124EE1" w14:textId="77777777">
      <w:pPr>
        <w:spacing w:after="0"/>
        <w:rPr>
          <w:rFonts w:ascii="Times New Roman" w:hAnsi="Times New Roman" w:eastAsia="Times New Roman" w:cs="Times New Roman"/>
        </w:rPr>
      </w:pPr>
    </w:p>
    <w:tbl>
      <w:tblPr>
        <w:tblStyle w:val="a2"/>
        <w:tblW w:w="8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A7FB8" w14:paraId="09124EE4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FB8" w:rsidRDefault="00B2662A" w14:paraId="09124EE2" w14:textId="77777777">
            <w:pPr>
              <w:spacing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Question:</w:t>
            </w:r>
          </w:p>
          <w:p w:rsidR="004A7FB8" w:rsidRDefault="00B2662A" w14:paraId="09124EE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4. The </w:t>
            </w:r>
            <w:r>
              <w:rPr>
                <w:rFonts w:ascii="Times New Roman" w:hAnsi="Times New Roman" w:eastAsia="Times New Roman" w:cs="Times New Roman"/>
                <w:b/>
              </w:rPr>
              <w:t>choco_2</w:t>
            </w:r>
            <w:r>
              <w:rPr>
                <w:rFonts w:ascii="Times New Roman" w:hAnsi="Times New Roman" w:eastAsia="Times New Roman" w:cs="Times New Roman"/>
              </w:rPr>
              <w:t xml:space="preserve"> data frame contains ____ rows and ____ columns.</w:t>
            </w:r>
          </w:p>
        </w:tc>
      </w:tr>
    </w:tbl>
    <w:p w:rsidR="004A7FB8" w:rsidRDefault="004A7FB8" w14:paraId="09124EE5" w14:textId="77777777">
      <w:pPr>
        <w:spacing w:after="0" w:line="240" w:lineRule="auto"/>
        <w:rPr>
          <w:rFonts w:ascii="Times New Roman" w:hAnsi="Times New Roman" w:eastAsia="Times New Roman" w:cs="Times New Roman"/>
        </w:rPr>
      </w:pPr>
    </w:p>
    <w:p w:rsidR="004A7FB8" w:rsidRDefault="00B2662A" w14:paraId="09124EE6" w14:textId="77777777">
      <w:p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Task 6. </w:t>
      </w:r>
      <w:r>
        <w:rPr>
          <w:rFonts w:ascii="Times New Roman" w:hAnsi="Times New Roman" w:eastAsia="Times New Roman" w:cs="Times New Roman"/>
        </w:rPr>
        <w:t xml:space="preserve">Import </w:t>
      </w:r>
      <w:r>
        <w:rPr>
          <w:rFonts w:ascii="Times New Roman" w:hAnsi="Times New Roman" w:eastAsia="Times New Roman" w:cs="Times New Roman"/>
          <w:b/>
        </w:rPr>
        <w:t>Chocolate Study 3.txt</w:t>
      </w:r>
      <w:r>
        <w:rPr>
          <w:rFonts w:ascii="Times New Roman" w:hAnsi="Times New Roman" w:eastAsia="Times New Roman" w:cs="Times New Roman"/>
        </w:rPr>
        <w:t xml:space="preserve"> into your R global environment as </w:t>
      </w:r>
      <w:r>
        <w:rPr>
          <w:rFonts w:ascii="Times New Roman" w:hAnsi="Times New Roman" w:eastAsia="Times New Roman" w:cs="Times New Roman"/>
          <w:b/>
        </w:rPr>
        <w:t>choco_3</w:t>
      </w:r>
      <w:r>
        <w:rPr>
          <w:rFonts w:ascii="Times New Roman" w:hAnsi="Times New Roman" w:eastAsia="Times New Roman" w:cs="Times New Roman"/>
        </w:rPr>
        <w:t>. Make sure to tell R how to correctly identify missing values in the raw data.</w:t>
      </w:r>
    </w:p>
    <w:p w:rsidR="004A7FB8" w:rsidRDefault="004A7FB8" w14:paraId="09124EE7" w14:textId="77777777">
      <w:pPr>
        <w:spacing w:after="0"/>
        <w:rPr>
          <w:rFonts w:ascii="Times New Roman" w:hAnsi="Times New Roman" w:eastAsia="Times New Roman" w:cs="Times New Roman"/>
        </w:rPr>
      </w:pPr>
    </w:p>
    <w:tbl>
      <w:tblPr>
        <w:tblStyle w:val="a3"/>
        <w:tblW w:w="8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A7FB8" w14:paraId="09124EEA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FB8" w:rsidRDefault="00B2662A" w14:paraId="09124EE8" w14:textId="77777777">
            <w:pPr>
              <w:spacing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Question:</w:t>
            </w:r>
          </w:p>
          <w:p w:rsidR="004A7FB8" w:rsidRDefault="00B2662A" w14:paraId="09124EE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5. Which of the following code chunks will correctly import the </w:t>
            </w:r>
            <w:r>
              <w:rPr>
                <w:rFonts w:ascii="Times New Roman" w:hAnsi="Times New Roman" w:eastAsia="Times New Roman" w:cs="Times New Roman"/>
                <w:b/>
              </w:rPr>
              <w:t>Chocolate Study 3.txt</w:t>
            </w:r>
            <w:r>
              <w:rPr>
                <w:rFonts w:ascii="Times New Roman" w:hAnsi="Times New Roman" w:eastAsia="Times New Roman" w:cs="Times New Roman"/>
              </w:rPr>
              <w:t xml:space="preserve"> data into your R global environment?</w:t>
            </w:r>
          </w:p>
        </w:tc>
      </w:tr>
    </w:tbl>
    <w:p w:rsidR="004A7FB8" w:rsidRDefault="004A7FB8" w14:paraId="09124EEB" w14:textId="77777777">
      <w:pPr>
        <w:spacing w:after="0" w:line="240" w:lineRule="auto"/>
        <w:rPr>
          <w:rFonts w:ascii="Times New Roman" w:hAnsi="Times New Roman" w:eastAsia="Times New Roman" w:cs="Times New Roman"/>
        </w:rPr>
      </w:pPr>
    </w:p>
    <w:p w:rsidR="004A7FB8" w:rsidRDefault="00B2662A" w14:paraId="09124EEC" w14:textId="77777777">
      <w:pPr>
        <w:spacing w:after="0" w:line="240" w:lineRule="auto"/>
      </w:pPr>
      <w:r>
        <w:rPr>
          <w:rFonts w:ascii="Times New Roman" w:hAnsi="Times New Roman" w:eastAsia="Times New Roman" w:cs="Times New Roman"/>
          <w:b/>
        </w:rPr>
        <w:t xml:space="preserve">Task 7. </w:t>
      </w:r>
      <w:r>
        <w:rPr>
          <w:rFonts w:ascii="Times New Roman" w:hAnsi="Times New Roman" w:eastAsia="Times New Roman" w:cs="Times New Roman"/>
        </w:rPr>
        <w:t xml:space="preserve">View the structure of </w:t>
      </w:r>
      <w:r>
        <w:rPr>
          <w:rFonts w:ascii="Times New Roman" w:hAnsi="Times New Roman" w:eastAsia="Times New Roman" w:cs="Times New Roman"/>
          <w:b/>
        </w:rPr>
        <w:t>choco_3</w:t>
      </w:r>
      <w:r>
        <w:rPr>
          <w:rFonts w:ascii="Times New Roman" w:hAnsi="Times New Roman" w:eastAsia="Times New Roman" w:cs="Times New Roman"/>
        </w:rPr>
        <w:t xml:space="preserve"> us</w:t>
      </w:r>
      <w:r>
        <w:rPr>
          <w:rFonts w:ascii="Times New Roman" w:hAnsi="Times New Roman" w:eastAsia="Times New Roman" w:cs="Times New Roman"/>
        </w:rPr>
        <w:t xml:space="preserve">ing the </w:t>
      </w:r>
      <w:proofErr w:type="gramStart"/>
      <w:r>
        <w:rPr>
          <w:rFonts w:ascii="Courier New" w:hAnsi="Courier New" w:eastAsia="Courier New" w:cs="Courier New"/>
          <w:shd w:val="clear" w:color="auto" w:fill="EFEFEF"/>
        </w:rPr>
        <w:t>str(</w:t>
      </w:r>
      <w:proofErr w:type="gramEnd"/>
      <w:r>
        <w:rPr>
          <w:rFonts w:ascii="Courier New" w:hAnsi="Courier New" w:eastAsia="Courier New" w:cs="Courier New"/>
          <w:shd w:val="clear" w:color="auto" w:fill="EFEFEF"/>
        </w:rPr>
        <w:t>)</w:t>
      </w:r>
      <w:r>
        <w:rPr>
          <w:rFonts w:ascii="Times New Roman" w:hAnsi="Times New Roman" w:eastAsia="Times New Roman" w:cs="Times New Roman"/>
        </w:rPr>
        <w:t xml:space="preserve"> function.</w:t>
      </w:r>
    </w:p>
    <w:p w:rsidR="004A7FB8" w:rsidRDefault="004A7FB8" w14:paraId="09124EED" w14:textId="77777777">
      <w:pPr>
        <w:spacing w:after="0"/>
        <w:rPr>
          <w:rFonts w:ascii="Times New Roman" w:hAnsi="Times New Roman" w:eastAsia="Times New Roman" w:cs="Times New Roman"/>
        </w:rPr>
      </w:pPr>
    </w:p>
    <w:tbl>
      <w:tblPr>
        <w:tblStyle w:val="a4"/>
        <w:tblW w:w="8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A7FB8" w14:paraId="09124EF0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FB8" w:rsidRDefault="00B2662A" w14:paraId="09124EEE" w14:textId="77777777">
            <w:pPr>
              <w:spacing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Question:</w:t>
            </w:r>
          </w:p>
          <w:p w:rsidR="004A7FB8" w:rsidRDefault="00B2662A" w14:paraId="09124EE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6. The </w:t>
            </w:r>
            <w:r>
              <w:rPr>
                <w:rFonts w:ascii="Times New Roman" w:hAnsi="Times New Roman" w:eastAsia="Times New Roman" w:cs="Times New Roman"/>
                <w:b/>
              </w:rPr>
              <w:t>choco_3</w:t>
            </w:r>
            <w:r>
              <w:rPr>
                <w:rFonts w:ascii="Times New Roman" w:hAnsi="Times New Roman" w:eastAsia="Times New Roman" w:cs="Times New Roman"/>
              </w:rPr>
              <w:t xml:space="preserve"> data frame contains ____ rows and ____ columns.</w:t>
            </w:r>
          </w:p>
        </w:tc>
      </w:tr>
    </w:tbl>
    <w:p w:rsidR="004A7FB8" w:rsidRDefault="004A7FB8" w14:paraId="09124EF1" w14:textId="77777777">
      <w:pPr>
        <w:spacing w:after="0" w:line="240" w:lineRule="auto"/>
        <w:rPr>
          <w:rFonts w:ascii="Times New Roman" w:hAnsi="Times New Roman" w:eastAsia="Times New Roman" w:cs="Times New Roman"/>
        </w:rPr>
      </w:pPr>
    </w:p>
    <w:p w:rsidR="004A7FB8" w:rsidRDefault="00B2662A" w14:paraId="09124EF2" w14:textId="77777777">
      <w:p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Task </w:t>
      </w:r>
      <w:r>
        <w:rPr>
          <w:rFonts w:ascii="Times New Roman" w:hAnsi="Times New Roman" w:eastAsia="Times New Roman" w:cs="Times New Roman"/>
          <w:b/>
        </w:rPr>
        <w:t>8</w:t>
      </w:r>
      <w:r>
        <w:rPr>
          <w:rFonts w:ascii="Times New Roman" w:hAnsi="Times New Roman" w:eastAsia="Times New Roman" w:cs="Times New Roman"/>
          <w:b/>
          <w:color w:val="000000"/>
        </w:rPr>
        <w:t>.</w:t>
      </w:r>
      <w:r>
        <w:rPr>
          <w:rFonts w:ascii="Times New Roman" w:hAnsi="Times New Roman" w:eastAsia="Times New Roman" w:cs="Times New Roman"/>
          <w:b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Please view the National Health and Nutrition Examination Survey (NHANES) questionnaires, datasets, and related documentation website here: </w:t>
      </w:r>
      <w:hyperlink r:id="rId12">
        <w:r>
          <w:rPr>
            <w:rFonts w:ascii="Times New Roman" w:hAnsi="Times New Roman" w:eastAsia="Times New Roman" w:cs="Times New Roman"/>
            <w:color w:val="1155CC"/>
            <w:u w:val="single"/>
          </w:rPr>
          <w:t>https://wwwn.cdc.gov/nchs/nhanes/</w:t>
        </w:r>
      </w:hyperlink>
      <w:r>
        <w:rPr>
          <w:rFonts w:ascii="Times New Roman" w:hAnsi="Times New Roman" w:eastAsia="Times New Roman" w:cs="Times New Roman"/>
        </w:rPr>
        <w:t xml:space="preserve"> </w:t>
      </w:r>
    </w:p>
    <w:p w:rsidR="004A7FB8" w:rsidRDefault="004A7FB8" w14:paraId="09124EF3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</w:rPr>
      </w:pPr>
    </w:p>
    <w:p w:rsidR="004A7FB8" w:rsidRDefault="00B2662A" w14:paraId="09124EF4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Task </w:t>
      </w:r>
      <w:r>
        <w:rPr>
          <w:rFonts w:ascii="Times New Roman" w:hAnsi="Times New Roman" w:eastAsia="Times New Roman" w:cs="Times New Roman"/>
          <w:b/>
        </w:rPr>
        <w:t>9</w:t>
      </w:r>
      <w:r>
        <w:rPr>
          <w:rFonts w:ascii="Times New Roman" w:hAnsi="Times New Roman" w:eastAsia="Times New Roman" w:cs="Times New Roman"/>
          <w:b/>
          <w:color w:val="000000"/>
        </w:rPr>
        <w:t>.</w:t>
      </w:r>
      <w:r>
        <w:rPr>
          <w:rFonts w:ascii="Times New Roman" w:hAnsi="Times New Roman" w:eastAsia="Times New Roman" w:cs="Times New Roman"/>
        </w:rPr>
        <w:t xml:space="preserve"> Import the 2015-201</w:t>
      </w:r>
      <w:r>
        <w:rPr>
          <w:rFonts w:ascii="Times New Roman" w:hAnsi="Times New Roman" w:eastAsia="Times New Roman" w:cs="Times New Roman"/>
        </w:rPr>
        <w:t xml:space="preserve">6 NHANES Alcohol Use data into R as a data frame named </w:t>
      </w:r>
      <w:proofErr w:type="spellStart"/>
      <w:r>
        <w:rPr>
          <w:rFonts w:ascii="Times New Roman" w:hAnsi="Times New Roman" w:eastAsia="Times New Roman" w:cs="Times New Roman"/>
          <w:b/>
        </w:rPr>
        <w:t>alq_i</w:t>
      </w:r>
      <w:proofErr w:type="spellEnd"/>
      <w:r>
        <w:rPr>
          <w:rFonts w:ascii="Times New Roman" w:hAnsi="Times New Roman" w:eastAsia="Times New Roman" w:cs="Times New Roman"/>
        </w:rPr>
        <w:t>. Alcohol use was part of the NHANES questionnaire data.</w:t>
      </w:r>
    </w:p>
    <w:p w:rsidR="004A7FB8" w:rsidRDefault="004A7FB8" w14:paraId="09124EF5" w14:textId="77777777">
      <w:pPr>
        <w:spacing w:after="0"/>
        <w:rPr>
          <w:rFonts w:ascii="Times New Roman" w:hAnsi="Times New Roman" w:eastAsia="Times New Roman" w:cs="Times New Roman"/>
        </w:rPr>
      </w:pPr>
    </w:p>
    <w:tbl>
      <w:tblPr>
        <w:tblStyle w:val="a5"/>
        <w:tblW w:w="8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A7FB8" w14:paraId="09124EF8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FB8" w:rsidRDefault="00B2662A" w14:paraId="09124EF6" w14:textId="77777777">
            <w:pPr>
              <w:spacing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Question:</w:t>
            </w:r>
          </w:p>
          <w:p w:rsidR="004A7FB8" w:rsidRDefault="00B2662A" w14:paraId="09124EF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7. What R package contains the </w:t>
            </w:r>
            <w:proofErr w:type="spellStart"/>
            <w:r>
              <w:rPr>
                <w:rFonts w:ascii="Courier New" w:hAnsi="Courier New" w:eastAsia="Courier New" w:cs="Courier New"/>
                <w:shd w:val="clear" w:color="auto" w:fill="EFEFEF"/>
              </w:rPr>
              <w:t>read_</w:t>
            </w:r>
            <w:proofErr w:type="gramStart"/>
            <w:r>
              <w:rPr>
                <w:rFonts w:ascii="Courier New" w:hAnsi="Courier New" w:eastAsia="Courier New" w:cs="Courier New"/>
                <w:shd w:val="clear" w:color="auto" w:fill="EFEFEF"/>
              </w:rPr>
              <w:t>xpt</w:t>
            </w:r>
            <w:proofErr w:type="spellEnd"/>
            <w:r>
              <w:rPr>
                <w:rFonts w:ascii="Courier New" w:hAnsi="Courier New" w:eastAsia="Courier New" w:cs="Courier New"/>
                <w:shd w:val="clear" w:color="auto" w:fill="EFEFEF"/>
              </w:rPr>
              <w:t>(</w:t>
            </w:r>
            <w:proofErr w:type="gramEnd"/>
            <w:r>
              <w:rPr>
                <w:rFonts w:ascii="Courier New" w:hAnsi="Courier New" w:eastAsia="Courier New" w:cs="Courier New"/>
                <w:shd w:val="clear" w:color="auto" w:fill="EFEFEF"/>
              </w:rPr>
              <w:t>)</w:t>
            </w:r>
            <w:r>
              <w:rPr>
                <w:rFonts w:ascii="Times New Roman" w:hAnsi="Times New Roman" w:eastAsia="Times New Roman" w:cs="Times New Roman"/>
              </w:rPr>
              <w:t xml:space="preserve"> function we need to use to import the NHANES data in Task 9?</w:t>
            </w:r>
          </w:p>
        </w:tc>
      </w:tr>
    </w:tbl>
    <w:p w:rsidR="004A7FB8" w:rsidRDefault="004A7FB8" w14:paraId="09124EF9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</w:rPr>
      </w:pPr>
    </w:p>
    <w:p w:rsidR="004A7FB8" w:rsidRDefault="00B2662A" w14:paraId="09124EFA" w14:textId="77777777">
      <w:pPr>
        <w:spacing w:after="0" w:line="240" w:lineRule="auto"/>
        <w:rPr>
          <w:rFonts w:ascii="Times New Roman" w:hAnsi="Times New Roman" w:eastAsia="Times New Roman" w:cs="Times New Roman"/>
        </w:rPr>
      </w:pPr>
      <w:commentRangeStart w:id="0"/>
      <w:commentRangeStart w:id="1"/>
      <w:commentRangeStart w:id="507098882"/>
      <w:r w:rsidRPr="16E03A87" w:rsidR="00B2662A">
        <w:rPr>
          <w:rFonts w:ascii="Times New Roman" w:hAnsi="Times New Roman" w:eastAsia="Times New Roman" w:cs="Times New Roman"/>
          <w:b w:val="1"/>
          <w:bCs w:val="1"/>
        </w:rPr>
        <w:t xml:space="preserve">Task 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commentRangeEnd w:id="507098882"/>
      <w:r>
        <w:rPr>
          <w:rStyle w:val="CommentReference"/>
        </w:rPr>
        <w:commentReference w:id="507098882"/>
      </w:r>
      <w:r w:rsidRPr="16E03A87" w:rsidR="00B2662A">
        <w:rPr>
          <w:rFonts w:ascii="Times New Roman" w:hAnsi="Times New Roman" w:eastAsia="Times New Roman" w:cs="Times New Roman"/>
          <w:b w:val="1"/>
          <w:bCs w:val="1"/>
        </w:rPr>
        <w:t>10.</w:t>
      </w:r>
      <w:r w:rsidRPr="16E03A87" w:rsidR="00B2662A">
        <w:rPr>
          <w:rFonts w:ascii="Times New Roman" w:hAnsi="Times New Roman" w:eastAsia="Times New Roman" w:cs="Times New Roman"/>
        </w:rPr>
        <w:t xml:space="preserve"> Coerce </w:t>
      </w:r>
      <w:proofErr w:type="gramStart"/>
      <w:r w:rsidRPr="16E03A87" w:rsidR="00B2662A">
        <w:rPr>
          <w:rFonts w:ascii="Times New Roman" w:hAnsi="Times New Roman" w:eastAsia="Times New Roman" w:cs="Times New Roman"/>
        </w:rPr>
        <w:t>all of</w:t>
      </w:r>
      <w:proofErr w:type="gramEnd"/>
      <w:r w:rsidRPr="16E03A87" w:rsidR="00B2662A">
        <w:rPr>
          <w:rFonts w:ascii="Times New Roman" w:hAnsi="Times New Roman" w:eastAsia="Times New Roman" w:cs="Times New Roman"/>
        </w:rPr>
        <w:t xml:space="preserve"> the variable names in </w:t>
      </w:r>
      <w:proofErr w:type="spellStart"/>
      <w:r w:rsidRPr="16E03A87" w:rsidR="00B2662A">
        <w:rPr>
          <w:rFonts w:ascii="Times New Roman" w:hAnsi="Times New Roman" w:eastAsia="Times New Roman" w:cs="Times New Roman"/>
          <w:b w:val="1"/>
          <w:bCs w:val="1"/>
        </w:rPr>
        <w:t>alq_i</w:t>
      </w:r>
      <w:proofErr w:type="spellEnd"/>
      <w:r w:rsidRPr="16E03A87" w:rsidR="00B2662A">
        <w:rPr>
          <w:rFonts w:ascii="Times New Roman" w:hAnsi="Times New Roman" w:eastAsia="Times New Roman" w:cs="Times New Roman"/>
        </w:rPr>
        <w:t xml:space="preserve"> to lowercase.</w:t>
      </w:r>
    </w:p>
    <w:p w:rsidR="004A7FB8" w:rsidRDefault="004A7FB8" w14:paraId="09124EFB" w14:textId="77777777">
      <w:pPr>
        <w:spacing w:after="0"/>
        <w:rPr>
          <w:rFonts w:ascii="Times New Roman" w:hAnsi="Times New Roman" w:eastAsia="Times New Roman" w:cs="Times New Roman"/>
        </w:rPr>
      </w:pPr>
    </w:p>
    <w:tbl>
      <w:tblPr>
        <w:tblStyle w:val="a6"/>
        <w:tblW w:w="8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A7FB8" w:rsidTr="16E03A87" w14:paraId="09124EFE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FB8" w:rsidP="16E03A87" w:rsidRDefault="00B2662A" w14:paraId="09124EFC" w14:textId="77777777" w14:noSpellErr="1">
            <w:pPr>
              <w:spacing w:after="0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commentRangeStart w:id="2"/>
            <w:commentRangeStart w:id="212892769"/>
            <w:r w:rsidRPr="16E03A87" w:rsidR="00B2662A">
              <w:rPr>
                <w:rFonts w:ascii="Times New Roman" w:hAnsi="Times New Roman" w:eastAsia="Times New Roman" w:cs="Times New Roman"/>
                <w:b w:val="1"/>
                <w:bCs w:val="1"/>
              </w:rPr>
              <w:t>Question</w:t>
            </w:r>
            <w:commentRangeEnd w:id="2"/>
            <w:r>
              <w:rPr>
                <w:rStyle w:val="CommentReference"/>
              </w:rPr>
              <w:commentReference w:id="2"/>
            </w:r>
            <w:commentRangeEnd w:id="212892769"/>
            <w:r>
              <w:rPr>
                <w:rStyle w:val="CommentReference"/>
              </w:rPr>
              <w:commentReference w:id="212892769"/>
            </w:r>
            <w:r w:rsidRPr="16E03A87" w:rsidR="00B2662A">
              <w:rPr>
                <w:rFonts w:ascii="Times New Roman" w:hAnsi="Times New Roman" w:eastAsia="Times New Roman" w:cs="Times New Roman"/>
                <w:b w:val="1"/>
                <w:bCs w:val="1"/>
              </w:rPr>
              <w:t>:</w:t>
            </w:r>
          </w:p>
          <w:p w:rsidR="004A7FB8" w:rsidRDefault="00B2662A" w14:paraId="09124EF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8. Which of the following code chunks will correctly coerce </w:t>
            </w:r>
            <w:proofErr w:type="gramStart"/>
            <w:r>
              <w:rPr>
                <w:rFonts w:ascii="Times New Roman" w:hAnsi="Times New Roman" w:eastAsia="Times New Roman" w:cs="Times New Roman"/>
              </w:rPr>
              <w:t>all of</w:t>
            </w:r>
            <w:proofErr w:type="gramEnd"/>
            <w:r>
              <w:rPr>
                <w:rFonts w:ascii="Times New Roman" w:hAnsi="Times New Roman" w:eastAsia="Times New Roman" w:cs="Times New Roman"/>
              </w:rPr>
              <w:t xml:space="preserve"> the variable names in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alq_i</w:t>
            </w:r>
            <w:proofErr w:type="spellEnd"/>
            <w:r>
              <w:rPr>
                <w:rFonts w:ascii="Times New Roman" w:hAnsi="Times New Roman" w:eastAsia="Times New Roman" w:cs="Times New Roman"/>
              </w:rPr>
              <w:t xml:space="preserve"> to lowercase?</w:t>
            </w:r>
          </w:p>
        </w:tc>
      </w:tr>
    </w:tbl>
    <w:p w:rsidR="004A7FB8" w:rsidRDefault="004A7FB8" w14:paraId="09124EFF" w14:textId="77777777">
      <w:pPr>
        <w:spacing w:after="0" w:line="240" w:lineRule="auto"/>
        <w:rPr>
          <w:rFonts w:ascii="Times New Roman" w:hAnsi="Times New Roman" w:eastAsia="Times New Roman" w:cs="Times New Roman"/>
        </w:rPr>
      </w:pPr>
    </w:p>
    <w:p w:rsidR="004A7FB8" w:rsidRDefault="00B2662A" w14:paraId="09124F00" w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  <w:r>
        <w:br w:type="page"/>
      </w:r>
    </w:p>
    <w:p w:rsidR="004A7FB8" w:rsidRDefault="004A7FB8" w14:paraId="09124F01" w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  <w:bookmarkStart w:name="_ryf09wdmeqrb" w:colFirst="0" w:colLast="0" w:id="3"/>
      <w:bookmarkEnd w:id="3"/>
    </w:p>
    <w:p w:rsidR="004A7FB8" w:rsidRDefault="00B2662A" w14:paraId="09124F02" w14:textId="77777777">
      <w:pPr>
        <w:spacing w:after="0" w:line="240" w:lineRule="auto"/>
        <w:rPr>
          <w:rFonts w:ascii="Times New Roman" w:hAnsi="Times New Roman" w:eastAsia="Times New Roman" w:cs="Times New Roman"/>
        </w:rPr>
      </w:pPr>
      <w:bookmarkStart w:name="_kdb5k1ps80xl" w:id="4"/>
      <w:bookmarkEnd w:id="4"/>
      <w:commentRangeStart w:id="5"/>
      <w:commentRangeStart w:id="1193165127"/>
      <w:r w:rsidRPr="16E03A87" w:rsidR="00B2662A">
        <w:rPr>
          <w:rFonts w:ascii="Times New Roman" w:hAnsi="Times New Roman" w:eastAsia="Times New Roman" w:cs="Times New Roman"/>
          <w:b w:val="1"/>
          <w:bCs w:val="1"/>
        </w:rPr>
        <w:t>Task</w:t>
      </w:r>
      <w:commentRangeEnd w:id="5"/>
      <w:r>
        <w:rPr>
          <w:rStyle w:val="CommentReference"/>
        </w:rPr>
        <w:commentReference w:id="5"/>
      </w:r>
      <w:commentRangeEnd w:id="1193165127"/>
      <w:r>
        <w:rPr>
          <w:rStyle w:val="CommentReference"/>
        </w:rPr>
        <w:commentReference w:id="1193165127"/>
      </w:r>
      <w:r w:rsidRPr="16E03A87" w:rsidR="00B2662A">
        <w:rPr>
          <w:rFonts w:ascii="Times New Roman" w:hAnsi="Times New Roman" w:eastAsia="Times New Roman" w:cs="Times New Roman"/>
          <w:b w:val="1"/>
          <w:bCs w:val="1"/>
        </w:rPr>
        <w:t xml:space="preserve"> 11.</w:t>
      </w:r>
      <w:r w:rsidRPr="16E03A87" w:rsidR="00B2662A">
        <w:rPr>
          <w:rFonts w:ascii="Times New Roman" w:hAnsi="Times New Roman" w:eastAsia="Times New Roman" w:cs="Times New Roman"/>
        </w:rPr>
        <w:t xml:space="preserve"> Coerce all of the categorical variables in </w:t>
      </w:r>
      <w:proofErr w:type="spellStart"/>
      <w:r w:rsidRPr="16E03A87" w:rsidR="00B2662A">
        <w:rPr>
          <w:rFonts w:ascii="Times New Roman" w:hAnsi="Times New Roman" w:eastAsia="Times New Roman" w:cs="Times New Roman"/>
          <w:b w:val="1"/>
          <w:bCs w:val="1"/>
        </w:rPr>
        <w:t>alq_i</w:t>
      </w:r>
      <w:proofErr w:type="spellEnd"/>
      <w:r w:rsidRPr="16E03A87" w:rsidR="00B2662A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16E03A87" w:rsidR="00B2662A">
        <w:rPr>
          <w:rFonts w:ascii="Times New Roman" w:hAnsi="Times New Roman" w:eastAsia="Times New Roman" w:cs="Times New Roman"/>
        </w:rPr>
        <w:t xml:space="preserve">to a factor </w:t>
      </w:r>
      <w:proofErr w:type="gramStart"/>
      <w:r w:rsidRPr="16E03A87" w:rsidR="00B2662A">
        <w:rPr>
          <w:rFonts w:ascii="Times New Roman" w:hAnsi="Times New Roman" w:eastAsia="Times New Roman" w:cs="Times New Roman"/>
        </w:rPr>
        <w:t>variables</w:t>
      </w:r>
      <w:proofErr w:type="gramEnd"/>
      <w:r w:rsidRPr="16E03A87" w:rsidR="00B2662A">
        <w:rPr>
          <w:rFonts w:ascii="Times New Roman" w:hAnsi="Times New Roman" w:eastAsia="Times New Roman" w:cs="Times New Roman"/>
        </w:rPr>
        <w:t xml:space="preserve">. Use the value descriptions from the </w:t>
      </w:r>
      <w:hyperlink r:id="R0c077a225ba64ae2">
        <w:r w:rsidRPr="16E03A87" w:rsidR="00B2662A">
          <w:rPr>
            <w:rFonts w:ascii="Times New Roman" w:hAnsi="Times New Roman" w:eastAsia="Times New Roman" w:cs="Times New Roman"/>
            <w:color w:val="1155CC"/>
            <w:u w:val="single"/>
          </w:rPr>
          <w:t>2015-2016 NHANES Alcohol Use data codebook</w:t>
        </w:r>
      </w:hyperlink>
      <w:r w:rsidRPr="16E03A87" w:rsidR="00B2662A">
        <w:rPr>
          <w:rFonts w:ascii="Times New Roman" w:hAnsi="Times New Roman" w:eastAsia="Times New Roman" w:cs="Times New Roman"/>
        </w:rPr>
        <w:t xml:space="preserve"> to make factor levels and labels. Name the factor version of each variable the same name as the original </w:t>
      </w:r>
      <w:proofErr w:type="gramStart"/>
      <w:r w:rsidRPr="16E03A87" w:rsidR="00B2662A">
        <w:rPr>
          <w:rFonts w:ascii="Times New Roman" w:hAnsi="Times New Roman" w:eastAsia="Times New Roman" w:cs="Times New Roman"/>
        </w:rPr>
        <w:t>version, but</w:t>
      </w:r>
      <w:proofErr w:type="gramEnd"/>
      <w:r w:rsidRPr="16E03A87" w:rsidR="00B2662A">
        <w:rPr>
          <w:rFonts w:ascii="Times New Roman" w:hAnsi="Times New Roman" w:eastAsia="Times New Roman" w:cs="Times New Roman"/>
        </w:rPr>
        <w:t xml:space="preserve"> add a </w:t>
      </w:r>
      <w:r w:rsidRPr="16E03A87" w:rsidR="00B2662A">
        <w:rPr>
          <w:rFonts w:ascii="Times New Roman" w:hAnsi="Times New Roman" w:eastAsia="Times New Roman" w:cs="Times New Roman"/>
          <w:b w:val="1"/>
          <w:bCs w:val="1"/>
        </w:rPr>
        <w:t xml:space="preserve">_f </w:t>
      </w:r>
      <w:r w:rsidRPr="16E03A87" w:rsidR="00B2662A">
        <w:rPr>
          <w:rFonts w:ascii="Times New Roman" w:hAnsi="Times New Roman" w:eastAsia="Times New Roman" w:cs="Times New Roman"/>
        </w:rPr>
        <w:t>to the end.</w:t>
      </w:r>
    </w:p>
    <w:p w:rsidR="004A7FB8" w:rsidRDefault="004A7FB8" w14:paraId="09124F03" w14:textId="77777777">
      <w:pPr>
        <w:spacing w:after="0" w:line="240" w:lineRule="auto"/>
        <w:rPr>
          <w:rFonts w:ascii="Times New Roman" w:hAnsi="Times New Roman" w:eastAsia="Times New Roman" w:cs="Times New Roman"/>
        </w:rPr>
      </w:pPr>
      <w:bookmarkStart w:name="_87url378ktau" w:colFirst="0" w:colLast="0" w:id="6"/>
      <w:bookmarkEnd w:id="6"/>
    </w:p>
    <w:p w:rsidR="004A7FB8" w:rsidRDefault="00B2662A" w14:paraId="09124F04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</w:rPr>
      </w:pPr>
      <w:bookmarkStart w:name="_gjdgxs" w:colFirst="0" w:colLast="0" w:id="7"/>
      <w:bookmarkEnd w:id="7"/>
      <w:r>
        <w:rPr>
          <w:rFonts w:ascii="Times New Roman" w:hAnsi="Times New Roman" w:eastAsia="Times New Roman" w:cs="Times New Roman"/>
          <w:b/>
          <w:color w:val="000000"/>
        </w:rPr>
        <w:t xml:space="preserve">Task </w:t>
      </w:r>
      <w:r>
        <w:rPr>
          <w:rFonts w:ascii="Times New Roman" w:hAnsi="Times New Roman" w:eastAsia="Times New Roman" w:cs="Times New Roman"/>
          <w:b/>
        </w:rPr>
        <w:t>12</w:t>
      </w:r>
      <w:r>
        <w:rPr>
          <w:rFonts w:ascii="Times New Roman" w:hAnsi="Times New Roman" w:eastAsia="Times New Roman" w:cs="Times New Roman"/>
          <w:b/>
          <w:color w:val="000000"/>
        </w:rPr>
        <w:t>.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View the structure of </w:t>
      </w:r>
      <w:proofErr w:type="spellStart"/>
      <w:r>
        <w:rPr>
          <w:rFonts w:ascii="Times New Roman" w:hAnsi="Times New Roman" w:eastAsia="Times New Roman" w:cs="Times New Roman"/>
          <w:b/>
        </w:rPr>
        <w:t>alq_i</w:t>
      </w:r>
      <w:proofErr w:type="spellEnd"/>
      <w:r>
        <w:rPr>
          <w:rFonts w:ascii="Times New Roman" w:hAnsi="Times New Roman" w:eastAsia="Times New Roman" w:cs="Times New Roman"/>
        </w:rPr>
        <w:t xml:space="preserve"> using the </w:t>
      </w:r>
      <w:proofErr w:type="gramStart"/>
      <w:r>
        <w:rPr>
          <w:rFonts w:ascii="Courier New" w:hAnsi="Courier New" w:eastAsia="Courier New" w:cs="Courier New"/>
          <w:shd w:val="clear" w:color="auto" w:fill="EFEFEF"/>
        </w:rPr>
        <w:t>str(</w:t>
      </w:r>
      <w:proofErr w:type="gramEnd"/>
      <w:r>
        <w:rPr>
          <w:rFonts w:ascii="Courier New" w:hAnsi="Courier New" w:eastAsia="Courier New" w:cs="Courier New"/>
          <w:shd w:val="clear" w:color="auto" w:fill="EFEFEF"/>
        </w:rPr>
        <w:t>)</w:t>
      </w:r>
      <w:r>
        <w:rPr>
          <w:rFonts w:ascii="Times New Roman" w:hAnsi="Times New Roman" w:eastAsia="Times New Roman" w:cs="Times New Roman"/>
        </w:rPr>
        <w:t xml:space="preserve"> function.</w:t>
      </w:r>
    </w:p>
    <w:p w:rsidR="004A7FB8" w:rsidRDefault="004A7FB8" w14:paraId="09124F05" w14:textId="77777777">
      <w:pPr>
        <w:spacing w:after="0"/>
        <w:rPr>
          <w:rFonts w:ascii="Times New Roman" w:hAnsi="Times New Roman" w:eastAsia="Times New Roman" w:cs="Times New Roman"/>
        </w:rPr>
      </w:pPr>
    </w:p>
    <w:tbl>
      <w:tblPr>
        <w:tblStyle w:val="a7"/>
        <w:tblW w:w="8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A7FB8" w14:paraId="09124F09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FB8" w:rsidRDefault="00B2662A" w14:paraId="09124F06" w14:textId="77777777">
            <w:pPr>
              <w:spacing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Questions</w:t>
            </w:r>
          </w:p>
          <w:p w:rsidR="004A7FB8" w:rsidRDefault="00B2662A" w14:paraId="09124F0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9. The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alq_i</w:t>
            </w:r>
            <w:proofErr w:type="spellEnd"/>
            <w:r>
              <w:rPr>
                <w:rFonts w:ascii="Times New Roman" w:hAnsi="Times New Roman" w:eastAsia="Times New Roman" w:cs="Times New Roman"/>
              </w:rPr>
              <w:t xml:space="preserve"> data frame contains ____ rows and ____ columns.</w:t>
            </w:r>
          </w:p>
          <w:p w:rsidR="004A7FB8" w:rsidRDefault="00B2662A" w14:paraId="09124F0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10. When you view the structure of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alq_i</w:t>
            </w:r>
            <w:proofErr w:type="spellEnd"/>
            <w:r>
              <w:rPr>
                <w:rFonts w:ascii="Times New Roman" w:hAnsi="Times New Roman" w:eastAsia="Times New Roman" w:cs="Times New Roman"/>
              </w:rPr>
              <w:t xml:space="preserve"> using the </w:t>
            </w:r>
            <w:proofErr w:type="gramStart"/>
            <w:r>
              <w:rPr>
                <w:rFonts w:ascii="Courier New" w:hAnsi="Courier New" w:eastAsia="Courier New" w:cs="Courier New"/>
                <w:shd w:val="clear" w:color="auto" w:fill="EFEFEF"/>
              </w:rPr>
              <w:t>str(</w:t>
            </w:r>
            <w:proofErr w:type="gramEnd"/>
            <w:r>
              <w:rPr>
                <w:rFonts w:ascii="Courier New" w:hAnsi="Courier New" w:eastAsia="Courier New" w:cs="Courier New"/>
                <w:shd w:val="clear" w:color="auto" w:fill="EFEFEF"/>
              </w:rPr>
              <w:t>)</w:t>
            </w:r>
            <w:r>
              <w:rPr>
                <w:rFonts w:ascii="Times New Roman" w:hAnsi="Times New Roman" w:eastAsia="Times New Roman" w:cs="Times New Roman"/>
              </w:rPr>
              <w:t xml:space="preserve"> function, what is the vector type shown for </w:t>
            </w:r>
            <w:r>
              <w:rPr>
                <w:rFonts w:ascii="Times New Roman" w:hAnsi="Times New Roman" w:eastAsia="Times New Roman" w:cs="Times New Roman"/>
                <w:b/>
              </w:rPr>
              <w:t>alq101_f</w:t>
            </w:r>
            <w:r>
              <w:rPr>
                <w:rFonts w:ascii="Times New Roman" w:hAnsi="Times New Roman" w:eastAsia="Times New Roman" w:cs="Times New Roman"/>
              </w:rPr>
              <w:t>?</w:t>
            </w:r>
          </w:p>
        </w:tc>
      </w:tr>
    </w:tbl>
    <w:p w:rsidR="004A7FB8" w:rsidRDefault="004A7FB8" w14:paraId="09124F0A" w14:textId="77777777">
      <w:pPr>
        <w:spacing w:after="0" w:line="240" w:lineRule="auto"/>
        <w:rPr>
          <w:rFonts w:ascii="Times New Roman" w:hAnsi="Times New Roman" w:eastAsia="Times New Roman" w:cs="Times New Roman"/>
        </w:rPr>
      </w:pPr>
      <w:bookmarkStart w:name="_nxm0x4s8ltm2" w:colFirst="0" w:colLast="0" w:id="8"/>
      <w:bookmarkEnd w:id="8"/>
    </w:p>
    <w:p w:rsidR="004A7FB8" w:rsidRDefault="00B2662A" w14:paraId="09124F0B" w14:textId="77777777">
      <w:pPr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>Optional</w:t>
      </w:r>
      <w:r>
        <w:rPr>
          <w:rFonts w:ascii="Times New Roman" w:hAnsi="Times New Roman" w:eastAsia="Times New Roman" w:cs="Times New Roman"/>
        </w:rPr>
        <w:t>: Please feel free to leave any comments below about the usefulness of this lab. Which parts were helpful? What could I do to improve it? What is still unclear?</w:t>
      </w:r>
    </w:p>
    <w:p w:rsidR="004A7FB8" w:rsidRDefault="004A7FB8" w14:paraId="09124F0C" w14:textId="77777777">
      <w:pPr>
        <w:tabs>
          <w:tab w:val="left" w:pos="426"/>
        </w:tabs>
        <w:spacing w:after="0"/>
        <w:rPr>
          <w:rFonts w:ascii="Times New Roman" w:hAnsi="Times New Roman" w:eastAsia="Times New Roman" w:cs="Times New Roman"/>
        </w:rPr>
      </w:pPr>
    </w:p>
    <w:sectPr w:rsidR="004A7FB8">
      <w:headerReference w:type="default" r:id="rId18"/>
      <w:footerReference w:type="even" r:id="rId19"/>
      <w:footerReference w:type="default" r:id="rId20"/>
      <w:pgSz w:w="12240" w:h="15840" w:orient="portrait"/>
      <w:pgMar w:top="1440" w:right="1800" w:bottom="1440" w:left="180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CMB" w:author="Cannell, Michael B" w:date="2022-09-09T08:47:00Z" w:id="0">
    <w:p w:rsidR="00622084" w:rsidP="002B0C63" w:rsidRDefault="00622084" w14:paraId="17774DF0" w14:textId="77777777">
      <w:r>
        <w:rPr>
          <w:rStyle w:val="CommentReference"/>
        </w:rPr>
        <w:annotationRef/>
      </w:r>
      <w:r>
        <w:rPr>
          <w:sz w:val="20"/>
          <w:szCs w:val="20"/>
        </w:rPr>
        <w:t>Remove. Data management</w:t>
      </w:r>
    </w:p>
  </w:comment>
  <w:comment w:initials="CMB" w:author="Cannell, Michael B" w:date="2022-09-09T08:48:00Z" w:id="1">
    <w:p w:rsidR="00622084" w:rsidP="00E842DF" w:rsidRDefault="00622084" w14:paraId="07583E04" w14:textId="77777777">
      <w:r>
        <w:rPr>
          <w:rStyle w:val="CommentReference"/>
        </w:rPr>
        <w:annotationRef/>
      </w:r>
      <w:r>
        <w:rPr>
          <w:sz w:val="20"/>
          <w:szCs w:val="20"/>
        </w:rPr>
        <w:t>Remove. Data management.</w:t>
      </w:r>
    </w:p>
  </w:comment>
  <w:comment w:initials="CMB" w:author="Cannell, Michael B" w:date="2022-09-09T08:48:00Z" w:id="2">
    <w:p w:rsidR="009401F4" w:rsidP="00C6249F" w:rsidRDefault="009401F4" w14:paraId="24B6BA01" w14:textId="77777777">
      <w:r>
        <w:rPr>
          <w:rStyle w:val="CommentReference"/>
        </w:rPr>
        <w:annotationRef/>
      </w:r>
      <w:r>
        <w:rPr>
          <w:sz w:val="20"/>
          <w:szCs w:val="20"/>
        </w:rPr>
        <w:t>Remove. Data management</w:t>
      </w:r>
    </w:p>
  </w:comment>
  <w:comment w:initials="CMB" w:author="Cannell, Michael B" w:date="2022-09-09T08:49:00Z" w:id="5">
    <w:p w:rsidR="00B2662A" w:rsidP="0010032F" w:rsidRDefault="00B2662A" w14:paraId="28304B58" w14:textId="77777777">
      <w:r>
        <w:rPr>
          <w:rStyle w:val="CommentReference"/>
        </w:rPr>
        <w:annotationRef/>
      </w:r>
      <w:r>
        <w:rPr>
          <w:sz w:val="20"/>
          <w:szCs w:val="20"/>
        </w:rPr>
        <w:t>Remove. Data management</w:t>
      </w:r>
    </w:p>
  </w:comment>
  <w:comment w:initials="CL" w:author="Callender, Librada" w:date="2022-09-11T16:40:20" w:id="507098882">
    <w:p w:rsidR="16E03A87" w:rsidRDefault="16E03A87" w14:paraId="5182FD5C" w14:textId="6E43BCBD">
      <w:pPr>
        <w:pStyle w:val="CommentText"/>
      </w:pPr>
      <w:r w:rsidR="16E03A87">
        <w:rPr/>
        <w:t>Removed from the Epi III lab.</w:t>
      </w:r>
      <w:r>
        <w:rPr>
          <w:rStyle w:val="CommentReference"/>
        </w:rPr>
        <w:annotationRef/>
      </w:r>
    </w:p>
  </w:comment>
  <w:comment w:initials="CL" w:author="Callender, Librada" w:date="2022-09-11T16:40:29" w:id="212892769">
    <w:p w:rsidR="16E03A87" w:rsidRDefault="16E03A87" w14:paraId="615013A7" w14:textId="23774AF9">
      <w:pPr>
        <w:pStyle w:val="CommentText"/>
      </w:pPr>
      <w:r w:rsidR="16E03A87">
        <w:rPr/>
        <w:t>Removed from the Epi III lab.</w:t>
      </w:r>
      <w:r>
        <w:rPr>
          <w:rStyle w:val="CommentReference"/>
        </w:rPr>
        <w:annotationRef/>
      </w:r>
    </w:p>
  </w:comment>
  <w:comment w:initials="CL" w:author="Callender, Librada" w:date="2022-09-11T16:40:41" w:id="1193165127">
    <w:p w:rsidR="16E03A87" w:rsidRDefault="16E03A87" w14:paraId="534951EC" w14:textId="4D558BFF">
      <w:pPr>
        <w:pStyle w:val="CommentText"/>
      </w:pPr>
      <w:r w:rsidR="16E03A87">
        <w:rPr/>
        <w:t>Removed from the Epi III lab Data Transfer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7774DF0"/>
  <w15:commentEx w15:done="0" w15:paraId="07583E04" w15:paraIdParent="17774DF0"/>
  <w15:commentEx w15:done="0" w15:paraId="24B6BA01"/>
  <w15:commentEx w15:done="0" w15:paraId="28304B58"/>
  <w15:commentEx w15:done="0" w15:paraId="5182FD5C" w15:paraIdParent="17774DF0"/>
  <w15:commentEx w15:done="0" w15:paraId="615013A7" w15:paraIdParent="24B6BA01"/>
  <w15:commentEx w15:done="0" w15:paraId="534951EC" w15:paraIdParent="28304B5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6C57C3E" w16cex:dateUtc="2022-09-09T13:47:00Z"/>
  <w16cex:commentExtensible w16cex:durableId="26C57C4A" w16cex:dateUtc="2022-09-09T13:48:00Z"/>
  <w16cex:commentExtensible w16cex:durableId="26C57C78" w16cex:dateUtc="2022-09-09T13:48:00Z"/>
  <w16cex:commentExtensible w16cex:durableId="26C57C8A" w16cex:dateUtc="2022-09-09T13:49:00Z"/>
  <w16cex:commentExtensible w16cex:durableId="61B9D54D" w16cex:dateUtc="2022-09-11T21:40:20.65Z"/>
  <w16cex:commentExtensible w16cex:durableId="3E48CDFE" w16cex:dateUtc="2022-09-11T21:40:29.475Z"/>
  <w16cex:commentExtensible w16cex:durableId="61BA7276" w16cex:dateUtc="2022-09-11T21:40:41.21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7774DF0" w16cid:durableId="26C57C3E"/>
  <w16cid:commentId w16cid:paraId="07583E04" w16cid:durableId="26C57C4A"/>
  <w16cid:commentId w16cid:paraId="24B6BA01" w16cid:durableId="26C57C78"/>
  <w16cid:commentId w16cid:paraId="28304B58" w16cid:durableId="26C57C8A"/>
  <w16cid:commentId w16cid:paraId="5182FD5C" w16cid:durableId="61B9D54D"/>
  <w16cid:commentId w16cid:paraId="615013A7" w16cid:durableId="3E48CDFE"/>
  <w16cid:commentId w16cid:paraId="534951EC" w16cid:durableId="61BA727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B2662A" w14:paraId="09124F15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B2662A" w14:paraId="09124F1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7FB8" w:rsidRDefault="00B2662A" w14:paraId="09124F0F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880"/>
      <w:rPr>
        <w:color w:val="000000"/>
      </w:rPr>
    </w:pPr>
    <w:r>
      <w:rPr>
        <w:color w:val="000000"/>
      </w:rPr>
      <w:t xml:space="preserve">[Type </w:t>
    </w:r>
    <w:proofErr w:type="gramStart"/>
    <w:r>
      <w:rPr>
        <w:color w:val="000000"/>
      </w:rPr>
      <w:t>text][</w:t>
    </w:r>
    <w:proofErr w:type="gramEnd"/>
    <w:r>
      <w:rPr>
        <w:color w:val="000000"/>
      </w:rPr>
      <w:t>Type text][Type text]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7FB8" w:rsidRDefault="00B2662A" w14:paraId="09124F10" w14:textId="2BA8FB61">
    <w:pPr>
      <w:pBdr>
        <w:top w:val="single" w:color="000090" w:sz="24" w:space="1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880"/>
      <w:jc w:val="center"/>
      <w:rPr>
        <w:color w:val="000000"/>
      </w:rPr>
    </w:pPr>
    <w:r>
      <w:rPr>
        <w:color w:val="000000"/>
      </w:rPr>
      <w:t>101 Main Street Fort Worth, TX 76102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22084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B2662A" w14:paraId="09124F11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B2662A" w14:paraId="09124F1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4A7FB8" w:rsidRDefault="00B2662A" w14:paraId="09124F0D" w14:textId="77777777">
    <w:pPr>
      <w:pBdr>
        <w:top w:val="nil"/>
        <w:left w:val="nil"/>
        <w:bottom w:val="nil"/>
        <w:right w:val="nil"/>
        <w:between w:val="nil"/>
      </w:pBdr>
      <w:tabs>
        <w:tab w:val="left" w:pos="2039"/>
      </w:tabs>
      <w:spacing w:before="720"/>
      <w:ind w:left="180"/>
      <w:rPr>
        <w:color w:val="000090"/>
        <w:sz w:val="48"/>
        <w:szCs w:val="48"/>
      </w:rPr>
    </w:pPr>
    <w:r>
      <w:rPr>
        <w:color w:val="000090"/>
        <w:sz w:val="48"/>
        <w:szCs w:val="48"/>
      </w:rPr>
      <w:t>North Texas Regional Health Department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9124F11" wp14:editId="09124F12">
          <wp:simplePos x="0" y="0"/>
          <wp:positionH relativeFrom="column">
            <wp:posOffset>1</wp:posOffset>
          </wp:positionH>
          <wp:positionV relativeFrom="paragraph">
            <wp:posOffset>314325</wp:posOffset>
          </wp:positionV>
          <wp:extent cx="1028700" cy="995680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18599" t="9952" r="19803" b="12885"/>
                  <a:stretch>
                    <a:fillRect/>
                  </a:stretch>
                </pic:blipFill>
                <pic:spPr>
                  <a:xfrm>
                    <a:off x="0" y="0"/>
                    <a:ext cx="1028700" cy="9956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A7FB8" w:rsidRDefault="00B2662A" w14:paraId="09124F0E" w14:textId="77777777">
    <w:pPr>
      <w:pBdr>
        <w:top w:val="nil"/>
        <w:left w:val="nil"/>
        <w:bottom w:val="single" w:color="000090" w:sz="24" w:space="1"/>
        <w:right w:val="nil"/>
        <w:between w:val="nil"/>
      </w:pBdr>
      <w:tabs>
        <w:tab w:val="left" w:pos="2039"/>
      </w:tabs>
      <w:ind w:left="180"/>
      <w:rPr>
        <w:color w:val="000000"/>
        <w:sz w:val="48"/>
        <w:szCs w:val="48"/>
      </w:rPr>
    </w:pPr>
    <w:r>
      <w:rPr>
        <w:color w:val="000090"/>
        <w:sz w:val="28"/>
        <w:szCs w:val="28"/>
      </w:rPr>
      <w:t>Promoting Health Throughout North Texas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36EB8"/>
    <w:multiLevelType w:val="multilevel"/>
    <w:tmpl w:val="D124F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28517684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Cannell, Michael B">
    <w15:presenceInfo w15:providerId="AD" w15:userId="S::michael.b.cannell@uth.tmc.edu::df291291-9ac9-42c2-a976-062f6e2ad9da"/>
  </w15:person>
  <w15:person w15:author="Callender, Librada">
    <w15:presenceInfo w15:providerId="AD" w15:userId="S::librada.callender.1@uth.tmc.edu::4a333b73-9fee-46e5-ad46-472efd5289fd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FB8"/>
    <w:rsid w:val="004A7FB8"/>
    <w:rsid w:val="00622084"/>
    <w:rsid w:val="009401F4"/>
    <w:rsid w:val="00B2662A"/>
    <w:rsid w:val="16E0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24EBF"/>
  <w15:docId w15:val="{544DE138-D711-6642-81AD-C06F0AEBF9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mbria" w:hAnsi="Cambria" w:eastAsia="Cambria" w:cs="Cambria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220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208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220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08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220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omments" Target="comments.xml" Id="rId13" /><Relationship Type="http://schemas.openxmlformats.org/officeDocument/2006/relationships/header" Target="header1.xml" Id="rId18" /><Relationship Type="http://schemas.openxmlformats.org/officeDocument/2006/relationships/numbering" Target="numbering.xml" Id="rId3" /><Relationship Type="http://schemas.openxmlformats.org/officeDocument/2006/relationships/fontTable" Target="fontTable.xml" Id="rId21" /><Relationship Type="http://schemas.openxmlformats.org/officeDocument/2006/relationships/footnotes" Target="footnotes.xml" Id="rId7" /><Relationship Type="http://schemas.openxmlformats.org/officeDocument/2006/relationships/hyperlink" Target="https://wwwn.cdc.gov/nchs/nhanes/" TargetMode="External" Id="rId12" /><Relationship Type="http://schemas.openxmlformats.org/officeDocument/2006/relationships/customXml" Target="../customXml/item2.xml" Id="rId2" /><Relationship Type="http://schemas.microsoft.com/office/2018/08/relationships/commentsExtensible" Target="commentsExtensible.xml" Id="rId16" /><Relationship Type="http://schemas.openxmlformats.org/officeDocument/2006/relationships/footer" Target="footer2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www.dropbox.com/s/90ndmdc463ui88j/Chocolate%20Study%203.txt?dl=1" TargetMode="External" Id="rId11" /><Relationship Type="http://schemas.openxmlformats.org/officeDocument/2006/relationships/customXml" Target="../customXml/item3.xml" Id="rId24" /><Relationship Type="http://schemas.openxmlformats.org/officeDocument/2006/relationships/settings" Target="settings.xml" Id="rId5" /><Relationship Type="http://schemas.microsoft.com/office/2016/09/relationships/commentsIds" Target="commentsIds.xml" Id="rId15" /><Relationship Type="http://schemas.openxmlformats.org/officeDocument/2006/relationships/theme" Target="theme/theme1.xml" Id="rId23" /><Relationship Type="http://schemas.openxmlformats.org/officeDocument/2006/relationships/hyperlink" Target="https://www.dropbox.com/s/ggln051redw1g98/Chocolate%20Study%202.csv?dl=1" TargetMode="External" Id="rId10" /><Relationship Type="http://schemas.openxmlformats.org/officeDocument/2006/relationships/footer" Target="footer1.xml" Id="rId19" /><Relationship Type="http://schemas.openxmlformats.org/officeDocument/2006/relationships/styles" Target="styles.xml" Id="rId4" /><Relationship Type="http://schemas.openxmlformats.org/officeDocument/2006/relationships/hyperlink" Target="https://www.dropbox.com/s/9riqfhtf582o2az/Chocolate%20Study%201.xls?dl=1" TargetMode="External" Id="rId9" /><Relationship Type="http://schemas.microsoft.com/office/2011/relationships/commentsExtended" Target="commentsExtended.xml" Id="rId14" /><Relationship Type="http://schemas.microsoft.com/office/2011/relationships/people" Target="people.xml" Id="rId22" /><Relationship Type="http://schemas.openxmlformats.org/officeDocument/2006/relationships/hyperlink" Target="https://wwwn.cdc.gov/Nchs/Nhanes/2015-2016/ALQ_I.htm" TargetMode="External" Id="R0c077a225ba64ae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793ca1-6164-4dfb-aaf8-0aa60c0c70c2">
      <Terms xmlns="http://schemas.microsoft.com/office/infopath/2007/PartnerControls"/>
    </lcf76f155ced4ddcb4097134ff3c332f>
    <TaxCatchAll xmlns="b3558f30-ae73-4668-947b-5578bd4f9b3c" xsi:nil="true"/>
  </documentManagement>
</p:properties>
</file>

<file path=customXml/itemProps1.xml><?xml version="1.0" encoding="utf-8"?>
<ds:datastoreItem xmlns:ds="http://schemas.openxmlformats.org/officeDocument/2006/customXml" ds:itemID="{C6847EAF-E505-4350-BF8F-B3BF584D92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62D432-7340-497A-B123-EAE501D76AB0}"/>
</file>

<file path=customXml/itemProps3.xml><?xml version="1.0" encoding="utf-8"?>
<ds:datastoreItem xmlns:ds="http://schemas.openxmlformats.org/officeDocument/2006/customXml" ds:itemID="{51F80267-4D71-4A13-A898-DFA7195766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Callender, Librada</cp:lastModifiedBy>
  <cp:revision>5</cp:revision>
  <dcterms:created xsi:type="dcterms:W3CDTF">2022-09-09T13:47:00Z</dcterms:created>
  <dcterms:modified xsi:type="dcterms:W3CDTF">2022-09-11T21:41:01Z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0x010100ED41D9ADB7F09344BC6B7E44F29CCBFD</vt:lpwstr>
  </property>
  <property fmtid="{D5CDD505-2E9C-101B-9397-08002B2CF9AE}" pid="3" name="MediaServiceImageTags">
    <vt:lpwstr/>
  </property>
</Properties>
</file>