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customXml/itemProps2.xml" ContentType="application/vnd.openxmlformats-officedocument.customXmlProperties+xml"/>
  <Override PartName="/word/commentsIds.xml" ContentType="application/vnd.openxmlformats-officedocument.wordprocessingml.commentsId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commentsExtended.xml" ContentType="application/vnd.openxmlformats-officedocument.wordprocessingml.commentsExtended+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C5999" w14:textId="77777777" w:rsidR="0015601D" w:rsidRDefault="004262F4">
      <w:pPr>
        <w:pStyle w:val="Title"/>
      </w:pPr>
      <w:bookmarkStart w:id="0" w:name="_3q1ichn7wixu" w:colFirst="0" w:colLast="0"/>
      <w:bookmarkEnd w:id="0"/>
      <w:r>
        <w:t>Epi 3 Check on Learning (COL) Quiz</w:t>
      </w:r>
    </w:p>
    <w:p w14:paraId="6D4C599A" w14:textId="77777777" w:rsidR="0015601D" w:rsidRDefault="0015601D"/>
    <w:p w14:paraId="46E543DE" w14:textId="77777777" w:rsidR="0074013B" w:rsidRDefault="0074013B" w:rsidP="0074013B">
      <w:r>
        <w:t xml:space="preserve">COL quizzes are </w:t>
      </w:r>
      <w:r>
        <w:rPr>
          <w:i/>
        </w:rPr>
        <w:t>NOT</w:t>
      </w:r>
      <w:r>
        <w:t xml:space="preserve"> intended to be extremely challenging. Rather, the goal of COL quizzes are to simply assess students’ basic comprehension of the assigned materials and provide them with feedback early and without high stakes.</w:t>
      </w:r>
    </w:p>
    <w:p w14:paraId="64697CFA" w14:textId="77777777" w:rsidR="0074013B" w:rsidRDefault="0074013B" w:rsidP="0074013B"/>
    <w:p w14:paraId="3DEC8126" w14:textId="77777777" w:rsidR="0074013B" w:rsidRDefault="0074013B" w:rsidP="0074013B">
      <w:r>
        <w:rPr>
          <w:b/>
        </w:rPr>
        <w:t>Quiz Instructions:</w:t>
      </w:r>
      <w:r>
        <w:t xml:space="preserve"> Please complete this check on learning quiz after reviewing all of the required readings for this module. You may take this quiz as many times as you like.</w:t>
      </w:r>
    </w:p>
    <w:p w14:paraId="35237216" w14:textId="77777777" w:rsidR="0074013B" w:rsidRDefault="0074013B" w:rsidP="0074013B">
      <w:pPr>
        <w:pStyle w:val="Heading1"/>
      </w:pPr>
      <w:bookmarkStart w:id="1" w:name="_6exeltcvzpkn" w:colFirst="0" w:colLast="0"/>
      <w:bookmarkEnd w:id="1"/>
    </w:p>
    <w:p w14:paraId="2BDC8352" w14:textId="77777777" w:rsidR="0074013B" w:rsidRDefault="0074013B" w:rsidP="0074013B">
      <w:pPr>
        <w:pStyle w:val="Heading1"/>
      </w:pPr>
      <w:bookmarkStart w:id="2" w:name="_q8bbmvk6bw0j" w:colFirst="0" w:colLast="0"/>
      <w:bookmarkEnd w:id="2"/>
      <w:r>
        <w:t>Question ideas:</w:t>
      </w:r>
    </w:p>
    <w:p w14:paraId="45A6A5A6" w14:textId="77777777" w:rsidR="0074013B" w:rsidRDefault="0074013B" w:rsidP="0074013B">
      <w:pPr>
        <w:numPr>
          <w:ilvl w:val="0"/>
          <w:numId w:val="1"/>
        </w:numPr>
      </w:pPr>
      <w:r>
        <w:t>Placeholder</w:t>
      </w:r>
    </w:p>
    <w:p w14:paraId="1D199F28" w14:textId="77777777" w:rsidR="004262F4" w:rsidRDefault="004262F4" w:rsidP="004262F4">
      <w:pPr>
        <w:pStyle w:val="Heading1"/>
      </w:pPr>
      <w:r>
        <w:t>Q1. Dependent/Independent Variables</w:t>
      </w:r>
    </w:p>
    <w:p w14:paraId="7AFB8ABC" w14:textId="77777777" w:rsidR="004262F4" w:rsidRDefault="004262F4" w:rsidP="004262F4">
      <w:r>
        <w:t>[Multiple Dropdowns]</w:t>
      </w:r>
    </w:p>
    <w:p w14:paraId="1F0639E5" w14:textId="77777777" w:rsidR="004262F4" w:rsidRDefault="004262F4" w:rsidP="004262F4"/>
    <w:p w14:paraId="4CE7D9BC" w14:textId="77777777" w:rsidR="004262F4" w:rsidRDefault="004262F4" w:rsidP="004262F4">
      <w:r>
        <w:t>A group of researchers is performing a case-control study to identify if the physical characteristics of the neighborhood play an important role in the prevalence of obesity in preschool children. In this scenario, the dependent/outcome variable is [Obesity] and the independent/predictor/explanatory variable is [Neighborhood].</w:t>
      </w:r>
    </w:p>
    <w:p w14:paraId="7598EF70" w14:textId="77777777" w:rsidR="004262F4" w:rsidRDefault="004262F4" w:rsidP="004262F4"/>
    <w:p w14:paraId="07269C58" w14:textId="77777777" w:rsidR="004262F4" w:rsidRDefault="004262F4" w:rsidP="004262F4">
      <w:r>
        <w:t>Possible answers for [Obesity]</w:t>
      </w:r>
    </w:p>
    <w:p w14:paraId="6F488ACC" w14:textId="77777777" w:rsidR="004262F4" w:rsidRDefault="004262F4" w:rsidP="004262F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4262F4" w14:paraId="7923AC41" w14:textId="77777777" w:rsidTr="009E0A72">
        <w:trPr>
          <w:trHeight w:val="420"/>
        </w:trPr>
        <w:tc>
          <w:tcPr>
            <w:tcW w:w="750" w:type="dxa"/>
            <w:shd w:val="clear" w:color="auto" w:fill="auto"/>
            <w:tcMar>
              <w:top w:w="100" w:type="dxa"/>
              <w:left w:w="100" w:type="dxa"/>
              <w:bottom w:w="100" w:type="dxa"/>
              <w:right w:w="100" w:type="dxa"/>
            </w:tcMar>
          </w:tcPr>
          <w:p w14:paraId="4D01A21B" w14:textId="77777777" w:rsidR="004262F4" w:rsidRDefault="004262F4" w:rsidP="009E0A72">
            <w:pPr>
              <w:spacing w:line="240" w:lineRule="auto"/>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52B4B229" w14:textId="77777777" w:rsidR="004262F4" w:rsidRDefault="004262F4" w:rsidP="009E0A72">
            <w:pPr>
              <w:spacing w:line="240" w:lineRule="auto"/>
            </w:pPr>
            <w:r>
              <w:t>Obesity</w:t>
            </w:r>
          </w:p>
        </w:tc>
      </w:tr>
      <w:tr w:rsidR="004262F4" w14:paraId="0DAC00AD" w14:textId="77777777" w:rsidTr="009E0A72">
        <w:trPr>
          <w:trHeight w:val="420"/>
        </w:trPr>
        <w:tc>
          <w:tcPr>
            <w:tcW w:w="750" w:type="dxa"/>
            <w:shd w:val="clear" w:color="auto" w:fill="auto"/>
            <w:tcMar>
              <w:top w:w="100" w:type="dxa"/>
              <w:left w:w="100" w:type="dxa"/>
              <w:bottom w:w="100" w:type="dxa"/>
              <w:right w:w="100" w:type="dxa"/>
            </w:tcMar>
          </w:tcPr>
          <w:p w14:paraId="68941FE3" w14:textId="77777777" w:rsidR="004262F4" w:rsidRDefault="004262F4" w:rsidP="009E0A72">
            <w:pPr>
              <w:spacing w:line="240" w:lineRule="auto"/>
            </w:pPr>
          </w:p>
        </w:tc>
        <w:tc>
          <w:tcPr>
            <w:tcW w:w="8610" w:type="dxa"/>
            <w:shd w:val="clear" w:color="auto" w:fill="auto"/>
            <w:tcMar>
              <w:top w:w="100" w:type="dxa"/>
              <w:left w:w="100" w:type="dxa"/>
              <w:bottom w:w="100" w:type="dxa"/>
              <w:right w:w="100" w:type="dxa"/>
            </w:tcMar>
          </w:tcPr>
          <w:p w14:paraId="1598456C" w14:textId="77777777" w:rsidR="004262F4" w:rsidRDefault="004262F4" w:rsidP="009E0A72">
            <w:pPr>
              <w:spacing w:line="240" w:lineRule="auto"/>
            </w:pPr>
            <w:r>
              <w:t>Neighborhood Characteristics</w:t>
            </w:r>
          </w:p>
        </w:tc>
      </w:tr>
      <w:tr w:rsidR="004262F4" w14:paraId="1283613D" w14:textId="77777777" w:rsidTr="009E0A72">
        <w:trPr>
          <w:trHeight w:val="420"/>
        </w:trPr>
        <w:tc>
          <w:tcPr>
            <w:tcW w:w="750" w:type="dxa"/>
            <w:shd w:val="clear" w:color="auto" w:fill="auto"/>
            <w:tcMar>
              <w:top w:w="100" w:type="dxa"/>
              <w:left w:w="100" w:type="dxa"/>
              <w:bottom w:w="100" w:type="dxa"/>
              <w:right w:w="100" w:type="dxa"/>
            </w:tcMar>
          </w:tcPr>
          <w:p w14:paraId="1AA2A86B" w14:textId="77777777" w:rsidR="004262F4" w:rsidRDefault="004262F4" w:rsidP="009E0A72">
            <w:pPr>
              <w:spacing w:line="240" w:lineRule="auto"/>
            </w:pPr>
          </w:p>
        </w:tc>
        <w:tc>
          <w:tcPr>
            <w:tcW w:w="8610" w:type="dxa"/>
            <w:shd w:val="clear" w:color="auto" w:fill="auto"/>
            <w:tcMar>
              <w:top w:w="100" w:type="dxa"/>
              <w:left w:w="100" w:type="dxa"/>
              <w:bottom w:w="100" w:type="dxa"/>
              <w:right w:w="100" w:type="dxa"/>
            </w:tcMar>
          </w:tcPr>
          <w:p w14:paraId="6D23D3DB" w14:textId="77777777" w:rsidR="004262F4" w:rsidRDefault="004262F4" w:rsidP="009E0A72">
            <w:pPr>
              <w:spacing w:line="240" w:lineRule="auto"/>
            </w:pPr>
            <w:r>
              <w:t>Preschool children</w:t>
            </w:r>
          </w:p>
        </w:tc>
      </w:tr>
    </w:tbl>
    <w:p w14:paraId="55360B32" w14:textId="77777777" w:rsidR="004262F4" w:rsidRDefault="004262F4" w:rsidP="004262F4"/>
    <w:p w14:paraId="1558532F" w14:textId="77777777" w:rsidR="004262F4" w:rsidRDefault="004262F4" w:rsidP="004262F4">
      <w:r>
        <w:t xml:space="preserve">Feedback: </w:t>
      </w:r>
    </w:p>
    <w:p w14:paraId="787BF9A1" w14:textId="77777777" w:rsidR="004262F4" w:rsidRDefault="004262F4" w:rsidP="004262F4">
      <w:r>
        <w:t>Correct! In this case, obesity is the variable that we are trying to understand, explain, and/or predict. Therefore it is considered the dependent/outcome variable.</w:t>
      </w:r>
    </w:p>
    <w:p w14:paraId="4724813C" w14:textId="77777777" w:rsidR="004262F4" w:rsidRDefault="004262F4" w:rsidP="004262F4">
      <w:r>
        <w:t>In this case, obesity is the variable that we are trying to understand, explain, and/or predict. Therefore it is considered the dependent/outcome variable.</w:t>
      </w:r>
    </w:p>
    <w:p w14:paraId="5E7EBC6D" w14:textId="77777777" w:rsidR="004262F4" w:rsidRDefault="004262F4" w:rsidP="004262F4">
      <w:r>
        <w:t>In this case, obesity is the variable that we are trying to understand, explain, and/or predict. Therefore it is considered the dependent/outcome variable. Preschool children just happens to be the population of interest.</w:t>
      </w:r>
    </w:p>
    <w:p w14:paraId="3F0F9570" w14:textId="77777777" w:rsidR="004262F4" w:rsidRDefault="004262F4" w:rsidP="004262F4"/>
    <w:p w14:paraId="53E4BC7B" w14:textId="77777777" w:rsidR="004262F4" w:rsidRDefault="004262F4" w:rsidP="004262F4">
      <w:r>
        <w:t>Possible answers for [Neighborhood]</w:t>
      </w:r>
    </w:p>
    <w:p w14:paraId="091FAFE0" w14:textId="77777777" w:rsidR="004262F4" w:rsidRDefault="004262F4" w:rsidP="004262F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4262F4" w14:paraId="16142C3B" w14:textId="77777777" w:rsidTr="009E0A72">
        <w:trPr>
          <w:trHeight w:val="420"/>
        </w:trPr>
        <w:tc>
          <w:tcPr>
            <w:tcW w:w="750" w:type="dxa"/>
            <w:shd w:val="clear" w:color="auto" w:fill="auto"/>
            <w:tcMar>
              <w:top w:w="100" w:type="dxa"/>
              <w:left w:w="100" w:type="dxa"/>
              <w:bottom w:w="100" w:type="dxa"/>
              <w:right w:w="100" w:type="dxa"/>
            </w:tcMar>
          </w:tcPr>
          <w:p w14:paraId="1FAADB26" w14:textId="77777777" w:rsidR="004262F4" w:rsidRDefault="004262F4" w:rsidP="009E0A72">
            <w:pPr>
              <w:spacing w:line="240" w:lineRule="auto"/>
            </w:pPr>
          </w:p>
        </w:tc>
        <w:tc>
          <w:tcPr>
            <w:tcW w:w="8610" w:type="dxa"/>
            <w:shd w:val="clear" w:color="auto" w:fill="auto"/>
            <w:tcMar>
              <w:top w:w="100" w:type="dxa"/>
              <w:left w:w="100" w:type="dxa"/>
              <w:bottom w:w="100" w:type="dxa"/>
              <w:right w:w="100" w:type="dxa"/>
            </w:tcMar>
          </w:tcPr>
          <w:p w14:paraId="78A6122C" w14:textId="77777777" w:rsidR="004262F4" w:rsidRDefault="004262F4" w:rsidP="009E0A72">
            <w:pPr>
              <w:spacing w:line="240" w:lineRule="auto"/>
            </w:pPr>
            <w:r>
              <w:t>Obesity</w:t>
            </w:r>
          </w:p>
        </w:tc>
      </w:tr>
      <w:tr w:rsidR="004262F4" w14:paraId="150FCB9A" w14:textId="77777777" w:rsidTr="009E0A72">
        <w:trPr>
          <w:trHeight w:val="420"/>
        </w:trPr>
        <w:tc>
          <w:tcPr>
            <w:tcW w:w="750" w:type="dxa"/>
            <w:shd w:val="clear" w:color="auto" w:fill="auto"/>
            <w:tcMar>
              <w:top w:w="100" w:type="dxa"/>
              <w:left w:w="100" w:type="dxa"/>
              <w:bottom w:w="100" w:type="dxa"/>
              <w:right w:w="100" w:type="dxa"/>
            </w:tcMar>
          </w:tcPr>
          <w:p w14:paraId="1EF18BDB" w14:textId="77777777" w:rsidR="004262F4" w:rsidRDefault="004262F4" w:rsidP="009E0A72">
            <w:pPr>
              <w:spacing w:line="240" w:lineRule="auto"/>
            </w:pPr>
            <w:r>
              <w:rPr>
                <w:rFonts w:ascii="Apple Color Emoji" w:eastAsia="Arial Unicode MS" w:hAnsi="Apple Color Emoji" w:cs="Apple Color Emoji"/>
              </w:rPr>
              <w:lastRenderedPageBreak/>
              <w:t>✅</w:t>
            </w:r>
          </w:p>
        </w:tc>
        <w:tc>
          <w:tcPr>
            <w:tcW w:w="8610" w:type="dxa"/>
            <w:shd w:val="clear" w:color="auto" w:fill="auto"/>
            <w:tcMar>
              <w:top w:w="100" w:type="dxa"/>
              <w:left w:w="100" w:type="dxa"/>
              <w:bottom w:w="100" w:type="dxa"/>
              <w:right w:w="100" w:type="dxa"/>
            </w:tcMar>
          </w:tcPr>
          <w:p w14:paraId="338F21C8" w14:textId="77777777" w:rsidR="004262F4" w:rsidRDefault="004262F4" w:rsidP="009E0A72">
            <w:pPr>
              <w:spacing w:line="240" w:lineRule="auto"/>
            </w:pPr>
            <w:r>
              <w:t>Neighborhood Characteristics</w:t>
            </w:r>
          </w:p>
        </w:tc>
      </w:tr>
      <w:tr w:rsidR="004262F4" w14:paraId="67C43689" w14:textId="77777777" w:rsidTr="009E0A72">
        <w:trPr>
          <w:trHeight w:val="420"/>
        </w:trPr>
        <w:tc>
          <w:tcPr>
            <w:tcW w:w="750" w:type="dxa"/>
            <w:shd w:val="clear" w:color="auto" w:fill="auto"/>
            <w:tcMar>
              <w:top w:w="100" w:type="dxa"/>
              <w:left w:w="100" w:type="dxa"/>
              <w:bottom w:w="100" w:type="dxa"/>
              <w:right w:w="100" w:type="dxa"/>
            </w:tcMar>
          </w:tcPr>
          <w:p w14:paraId="1A029389" w14:textId="77777777" w:rsidR="004262F4" w:rsidRDefault="004262F4" w:rsidP="009E0A72">
            <w:pPr>
              <w:spacing w:line="240" w:lineRule="auto"/>
            </w:pPr>
          </w:p>
        </w:tc>
        <w:tc>
          <w:tcPr>
            <w:tcW w:w="8610" w:type="dxa"/>
            <w:shd w:val="clear" w:color="auto" w:fill="auto"/>
            <w:tcMar>
              <w:top w:w="100" w:type="dxa"/>
              <w:left w:w="100" w:type="dxa"/>
              <w:bottom w:w="100" w:type="dxa"/>
              <w:right w:w="100" w:type="dxa"/>
            </w:tcMar>
          </w:tcPr>
          <w:p w14:paraId="6FE2B846" w14:textId="77777777" w:rsidR="004262F4" w:rsidRDefault="004262F4" w:rsidP="009E0A72">
            <w:pPr>
              <w:spacing w:line="240" w:lineRule="auto"/>
            </w:pPr>
            <w:r>
              <w:t>Preschool children</w:t>
            </w:r>
          </w:p>
        </w:tc>
      </w:tr>
    </w:tbl>
    <w:p w14:paraId="6D6D0F31" w14:textId="77777777" w:rsidR="004262F4" w:rsidRDefault="004262F4" w:rsidP="004262F4"/>
    <w:p w14:paraId="0BECBA73" w14:textId="77777777" w:rsidR="004262F4" w:rsidRDefault="004262F4" w:rsidP="004262F4">
      <w:r>
        <w:t xml:space="preserve">Feedback: </w:t>
      </w:r>
    </w:p>
    <w:p w14:paraId="13B973C5" w14:textId="77777777" w:rsidR="004262F4" w:rsidRDefault="004262F4" w:rsidP="004262F4">
      <w:r>
        <w:t>Not quite. Remember, we suspect that neighborhood characteristics partially determine or explain the outcome - in this case, obesity.</w:t>
      </w:r>
    </w:p>
    <w:p w14:paraId="4C9B0390" w14:textId="77777777" w:rsidR="004262F4" w:rsidRDefault="004262F4" w:rsidP="004262F4">
      <w:r>
        <w:t>Correct! We suspect that neighborhood characteristics partially determine or explain the outcome - in this case, obesity.</w:t>
      </w:r>
    </w:p>
    <w:p w14:paraId="71E49196" w14:textId="77777777" w:rsidR="004262F4" w:rsidRDefault="004262F4" w:rsidP="004262F4">
      <w:r>
        <w:t>Not quite. Remember, we suspect that neighborhood characteristics partially determine or explain the outcome - in this case, obesity.</w:t>
      </w:r>
    </w:p>
    <w:p w14:paraId="68B2255F" w14:textId="77777777" w:rsidR="004262F4" w:rsidRDefault="004262F4" w:rsidP="004262F4"/>
    <w:p w14:paraId="15508D59" w14:textId="77777777" w:rsidR="004262F4" w:rsidRDefault="004262F4" w:rsidP="004262F4">
      <w:pPr>
        <w:pStyle w:val="Heading1"/>
      </w:pPr>
      <w:bookmarkStart w:id="3" w:name="_8rs1n3gizcn" w:colFirst="0" w:colLast="0"/>
      <w:bookmarkEnd w:id="3"/>
      <w:r>
        <w:t>Q2. Relationship between two numeric variables</w:t>
      </w:r>
    </w:p>
    <w:p w14:paraId="4E4B4F05" w14:textId="77777777" w:rsidR="004262F4" w:rsidRDefault="004262F4" w:rsidP="004262F4"/>
    <w:p w14:paraId="3A235BCB" w14:textId="77777777" w:rsidR="004262F4" w:rsidRDefault="004262F4" w:rsidP="004262F4">
      <w:r>
        <w:t>Which of the following measures can be used to describe the relationship between two numeric variables?</w:t>
      </w:r>
    </w:p>
    <w:p w14:paraId="79854093" w14:textId="77777777" w:rsidR="004262F4" w:rsidRDefault="004262F4" w:rsidP="004262F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4262F4" w14:paraId="2EEA4C43" w14:textId="77777777" w:rsidTr="009E0A72">
        <w:trPr>
          <w:trHeight w:val="420"/>
        </w:trPr>
        <w:tc>
          <w:tcPr>
            <w:tcW w:w="750" w:type="dxa"/>
            <w:shd w:val="clear" w:color="auto" w:fill="auto"/>
            <w:tcMar>
              <w:top w:w="100" w:type="dxa"/>
              <w:left w:w="100" w:type="dxa"/>
              <w:bottom w:w="100" w:type="dxa"/>
              <w:right w:w="100" w:type="dxa"/>
            </w:tcMar>
          </w:tcPr>
          <w:p w14:paraId="080B52B3" w14:textId="77777777" w:rsidR="004262F4" w:rsidRDefault="004262F4" w:rsidP="009E0A72">
            <w:pPr>
              <w:spacing w:line="240" w:lineRule="auto"/>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357043EB" w14:textId="77777777" w:rsidR="004262F4" w:rsidRDefault="004262F4" w:rsidP="009E0A72">
            <w:pPr>
              <w:spacing w:line="240" w:lineRule="auto"/>
            </w:pPr>
            <w:r>
              <w:t>Pearson's correlation coefficient</w:t>
            </w:r>
          </w:p>
        </w:tc>
      </w:tr>
      <w:tr w:rsidR="004262F4" w14:paraId="007C9907" w14:textId="77777777" w:rsidTr="009E0A72">
        <w:trPr>
          <w:trHeight w:val="420"/>
        </w:trPr>
        <w:tc>
          <w:tcPr>
            <w:tcW w:w="750" w:type="dxa"/>
            <w:shd w:val="clear" w:color="auto" w:fill="auto"/>
            <w:tcMar>
              <w:top w:w="100" w:type="dxa"/>
              <w:left w:w="100" w:type="dxa"/>
              <w:bottom w:w="100" w:type="dxa"/>
              <w:right w:w="100" w:type="dxa"/>
            </w:tcMar>
          </w:tcPr>
          <w:p w14:paraId="6D7C8186" w14:textId="77777777" w:rsidR="004262F4" w:rsidRDefault="004262F4" w:rsidP="009E0A72">
            <w:pPr>
              <w:spacing w:line="240" w:lineRule="auto"/>
            </w:pPr>
          </w:p>
        </w:tc>
        <w:tc>
          <w:tcPr>
            <w:tcW w:w="8610" w:type="dxa"/>
            <w:shd w:val="clear" w:color="auto" w:fill="auto"/>
            <w:tcMar>
              <w:top w:w="100" w:type="dxa"/>
              <w:left w:w="100" w:type="dxa"/>
              <w:bottom w:w="100" w:type="dxa"/>
              <w:right w:w="100" w:type="dxa"/>
            </w:tcMar>
          </w:tcPr>
          <w:p w14:paraId="5C81F40E" w14:textId="77777777" w:rsidR="004262F4" w:rsidRDefault="004262F4" w:rsidP="009E0A72">
            <w:pPr>
              <w:spacing w:line="240" w:lineRule="auto"/>
            </w:pPr>
            <w:r>
              <w:t>Sample mean</w:t>
            </w:r>
          </w:p>
        </w:tc>
      </w:tr>
      <w:tr w:rsidR="004262F4" w14:paraId="0C352760" w14:textId="77777777" w:rsidTr="009E0A72">
        <w:trPr>
          <w:trHeight w:val="420"/>
        </w:trPr>
        <w:tc>
          <w:tcPr>
            <w:tcW w:w="750" w:type="dxa"/>
            <w:shd w:val="clear" w:color="auto" w:fill="auto"/>
            <w:tcMar>
              <w:top w:w="100" w:type="dxa"/>
              <w:left w:w="100" w:type="dxa"/>
              <w:bottom w:w="100" w:type="dxa"/>
              <w:right w:w="100" w:type="dxa"/>
            </w:tcMar>
          </w:tcPr>
          <w:p w14:paraId="47075026" w14:textId="77777777" w:rsidR="004262F4" w:rsidRDefault="004262F4" w:rsidP="009E0A72">
            <w:pPr>
              <w:spacing w:line="240" w:lineRule="auto"/>
            </w:pPr>
          </w:p>
        </w:tc>
        <w:tc>
          <w:tcPr>
            <w:tcW w:w="8610" w:type="dxa"/>
            <w:shd w:val="clear" w:color="auto" w:fill="auto"/>
            <w:tcMar>
              <w:top w:w="100" w:type="dxa"/>
              <w:left w:w="100" w:type="dxa"/>
              <w:bottom w:w="100" w:type="dxa"/>
              <w:right w:w="100" w:type="dxa"/>
            </w:tcMar>
          </w:tcPr>
          <w:p w14:paraId="7E9A9AE4" w14:textId="77777777" w:rsidR="004262F4" w:rsidRDefault="004262F4" w:rsidP="009E0A72">
            <w:pPr>
              <w:spacing w:line="240" w:lineRule="auto"/>
            </w:pPr>
            <w:r>
              <w:t>Sample median</w:t>
            </w:r>
          </w:p>
        </w:tc>
      </w:tr>
      <w:tr w:rsidR="004262F4" w14:paraId="14E6B2A2" w14:textId="77777777" w:rsidTr="009E0A72">
        <w:trPr>
          <w:trHeight w:val="420"/>
        </w:trPr>
        <w:tc>
          <w:tcPr>
            <w:tcW w:w="750" w:type="dxa"/>
            <w:shd w:val="clear" w:color="auto" w:fill="auto"/>
            <w:tcMar>
              <w:top w:w="100" w:type="dxa"/>
              <w:left w:w="100" w:type="dxa"/>
              <w:bottom w:w="100" w:type="dxa"/>
              <w:right w:w="100" w:type="dxa"/>
            </w:tcMar>
          </w:tcPr>
          <w:p w14:paraId="6E343BCE" w14:textId="77777777" w:rsidR="004262F4" w:rsidRDefault="004262F4" w:rsidP="009E0A72">
            <w:pPr>
              <w:spacing w:line="240" w:lineRule="auto"/>
            </w:pPr>
          </w:p>
        </w:tc>
        <w:tc>
          <w:tcPr>
            <w:tcW w:w="8610" w:type="dxa"/>
            <w:shd w:val="clear" w:color="auto" w:fill="auto"/>
            <w:tcMar>
              <w:top w:w="100" w:type="dxa"/>
              <w:left w:w="100" w:type="dxa"/>
              <w:bottom w:w="100" w:type="dxa"/>
              <w:right w:w="100" w:type="dxa"/>
            </w:tcMar>
          </w:tcPr>
          <w:p w14:paraId="64E734EF" w14:textId="77777777" w:rsidR="004262F4" w:rsidRDefault="004262F4" w:rsidP="009E0A72">
            <w:pPr>
              <w:spacing w:line="240" w:lineRule="auto"/>
            </w:pPr>
            <w:r>
              <w:t>All of the above</w:t>
            </w:r>
          </w:p>
        </w:tc>
      </w:tr>
    </w:tbl>
    <w:p w14:paraId="715FA35A" w14:textId="77777777" w:rsidR="004262F4" w:rsidRDefault="004262F4" w:rsidP="004262F4">
      <w:pPr>
        <w:spacing w:before="240" w:after="240"/>
      </w:pPr>
      <w:r>
        <w:t>Pearson's correlation coefficient can be used to measure the linear relationship between two continuous variables.</w:t>
      </w:r>
    </w:p>
    <w:p w14:paraId="7D0A9DDE" w14:textId="77777777" w:rsidR="004262F4" w:rsidRDefault="004262F4" w:rsidP="004262F4">
      <w:pPr>
        <w:spacing w:before="240" w:after="240"/>
      </w:pPr>
      <w:r>
        <w:t>A single sample mean can tell us something about an individual continuous variable, but it doesn't tell us anything about its relationship to another variable.</w:t>
      </w:r>
    </w:p>
    <w:p w14:paraId="1B573653" w14:textId="77777777" w:rsidR="004262F4" w:rsidRDefault="004262F4" w:rsidP="004262F4">
      <w:pPr>
        <w:spacing w:before="240" w:after="240"/>
      </w:pPr>
      <w:r>
        <w:t>A single sample median can tell us something about an individual continuous variable, but it doesn't tell us anything about its relationship to another variable.</w:t>
      </w:r>
    </w:p>
    <w:p w14:paraId="7BCBDE8C" w14:textId="77777777" w:rsidR="004262F4" w:rsidRDefault="004262F4" w:rsidP="004262F4"/>
    <w:p w14:paraId="57259D3D" w14:textId="77777777" w:rsidR="004262F4" w:rsidRDefault="004262F4" w:rsidP="004262F4">
      <w:pPr>
        <w:pStyle w:val="Heading1"/>
      </w:pPr>
      <w:bookmarkStart w:id="4" w:name="_2hckrs8dyser" w:colFirst="0" w:colLast="0"/>
      <w:bookmarkEnd w:id="4"/>
      <w:r>
        <w:t>Q3. Read frequency table</w:t>
      </w:r>
    </w:p>
    <w:p w14:paraId="590E1B14" w14:textId="77777777" w:rsidR="004262F4" w:rsidRDefault="004262F4" w:rsidP="004262F4">
      <w:r>
        <w:t>[Nuemerical Answer]</w:t>
      </w:r>
    </w:p>
    <w:p w14:paraId="0D31BA04" w14:textId="77777777" w:rsidR="004262F4" w:rsidRDefault="004262F4" w:rsidP="004262F4"/>
    <w:p w14:paraId="47B9E692" w14:textId="77777777" w:rsidR="004262F4" w:rsidRDefault="004262F4" w:rsidP="004262F4">
      <w:r>
        <w:t>Given the frequency table below, what proportion of participants reported that they are in very good general health (please give the full, exact answer)?</w:t>
      </w:r>
    </w:p>
    <w:p w14:paraId="41CF54F1" w14:textId="77777777" w:rsidR="004262F4" w:rsidRDefault="004262F4" w:rsidP="004262F4"/>
    <w:p w14:paraId="49FA7C97" w14:textId="77777777" w:rsidR="004262F4" w:rsidRDefault="004262F4" w:rsidP="004262F4">
      <w:r>
        <w:rPr>
          <w:noProof/>
        </w:rPr>
        <w:lastRenderedPageBreak/>
        <w:drawing>
          <wp:inline distT="114300" distB="114300" distL="114300" distR="114300" wp14:anchorId="71ACACD8" wp14:editId="086FD79A">
            <wp:extent cx="5943600" cy="3632200"/>
            <wp:effectExtent l="0" t="0" r="0" b="0"/>
            <wp:docPr id="2"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Table&#10;&#10;Description automatically generated"/>
                    <pic:cNvPicPr preferRelativeResize="0"/>
                  </pic:nvPicPr>
                  <pic:blipFill>
                    <a:blip r:embed="rId7"/>
                    <a:srcRect/>
                    <a:stretch>
                      <a:fillRect/>
                    </a:stretch>
                  </pic:blipFill>
                  <pic:spPr>
                    <a:xfrm>
                      <a:off x="0" y="0"/>
                      <a:ext cx="5943600" cy="3632200"/>
                    </a:xfrm>
                    <a:prstGeom prst="rect">
                      <a:avLst/>
                    </a:prstGeom>
                    <a:ln/>
                  </pic:spPr>
                </pic:pic>
              </a:graphicData>
            </a:graphic>
          </wp:inline>
        </w:drawing>
      </w:r>
    </w:p>
    <w:p w14:paraId="298A7AEF" w14:textId="77777777" w:rsidR="004262F4" w:rsidRDefault="004262F4" w:rsidP="004262F4">
      <w:pPr>
        <w:spacing w:before="240" w:after="240"/>
      </w:pPr>
      <w:r>
        <w:t>0.475</w:t>
      </w:r>
    </w:p>
    <w:p w14:paraId="409AE0A4" w14:textId="77777777" w:rsidR="004262F4" w:rsidRDefault="004262F4" w:rsidP="004262F4">
      <w:pPr>
        <w:spacing w:before="240" w:after="240"/>
      </w:pPr>
      <w:r>
        <w:t>The marginal proportion of respondents who reported that they are in very good was 0.475. The answer comes from the bottom row (margin) of the third column.</w:t>
      </w:r>
    </w:p>
    <w:p w14:paraId="10A8C7CD" w14:textId="77777777" w:rsidR="004262F4" w:rsidRDefault="004262F4" w:rsidP="004262F4"/>
    <w:p w14:paraId="3605BD3E" w14:textId="77777777" w:rsidR="004262F4" w:rsidRDefault="004262F4" w:rsidP="004262F4">
      <w:pPr>
        <w:pStyle w:val="Heading1"/>
      </w:pPr>
      <w:bookmarkStart w:id="5" w:name="_xtfs9uqvra1j" w:colFirst="0" w:colLast="0"/>
      <w:bookmarkEnd w:id="5"/>
      <w:r>
        <w:t>Q4. Read frequency table</w:t>
      </w:r>
    </w:p>
    <w:p w14:paraId="1539CF17" w14:textId="77777777" w:rsidR="004262F4" w:rsidRDefault="004262F4" w:rsidP="004262F4">
      <w:r>
        <w:t>[Nuemerical Answer]</w:t>
      </w:r>
    </w:p>
    <w:p w14:paraId="65CA577B" w14:textId="77777777" w:rsidR="004262F4" w:rsidRDefault="004262F4" w:rsidP="004262F4"/>
    <w:p w14:paraId="1E8AF762" w14:textId="77777777" w:rsidR="004262F4" w:rsidRDefault="004262F4" w:rsidP="004262F4">
      <w:r>
        <w:t>Given the frequency table below, what proportion of participants with good general health reported that they do not have any personal doctor? Note that in this table personal doctor is the row variable and general health is the column variable.</w:t>
      </w:r>
    </w:p>
    <w:p w14:paraId="54411B14" w14:textId="77777777" w:rsidR="004262F4" w:rsidRDefault="004262F4" w:rsidP="004262F4"/>
    <w:p w14:paraId="60B8BC1C" w14:textId="77777777" w:rsidR="004262F4" w:rsidRDefault="004262F4" w:rsidP="004262F4">
      <w:r>
        <w:rPr>
          <w:noProof/>
        </w:rPr>
        <w:lastRenderedPageBreak/>
        <w:drawing>
          <wp:inline distT="114300" distB="114300" distL="114300" distR="114300" wp14:anchorId="45AEEF9C" wp14:editId="632B0425">
            <wp:extent cx="5943600" cy="3632200"/>
            <wp:effectExtent l="0" t="0" r="0" b="0"/>
            <wp:docPr id="4"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Table&#10;&#10;Description automatically generated"/>
                    <pic:cNvPicPr preferRelativeResize="0"/>
                  </pic:nvPicPr>
                  <pic:blipFill>
                    <a:blip r:embed="rId7"/>
                    <a:srcRect/>
                    <a:stretch>
                      <a:fillRect/>
                    </a:stretch>
                  </pic:blipFill>
                  <pic:spPr>
                    <a:xfrm>
                      <a:off x="0" y="0"/>
                      <a:ext cx="5943600" cy="3632200"/>
                    </a:xfrm>
                    <a:prstGeom prst="rect">
                      <a:avLst/>
                    </a:prstGeom>
                    <a:ln/>
                  </pic:spPr>
                </pic:pic>
              </a:graphicData>
            </a:graphic>
          </wp:inline>
        </w:drawing>
      </w:r>
    </w:p>
    <w:p w14:paraId="2A1562F4" w14:textId="77777777" w:rsidR="004262F4" w:rsidRDefault="004262F4" w:rsidP="004262F4"/>
    <w:p w14:paraId="1181E9E2" w14:textId="77777777" w:rsidR="004262F4" w:rsidRDefault="004262F4" w:rsidP="004262F4">
      <w:r>
        <w:t>0.4</w:t>
      </w:r>
    </w:p>
    <w:p w14:paraId="3FF64244" w14:textId="77777777" w:rsidR="004262F4" w:rsidRDefault="004262F4" w:rsidP="004262F4"/>
    <w:p w14:paraId="65590943" w14:textId="77777777" w:rsidR="004262F4" w:rsidRDefault="004262F4" w:rsidP="004262F4">
      <w:r>
        <w:t>8 out of the 20 (0.400) participants with good general health reported that they do not have any personal doctor. This answer is the fourth number down (column percent) in the cell at the intersection of column 4 and row 2 of the summary table.</w:t>
      </w:r>
    </w:p>
    <w:p w14:paraId="23C53206" w14:textId="77777777" w:rsidR="004262F4" w:rsidRDefault="004262F4" w:rsidP="004262F4"/>
    <w:p w14:paraId="5F1CCC1F" w14:textId="77777777" w:rsidR="004262F4" w:rsidRDefault="004262F4" w:rsidP="004262F4">
      <w:pPr>
        <w:pStyle w:val="Heading1"/>
      </w:pPr>
      <w:bookmarkStart w:id="6" w:name="_1jkj9fbwlv3" w:colFirst="0" w:colLast="0"/>
      <w:bookmarkEnd w:id="6"/>
      <w:r>
        <w:t>Q5. Relationship between two numeric variables</w:t>
      </w:r>
    </w:p>
    <w:p w14:paraId="6ECFA716" w14:textId="77777777" w:rsidR="004262F4" w:rsidRDefault="004262F4" w:rsidP="004262F4"/>
    <w:p w14:paraId="2F49F16D" w14:textId="77777777" w:rsidR="004262F4" w:rsidRDefault="004262F4" w:rsidP="004262F4">
      <w:r>
        <w:t>You are interested in understanding if there is a relationship between student GPA's and student's GRE scores. Of the following choices, what is the best measure of the relationship between GPA and GRE scores?</w:t>
      </w:r>
    </w:p>
    <w:p w14:paraId="42BFB4F2" w14:textId="77777777" w:rsidR="004262F4" w:rsidRDefault="004262F4" w:rsidP="004262F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4262F4" w14:paraId="35A41583" w14:textId="77777777" w:rsidTr="009E0A72">
        <w:trPr>
          <w:trHeight w:val="420"/>
        </w:trPr>
        <w:tc>
          <w:tcPr>
            <w:tcW w:w="750" w:type="dxa"/>
            <w:shd w:val="clear" w:color="auto" w:fill="auto"/>
            <w:tcMar>
              <w:top w:w="100" w:type="dxa"/>
              <w:left w:w="100" w:type="dxa"/>
              <w:bottom w:w="100" w:type="dxa"/>
              <w:right w:w="100" w:type="dxa"/>
            </w:tcMar>
          </w:tcPr>
          <w:p w14:paraId="4F8D734B" w14:textId="77777777" w:rsidR="004262F4" w:rsidRDefault="004262F4" w:rsidP="009E0A72">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008CD3C0" w14:textId="77777777" w:rsidR="004262F4" w:rsidRDefault="004262F4" w:rsidP="009E0A72">
            <w:pPr>
              <w:spacing w:line="240" w:lineRule="auto"/>
            </w:pPr>
            <w:r>
              <w:t>Pearson’s Correlation Coefficient</w:t>
            </w:r>
          </w:p>
        </w:tc>
      </w:tr>
      <w:tr w:rsidR="004262F4" w14:paraId="0D742C07" w14:textId="77777777" w:rsidTr="009E0A72">
        <w:trPr>
          <w:trHeight w:val="420"/>
        </w:trPr>
        <w:tc>
          <w:tcPr>
            <w:tcW w:w="750" w:type="dxa"/>
            <w:shd w:val="clear" w:color="auto" w:fill="auto"/>
            <w:tcMar>
              <w:top w:w="100" w:type="dxa"/>
              <w:left w:w="100" w:type="dxa"/>
              <w:bottom w:w="100" w:type="dxa"/>
              <w:right w:w="100" w:type="dxa"/>
            </w:tcMar>
          </w:tcPr>
          <w:p w14:paraId="72DA153C" w14:textId="77777777" w:rsidR="004262F4" w:rsidRDefault="004262F4" w:rsidP="009E0A72">
            <w:pPr>
              <w:spacing w:line="240" w:lineRule="auto"/>
              <w:jc w:val="center"/>
            </w:pPr>
          </w:p>
        </w:tc>
        <w:tc>
          <w:tcPr>
            <w:tcW w:w="8610" w:type="dxa"/>
            <w:shd w:val="clear" w:color="auto" w:fill="auto"/>
            <w:tcMar>
              <w:top w:w="100" w:type="dxa"/>
              <w:left w:w="100" w:type="dxa"/>
              <w:bottom w:w="100" w:type="dxa"/>
              <w:right w:w="100" w:type="dxa"/>
            </w:tcMar>
          </w:tcPr>
          <w:p w14:paraId="336D9183" w14:textId="77777777" w:rsidR="004262F4" w:rsidRDefault="004262F4" w:rsidP="009E0A72">
            <w:pPr>
              <w:spacing w:line="240" w:lineRule="auto"/>
            </w:pPr>
            <w:r>
              <w:t>Comparison of mean GPA and mean GRE score</w:t>
            </w:r>
          </w:p>
        </w:tc>
      </w:tr>
      <w:tr w:rsidR="004262F4" w14:paraId="7200FF7B" w14:textId="77777777" w:rsidTr="009E0A72">
        <w:trPr>
          <w:trHeight w:val="420"/>
        </w:trPr>
        <w:tc>
          <w:tcPr>
            <w:tcW w:w="750" w:type="dxa"/>
            <w:shd w:val="clear" w:color="auto" w:fill="auto"/>
            <w:tcMar>
              <w:top w:w="100" w:type="dxa"/>
              <w:left w:w="100" w:type="dxa"/>
              <w:bottom w:w="100" w:type="dxa"/>
              <w:right w:w="100" w:type="dxa"/>
            </w:tcMar>
          </w:tcPr>
          <w:p w14:paraId="3CC9CF6D" w14:textId="77777777" w:rsidR="004262F4" w:rsidRDefault="004262F4" w:rsidP="009E0A72">
            <w:pPr>
              <w:spacing w:line="240" w:lineRule="auto"/>
              <w:jc w:val="center"/>
            </w:pPr>
          </w:p>
        </w:tc>
        <w:tc>
          <w:tcPr>
            <w:tcW w:w="8610" w:type="dxa"/>
            <w:shd w:val="clear" w:color="auto" w:fill="auto"/>
            <w:tcMar>
              <w:top w:w="100" w:type="dxa"/>
              <w:left w:w="100" w:type="dxa"/>
              <w:bottom w:w="100" w:type="dxa"/>
              <w:right w:w="100" w:type="dxa"/>
            </w:tcMar>
          </w:tcPr>
          <w:p w14:paraId="25275BFF" w14:textId="77777777" w:rsidR="004262F4" w:rsidRDefault="004262F4" w:rsidP="009E0A72">
            <w:pPr>
              <w:spacing w:line="240" w:lineRule="auto"/>
            </w:pPr>
            <w:r>
              <w:t>2 X 2 Contingency Table</w:t>
            </w:r>
          </w:p>
        </w:tc>
      </w:tr>
      <w:tr w:rsidR="004262F4" w14:paraId="1A114246" w14:textId="77777777" w:rsidTr="009E0A72">
        <w:trPr>
          <w:trHeight w:val="420"/>
        </w:trPr>
        <w:tc>
          <w:tcPr>
            <w:tcW w:w="750" w:type="dxa"/>
            <w:shd w:val="clear" w:color="auto" w:fill="auto"/>
            <w:tcMar>
              <w:top w:w="100" w:type="dxa"/>
              <w:left w:w="100" w:type="dxa"/>
              <w:bottom w:w="100" w:type="dxa"/>
              <w:right w:w="100" w:type="dxa"/>
            </w:tcMar>
          </w:tcPr>
          <w:p w14:paraId="2B55F437" w14:textId="77777777" w:rsidR="004262F4" w:rsidRDefault="004262F4" w:rsidP="009E0A72">
            <w:pPr>
              <w:spacing w:line="240" w:lineRule="auto"/>
              <w:jc w:val="center"/>
            </w:pPr>
          </w:p>
        </w:tc>
        <w:tc>
          <w:tcPr>
            <w:tcW w:w="8610" w:type="dxa"/>
            <w:shd w:val="clear" w:color="auto" w:fill="auto"/>
            <w:tcMar>
              <w:top w:w="100" w:type="dxa"/>
              <w:left w:w="100" w:type="dxa"/>
              <w:bottom w:w="100" w:type="dxa"/>
              <w:right w:w="100" w:type="dxa"/>
            </w:tcMar>
          </w:tcPr>
          <w:p w14:paraId="1B86B66D" w14:textId="77777777" w:rsidR="004262F4" w:rsidRDefault="004262F4" w:rsidP="009E0A72">
            <w:pPr>
              <w:spacing w:line="240" w:lineRule="auto"/>
            </w:pPr>
            <w:r>
              <w:t>Bar chart</w:t>
            </w:r>
          </w:p>
        </w:tc>
      </w:tr>
    </w:tbl>
    <w:p w14:paraId="232846A2" w14:textId="77777777" w:rsidR="004262F4" w:rsidRDefault="004262F4" w:rsidP="004262F4">
      <w:pPr>
        <w:spacing w:before="240" w:after="240"/>
      </w:pPr>
      <w:r>
        <w:lastRenderedPageBreak/>
        <w:t>Of these options, Pearson’s Correlation Coefficient is the best measure of the linear relationship between two continuous variables.</w:t>
      </w:r>
    </w:p>
    <w:p w14:paraId="5B2A681A" w14:textId="77777777" w:rsidR="004262F4" w:rsidRDefault="004262F4" w:rsidP="004262F4">
      <w:pPr>
        <w:spacing w:before="240" w:after="240"/>
      </w:pPr>
      <w:r>
        <w:t>Comparison of mean GPA and mean GRE score would give you some information about GPA and GRE individually but would tell you nothing about the relationship between them.</w:t>
      </w:r>
    </w:p>
    <w:p w14:paraId="04E89094" w14:textId="77777777" w:rsidR="004262F4" w:rsidRDefault="004262F4" w:rsidP="004262F4">
      <w:pPr>
        <w:spacing w:before="240" w:after="240"/>
      </w:pPr>
      <w:r>
        <w:t xml:space="preserve">2 X 2 contingency tables are useful for describing the relationship between two categorical variables, but not useful for continuous variables. You can categorize continuous variables and put them into contingency tables, but then they are no longer continuous variables. </w:t>
      </w:r>
    </w:p>
    <w:p w14:paraId="68FF3D27" w14:textId="77777777" w:rsidR="004262F4" w:rsidRDefault="004262F4" w:rsidP="004262F4">
      <w:pPr>
        <w:spacing w:before="240" w:after="240"/>
      </w:pPr>
      <w:r>
        <w:t>Bar charts can be useful for graphically describing categorical variables. They are not useful for graphically describing continuous variables.</w:t>
      </w:r>
    </w:p>
    <w:p w14:paraId="22D9F4A2" w14:textId="77777777" w:rsidR="004262F4" w:rsidRDefault="004262F4" w:rsidP="004262F4">
      <w:pPr>
        <w:pStyle w:val="Heading1"/>
      </w:pPr>
      <w:bookmarkStart w:id="7" w:name="_7tlkr3nfnjh2" w:colFirst="0" w:colLast="0"/>
      <w:bookmarkEnd w:id="7"/>
      <w:r>
        <w:t>Q6. Interpret correlation coefficcient</w:t>
      </w:r>
    </w:p>
    <w:p w14:paraId="1E8AC12C" w14:textId="77777777" w:rsidR="004262F4" w:rsidRDefault="004262F4" w:rsidP="004262F4">
      <w:r>
        <w:t>[Matching]</w:t>
      </w:r>
    </w:p>
    <w:p w14:paraId="4C21720D" w14:textId="77777777" w:rsidR="004262F4" w:rsidRDefault="004262F4" w:rsidP="004262F4"/>
    <w:p w14:paraId="3A2137FC" w14:textId="77777777" w:rsidR="004262F4" w:rsidRDefault="004262F4" w:rsidP="004262F4">
      <w:r>
        <w:t>Match the following correlation coefficient values with the correct interpretation:</w:t>
      </w:r>
    </w:p>
    <w:p w14:paraId="276DA187" w14:textId="77777777" w:rsidR="004262F4" w:rsidRDefault="004262F4" w:rsidP="004262F4"/>
    <w:p w14:paraId="33DA8FDC" w14:textId="77777777" w:rsidR="004262F4" w:rsidRDefault="004262F4" w:rsidP="004262F4">
      <w:pPr>
        <w:spacing w:line="259"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262F4" w14:paraId="17A42F8B" w14:textId="77777777" w:rsidTr="009E0A72">
        <w:tc>
          <w:tcPr>
            <w:tcW w:w="4680" w:type="dxa"/>
            <w:shd w:val="clear" w:color="auto" w:fill="auto"/>
            <w:tcMar>
              <w:top w:w="100" w:type="dxa"/>
              <w:left w:w="100" w:type="dxa"/>
              <w:bottom w:w="100" w:type="dxa"/>
              <w:right w:w="100" w:type="dxa"/>
            </w:tcMar>
          </w:tcPr>
          <w:p w14:paraId="62CDC043" w14:textId="77777777" w:rsidR="004262F4" w:rsidRDefault="004262F4" w:rsidP="009E0A72">
            <w:pPr>
              <w:widowControl w:val="0"/>
              <w:pBdr>
                <w:top w:val="nil"/>
                <w:left w:val="nil"/>
                <w:bottom w:val="nil"/>
                <w:right w:val="nil"/>
                <w:between w:val="nil"/>
              </w:pBdr>
              <w:spacing w:line="240" w:lineRule="auto"/>
            </w:pPr>
            <w:r>
              <w:t>r = 1</w:t>
            </w:r>
          </w:p>
        </w:tc>
        <w:tc>
          <w:tcPr>
            <w:tcW w:w="4680" w:type="dxa"/>
            <w:shd w:val="clear" w:color="auto" w:fill="auto"/>
            <w:tcMar>
              <w:top w:w="100" w:type="dxa"/>
              <w:left w:w="100" w:type="dxa"/>
              <w:bottom w:w="100" w:type="dxa"/>
              <w:right w:w="100" w:type="dxa"/>
            </w:tcMar>
          </w:tcPr>
          <w:p w14:paraId="0A55C646" w14:textId="77777777" w:rsidR="004262F4" w:rsidRDefault="004262F4" w:rsidP="009E0A72">
            <w:pPr>
              <w:widowControl w:val="0"/>
              <w:pBdr>
                <w:top w:val="nil"/>
                <w:left w:val="nil"/>
                <w:bottom w:val="nil"/>
                <w:right w:val="nil"/>
                <w:between w:val="nil"/>
              </w:pBdr>
              <w:spacing w:line="240" w:lineRule="auto"/>
            </w:pPr>
            <w:r>
              <w:t>A perfect positive linear relationship</w:t>
            </w:r>
          </w:p>
        </w:tc>
      </w:tr>
      <w:tr w:rsidR="004262F4" w14:paraId="39ECA325" w14:textId="77777777" w:rsidTr="009E0A72">
        <w:tc>
          <w:tcPr>
            <w:tcW w:w="4680" w:type="dxa"/>
            <w:shd w:val="clear" w:color="auto" w:fill="auto"/>
            <w:tcMar>
              <w:top w:w="100" w:type="dxa"/>
              <w:left w:w="100" w:type="dxa"/>
              <w:bottom w:w="100" w:type="dxa"/>
              <w:right w:w="100" w:type="dxa"/>
            </w:tcMar>
          </w:tcPr>
          <w:p w14:paraId="10C09F3F" w14:textId="77777777" w:rsidR="004262F4" w:rsidRDefault="004262F4" w:rsidP="009E0A72">
            <w:pPr>
              <w:widowControl w:val="0"/>
              <w:pBdr>
                <w:top w:val="nil"/>
                <w:left w:val="nil"/>
                <w:bottom w:val="nil"/>
                <w:right w:val="nil"/>
                <w:between w:val="nil"/>
              </w:pBdr>
              <w:spacing w:line="240" w:lineRule="auto"/>
            </w:pPr>
            <w:r>
              <w:t>r = -1</w:t>
            </w:r>
          </w:p>
        </w:tc>
        <w:tc>
          <w:tcPr>
            <w:tcW w:w="4680" w:type="dxa"/>
            <w:shd w:val="clear" w:color="auto" w:fill="auto"/>
            <w:tcMar>
              <w:top w:w="100" w:type="dxa"/>
              <w:left w:w="100" w:type="dxa"/>
              <w:bottom w:w="100" w:type="dxa"/>
              <w:right w:w="100" w:type="dxa"/>
            </w:tcMar>
          </w:tcPr>
          <w:p w14:paraId="48A9ECC2" w14:textId="77777777" w:rsidR="004262F4" w:rsidRDefault="004262F4" w:rsidP="009E0A72">
            <w:pPr>
              <w:widowControl w:val="0"/>
              <w:pBdr>
                <w:top w:val="nil"/>
                <w:left w:val="nil"/>
                <w:bottom w:val="nil"/>
                <w:right w:val="nil"/>
                <w:between w:val="nil"/>
              </w:pBdr>
              <w:spacing w:line="240" w:lineRule="auto"/>
            </w:pPr>
            <w:r>
              <w:t>A perfect negative linear relationship</w:t>
            </w:r>
          </w:p>
        </w:tc>
      </w:tr>
      <w:tr w:rsidR="004262F4" w14:paraId="7E7D2F30" w14:textId="77777777" w:rsidTr="009E0A72">
        <w:tc>
          <w:tcPr>
            <w:tcW w:w="4680" w:type="dxa"/>
            <w:shd w:val="clear" w:color="auto" w:fill="auto"/>
            <w:tcMar>
              <w:top w:w="100" w:type="dxa"/>
              <w:left w:w="100" w:type="dxa"/>
              <w:bottom w:w="100" w:type="dxa"/>
              <w:right w:w="100" w:type="dxa"/>
            </w:tcMar>
          </w:tcPr>
          <w:p w14:paraId="463BA605" w14:textId="77777777" w:rsidR="004262F4" w:rsidRDefault="004262F4" w:rsidP="009E0A72">
            <w:pPr>
              <w:widowControl w:val="0"/>
              <w:pBdr>
                <w:top w:val="nil"/>
                <w:left w:val="nil"/>
                <w:bottom w:val="nil"/>
                <w:right w:val="nil"/>
                <w:between w:val="nil"/>
              </w:pBdr>
              <w:spacing w:line="240" w:lineRule="auto"/>
            </w:pPr>
            <w:r>
              <w:t>r = 0</w:t>
            </w:r>
          </w:p>
        </w:tc>
        <w:tc>
          <w:tcPr>
            <w:tcW w:w="4680" w:type="dxa"/>
            <w:shd w:val="clear" w:color="auto" w:fill="auto"/>
            <w:tcMar>
              <w:top w:w="100" w:type="dxa"/>
              <w:left w:w="100" w:type="dxa"/>
              <w:bottom w:w="100" w:type="dxa"/>
              <w:right w:w="100" w:type="dxa"/>
            </w:tcMar>
          </w:tcPr>
          <w:p w14:paraId="795CF703" w14:textId="77777777" w:rsidR="004262F4" w:rsidRDefault="004262F4" w:rsidP="009E0A72">
            <w:pPr>
              <w:widowControl w:val="0"/>
              <w:pBdr>
                <w:top w:val="nil"/>
                <w:left w:val="nil"/>
                <w:bottom w:val="nil"/>
                <w:right w:val="nil"/>
                <w:between w:val="nil"/>
              </w:pBdr>
              <w:spacing w:line="240" w:lineRule="auto"/>
            </w:pPr>
            <w:r>
              <w:t>No linear relationship</w:t>
            </w:r>
          </w:p>
        </w:tc>
      </w:tr>
      <w:tr w:rsidR="004262F4" w14:paraId="5C77C742" w14:textId="77777777" w:rsidTr="009E0A72">
        <w:tc>
          <w:tcPr>
            <w:tcW w:w="4680" w:type="dxa"/>
            <w:shd w:val="clear" w:color="auto" w:fill="auto"/>
            <w:tcMar>
              <w:top w:w="100" w:type="dxa"/>
              <w:left w:w="100" w:type="dxa"/>
              <w:bottom w:w="100" w:type="dxa"/>
              <w:right w:w="100" w:type="dxa"/>
            </w:tcMar>
          </w:tcPr>
          <w:p w14:paraId="23884371" w14:textId="77777777" w:rsidR="004262F4" w:rsidRDefault="004262F4" w:rsidP="009E0A72">
            <w:pPr>
              <w:widowControl w:val="0"/>
              <w:pBdr>
                <w:top w:val="nil"/>
                <w:left w:val="nil"/>
                <w:bottom w:val="nil"/>
                <w:right w:val="nil"/>
                <w:between w:val="nil"/>
              </w:pBdr>
              <w:spacing w:line="240" w:lineRule="auto"/>
            </w:pPr>
            <w:r>
              <w:t>r = 0.8</w:t>
            </w:r>
          </w:p>
        </w:tc>
        <w:tc>
          <w:tcPr>
            <w:tcW w:w="4680" w:type="dxa"/>
            <w:shd w:val="clear" w:color="auto" w:fill="auto"/>
            <w:tcMar>
              <w:top w:w="100" w:type="dxa"/>
              <w:left w:w="100" w:type="dxa"/>
              <w:bottom w:w="100" w:type="dxa"/>
              <w:right w:w="100" w:type="dxa"/>
            </w:tcMar>
          </w:tcPr>
          <w:p w14:paraId="3D901B65" w14:textId="77777777" w:rsidR="004262F4" w:rsidRDefault="004262F4" w:rsidP="009E0A72">
            <w:pPr>
              <w:widowControl w:val="0"/>
              <w:pBdr>
                <w:top w:val="nil"/>
                <w:left w:val="nil"/>
                <w:bottom w:val="nil"/>
                <w:right w:val="nil"/>
                <w:between w:val="nil"/>
              </w:pBdr>
              <w:spacing w:line="240" w:lineRule="auto"/>
            </w:pPr>
            <w:r>
              <w:t>A strong positive linear relationship</w:t>
            </w:r>
          </w:p>
        </w:tc>
      </w:tr>
      <w:tr w:rsidR="004262F4" w14:paraId="20A099B3" w14:textId="77777777" w:rsidTr="009E0A72">
        <w:tc>
          <w:tcPr>
            <w:tcW w:w="4680" w:type="dxa"/>
            <w:shd w:val="clear" w:color="auto" w:fill="auto"/>
            <w:tcMar>
              <w:top w:w="100" w:type="dxa"/>
              <w:left w:w="100" w:type="dxa"/>
              <w:bottom w:w="100" w:type="dxa"/>
              <w:right w:w="100" w:type="dxa"/>
            </w:tcMar>
          </w:tcPr>
          <w:p w14:paraId="7A241972" w14:textId="77777777" w:rsidR="004262F4" w:rsidRDefault="004262F4" w:rsidP="009E0A72">
            <w:pPr>
              <w:widowControl w:val="0"/>
              <w:pBdr>
                <w:top w:val="nil"/>
                <w:left w:val="nil"/>
                <w:bottom w:val="nil"/>
                <w:right w:val="nil"/>
                <w:between w:val="nil"/>
              </w:pBdr>
              <w:spacing w:line="240" w:lineRule="auto"/>
            </w:pPr>
            <w:r>
              <w:t>r = -0.2</w:t>
            </w:r>
          </w:p>
        </w:tc>
        <w:tc>
          <w:tcPr>
            <w:tcW w:w="4680" w:type="dxa"/>
            <w:shd w:val="clear" w:color="auto" w:fill="auto"/>
            <w:tcMar>
              <w:top w:w="100" w:type="dxa"/>
              <w:left w:w="100" w:type="dxa"/>
              <w:bottom w:w="100" w:type="dxa"/>
              <w:right w:w="100" w:type="dxa"/>
            </w:tcMar>
          </w:tcPr>
          <w:p w14:paraId="55F12EE3" w14:textId="77777777" w:rsidR="004262F4" w:rsidRDefault="004262F4" w:rsidP="009E0A72">
            <w:pPr>
              <w:widowControl w:val="0"/>
              <w:pBdr>
                <w:top w:val="nil"/>
                <w:left w:val="nil"/>
                <w:bottom w:val="nil"/>
                <w:right w:val="nil"/>
                <w:between w:val="nil"/>
              </w:pBdr>
              <w:spacing w:line="240" w:lineRule="auto"/>
            </w:pPr>
            <w:r>
              <w:t>A weak negative linear relationship</w:t>
            </w:r>
          </w:p>
        </w:tc>
      </w:tr>
      <w:tr w:rsidR="004262F4" w14:paraId="3EED9FB9" w14:textId="77777777" w:rsidTr="009E0A72">
        <w:tc>
          <w:tcPr>
            <w:tcW w:w="4680" w:type="dxa"/>
            <w:shd w:val="clear" w:color="auto" w:fill="auto"/>
            <w:tcMar>
              <w:top w:w="100" w:type="dxa"/>
              <w:left w:w="100" w:type="dxa"/>
              <w:bottom w:w="100" w:type="dxa"/>
              <w:right w:w="100" w:type="dxa"/>
            </w:tcMar>
          </w:tcPr>
          <w:p w14:paraId="4C353CB2" w14:textId="77777777" w:rsidR="004262F4" w:rsidRDefault="004262F4" w:rsidP="009E0A72">
            <w:pPr>
              <w:widowControl w:val="0"/>
              <w:pBdr>
                <w:top w:val="nil"/>
                <w:left w:val="nil"/>
                <w:bottom w:val="nil"/>
                <w:right w:val="nil"/>
                <w:between w:val="nil"/>
              </w:pBdr>
              <w:spacing w:line="240" w:lineRule="auto"/>
            </w:pPr>
            <w:r>
              <w:t>r = -0.9</w:t>
            </w:r>
          </w:p>
        </w:tc>
        <w:tc>
          <w:tcPr>
            <w:tcW w:w="4680" w:type="dxa"/>
            <w:shd w:val="clear" w:color="auto" w:fill="auto"/>
            <w:tcMar>
              <w:top w:w="100" w:type="dxa"/>
              <w:left w:w="100" w:type="dxa"/>
              <w:bottom w:w="100" w:type="dxa"/>
              <w:right w:w="100" w:type="dxa"/>
            </w:tcMar>
          </w:tcPr>
          <w:p w14:paraId="31665C3F" w14:textId="77777777" w:rsidR="004262F4" w:rsidRDefault="004262F4" w:rsidP="009E0A72">
            <w:pPr>
              <w:widowControl w:val="0"/>
              <w:pBdr>
                <w:top w:val="nil"/>
                <w:left w:val="nil"/>
                <w:bottom w:val="nil"/>
                <w:right w:val="nil"/>
                <w:between w:val="nil"/>
              </w:pBdr>
              <w:spacing w:line="240" w:lineRule="auto"/>
            </w:pPr>
            <w:r>
              <w:t>A strong negative linear relationship</w:t>
            </w:r>
          </w:p>
        </w:tc>
      </w:tr>
      <w:tr w:rsidR="004262F4" w14:paraId="265CEEFC" w14:textId="77777777" w:rsidTr="009E0A72">
        <w:tc>
          <w:tcPr>
            <w:tcW w:w="4680" w:type="dxa"/>
            <w:shd w:val="clear" w:color="auto" w:fill="auto"/>
            <w:tcMar>
              <w:top w:w="100" w:type="dxa"/>
              <w:left w:w="100" w:type="dxa"/>
              <w:bottom w:w="100" w:type="dxa"/>
              <w:right w:w="100" w:type="dxa"/>
            </w:tcMar>
          </w:tcPr>
          <w:p w14:paraId="3D1556F2" w14:textId="77777777" w:rsidR="004262F4" w:rsidRDefault="004262F4" w:rsidP="009E0A72">
            <w:pPr>
              <w:widowControl w:val="0"/>
              <w:pBdr>
                <w:top w:val="nil"/>
                <w:left w:val="nil"/>
                <w:bottom w:val="nil"/>
                <w:right w:val="nil"/>
                <w:between w:val="nil"/>
              </w:pBdr>
              <w:spacing w:line="240" w:lineRule="auto"/>
            </w:pPr>
            <w:r>
              <w:t>r = 1.2</w:t>
            </w:r>
          </w:p>
        </w:tc>
        <w:tc>
          <w:tcPr>
            <w:tcW w:w="4680" w:type="dxa"/>
            <w:shd w:val="clear" w:color="auto" w:fill="auto"/>
            <w:tcMar>
              <w:top w:w="100" w:type="dxa"/>
              <w:left w:w="100" w:type="dxa"/>
              <w:bottom w:w="100" w:type="dxa"/>
              <w:right w:w="100" w:type="dxa"/>
            </w:tcMar>
          </w:tcPr>
          <w:p w14:paraId="76B55A7A" w14:textId="77777777" w:rsidR="004262F4" w:rsidRDefault="004262F4" w:rsidP="009E0A72">
            <w:pPr>
              <w:widowControl w:val="0"/>
              <w:pBdr>
                <w:top w:val="nil"/>
                <w:left w:val="nil"/>
                <w:bottom w:val="nil"/>
                <w:right w:val="nil"/>
                <w:between w:val="nil"/>
              </w:pBdr>
              <w:spacing w:line="240" w:lineRule="auto"/>
            </w:pPr>
            <w:r>
              <w:t>An impossible value</w:t>
            </w:r>
          </w:p>
        </w:tc>
      </w:tr>
    </w:tbl>
    <w:p w14:paraId="56490C57" w14:textId="77777777" w:rsidR="004262F4" w:rsidRDefault="004262F4" w:rsidP="004262F4">
      <w:pPr>
        <w:spacing w:line="259" w:lineRule="auto"/>
      </w:pPr>
    </w:p>
    <w:p w14:paraId="4B6B5ACB" w14:textId="77777777" w:rsidR="004262F4" w:rsidRDefault="004262F4" w:rsidP="004262F4">
      <w:pPr>
        <w:pStyle w:val="Heading1"/>
      </w:pPr>
      <w:bookmarkStart w:id="8" w:name="_hmc87d129p28" w:colFirst="0" w:colLast="0"/>
      <w:bookmarkEnd w:id="8"/>
      <w:r>
        <w:t>Q7. Interpret scatter plot</w:t>
      </w:r>
    </w:p>
    <w:p w14:paraId="7086FAE1" w14:textId="77777777" w:rsidR="004262F4" w:rsidRDefault="004262F4" w:rsidP="004262F4"/>
    <w:p w14:paraId="0553817A" w14:textId="77777777" w:rsidR="004262F4" w:rsidRDefault="004262F4" w:rsidP="004262F4">
      <w:r>
        <w:t>Please interpret the graph below:</w:t>
      </w:r>
    </w:p>
    <w:p w14:paraId="6F9AE2FC" w14:textId="77777777" w:rsidR="004262F4" w:rsidRDefault="004262F4" w:rsidP="004262F4"/>
    <w:p w14:paraId="2402CA32" w14:textId="77777777" w:rsidR="004262F4" w:rsidRDefault="004262F4" w:rsidP="004262F4">
      <w:r>
        <w:rPr>
          <w:noProof/>
        </w:rPr>
        <w:lastRenderedPageBreak/>
        <w:drawing>
          <wp:inline distT="114300" distB="114300" distL="114300" distR="114300" wp14:anchorId="044ADC6E" wp14:editId="46F72B65">
            <wp:extent cx="5943600" cy="3721100"/>
            <wp:effectExtent l="0" t="0" r="0" b="0"/>
            <wp:docPr id="1" name="image3.png" descr="Chart, line 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Chart, line chart, scatter chart&#10;&#10;Description automatically generated"/>
                    <pic:cNvPicPr preferRelativeResize="0"/>
                  </pic:nvPicPr>
                  <pic:blipFill>
                    <a:blip r:embed="rId8"/>
                    <a:srcRect/>
                    <a:stretch>
                      <a:fillRect/>
                    </a:stretch>
                  </pic:blipFill>
                  <pic:spPr>
                    <a:xfrm>
                      <a:off x="0" y="0"/>
                      <a:ext cx="5943600" cy="3721100"/>
                    </a:xfrm>
                    <a:prstGeom prst="rect">
                      <a:avLst/>
                    </a:prstGeom>
                    <a:ln/>
                  </pic:spPr>
                </pic:pic>
              </a:graphicData>
            </a:graphic>
          </wp:inline>
        </w:drawing>
      </w:r>
    </w:p>
    <w:p w14:paraId="1A13A254" w14:textId="77777777" w:rsidR="004262F4" w:rsidRDefault="004262F4" w:rsidP="004262F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4262F4" w14:paraId="0A80A5A0" w14:textId="77777777" w:rsidTr="009E0A72">
        <w:trPr>
          <w:trHeight w:val="420"/>
        </w:trPr>
        <w:tc>
          <w:tcPr>
            <w:tcW w:w="750" w:type="dxa"/>
            <w:shd w:val="clear" w:color="auto" w:fill="auto"/>
            <w:tcMar>
              <w:top w:w="100" w:type="dxa"/>
              <w:left w:w="100" w:type="dxa"/>
              <w:bottom w:w="100" w:type="dxa"/>
              <w:right w:w="100" w:type="dxa"/>
            </w:tcMar>
          </w:tcPr>
          <w:p w14:paraId="7E4732E6" w14:textId="77777777" w:rsidR="004262F4" w:rsidRDefault="004262F4" w:rsidP="009E0A72">
            <w:pPr>
              <w:spacing w:line="240" w:lineRule="auto"/>
              <w:jc w:val="center"/>
            </w:pPr>
          </w:p>
        </w:tc>
        <w:tc>
          <w:tcPr>
            <w:tcW w:w="8610" w:type="dxa"/>
            <w:shd w:val="clear" w:color="auto" w:fill="auto"/>
            <w:tcMar>
              <w:top w:w="100" w:type="dxa"/>
              <w:left w:w="100" w:type="dxa"/>
              <w:bottom w:w="100" w:type="dxa"/>
              <w:right w:w="100" w:type="dxa"/>
            </w:tcMar>
          </w:tcPr>
          <w:p w14:paraId="0C789F37" w14:textId="77777777" w:rsidR="004262F4" w:rsidRDefault="004262F4" w:rsidP="009E0A72">
            <w:pPr>
              <w:spacing w:line="240" w:lineRule="auto"/>
            </w:pPr>
            <w:r>
              <w:t>Age and BMI most likely have a positive correlation</w:t>
            </w:r>
          </w:p>
        </w:tc>
      </w:tr>
      <w:tr w:rsidR="004262F4" w14:paraId="431521BD" w14:textId="77777777" w:rsidTr="009E0A72">
        <w:trPr>
          <w:trHeight w:val="420"/>
        </w:trPr>
        <w:tc>
          <w:tcPr>
            <w:tcW w:w="750" w:type="dxa"/>
            <w:shd w:val="clear" w:color="auto" w:fill="auto"/>
            <w:tcMar>
              <w:top w:w="100" w:type="dxa"/>
              <w:left w:w="100" w:type="dxa"/>
              <w:bottom w:w="100" w:type="dxa"/>
              <w:right w:w="100" w:type="dxa"/>
            </w:tcMar>
          </w:tcPr>
          <w:p w14:paraId="045E97C9" w14:textId="77777777" w:rsidR="004262F4" w:rsidRDefault="004262F4" w:rsidP="009E0A72">
            <w:pPr>
              <w:spacing w:line="240" w:lineRule="auto"/>
              <w:jc w:val="center"/>
            </w:pPr>
          </w:p>
        </w:tc>
        <w:tc>
          <w:tcPr>
            <w:tcW w:w="8610" w:type="dxa"/>
            <w:shd w:val="clear" w:color="auto" w:fill="auto"/>
            <w:tcMar>
              <w:top w:w="100" w:type="dxa"/>
              <w:left w:w="100" w:type="dxa"/>
              <w:bottom w:w="100" w:type="dxa"/>
              <w:right w:w="100" w:type="dxa"/>
            </w:tcMar>
          </w:tcPr>
          <w:p w14:paraId="3BF1B763" w14:textId="77777777" w:rsidR="004262F4" w:rsidRDefault="004262F4" w:rsidP="009E0A72">
            <w:pPr>
              <w:spacing w:line="240" w:lineRule="auto"/>
            </w:pPr>
            <w:r>
              <w:t>Age and BMI most likely have a negative correlation</w:t>
            </w:r>
          </w:p>
        </w:tc>
      </w:tr>
      <w:tr w:rsidR="004262F4" w14:paraId="0FC01918" w14:textId="77777777" w:rsidTr="009E0A72">
        <w:trPr>
          <w:trHeight w:val="420"/>
        </w:trPr>
        <w:tc>
          <w:tcPr>
            <w:tcW w:w="750" w:type="dxa"/>
            <w:shd w:val="clear" w:color="auto" w:fill="auto"/>
            <w:tcMar>
              <w:top w:w="100" w:type="dxa"/>
              <w:left w:w="100" w:type="dxa"/>
              <w:bottom w:w="100" w:type="dxa"/>
              <w:right w:w="100" w:type="dxa"/>
            </w:tcMar>
          </w:tcPr>
          <w:p w14:paraId="1CBC2229" w14:textId="77777777" w:rsidR="004262F4" w:rsidRDefault="004262F4" w:rsidP="009E0A72">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787731D8" w14:textId="77777777" w:rsidR="004262F4" w:rsidRDefault="004262F4" w:rsidP="009E0A72">
            <w:pPr>
              <w:spacing w:line="240" w:lineRule="auto"/>
            </w:pPr>
            <w:r>
              <w:t>Age and BMI most likely uncorrelated</w:t>
            </w:r>
          </w:p>
        </w:tc>
      </w:tr>
      <w:tr w:rsidR="004262F4" w14:paraId="12292D91" w14:textId="77777777" w:rsidTr="009E0A72">
        <w:trPr>
          <w:trHeight w:val="420"/>
        </w:trPr>
        <w:tc>
          <w:tcPr>
            <w:tcW w:w="750" w:type="dxa"/>
            <w:shd w:val="clear" w:color="auto" w:fill="auto"/>
            <w:tcMar>
              <w:top w:w="100" w:type="dxa"/>
              <w:left w:w="100" w:type="dxa"/>
              <w:bottom w:w="100" w:type="dxa"/>
              <w:right w:w="100" w:type="dxa"/>
            </w:tcMar>
          </w:tcPr>
          <w:p w14:paraId="578F574E" w14:textId="77777777" w:rsidR="004262F4" w:rsidRDefault="004262F4" w:rsidP="009E0A72">
            <w:pPr>
              <w:spacing w:line="240" w:lineRule="auto"/>
              <w:jc w:val="center"/>
            </w:pPr>
          </w:p>
        </w:tc>
        <w:tc>
          <w:tcPr>
            <w:tcW w:w="8610" w:type="dxa"/>
            <w:shd w:val="clear" w:color="auto" w:fill="auto"/>
            <w:tcMar>
              <w:top w:w="100" w:type="dxa"/>
              <w:left w:w="100" w:type="dxa"/>
              <w:bottom w:w="100" w:type="dxa"/>
              <w:right w:w="100" w:type="dxa"/>
            </w:tcMar>
          </w:tcPr>
          <w:p w14:paraId="31151DE8" w14:textId="77777777" w:rsidR="004262F4" w:rsidRDefault="004262F4" w:rsidP="009E0A72">
            <w:pPr>
              <w:spacing w:line="240" w:lineRule="auto"/>
            </w:pPr>
            <w:r>
              <w:t>It’s impossible to draw a conclusion about the correlation between age and BMI from this graph.</w:t>
            </w:r>
          </w:p>
        </w:tc>
      </w:tr>
    </w:tbl>
    <w:p w14:paraId="50C5D6D0" w14:textId="77777777" w:rsidR="004262F4" w:rsidRDefault="004262F4" w:rsidP="004262F4">
      <w:pPr>
        <w:spacing w:before="240" w:after="240"/>
      </w:pPr>
      <w:r>
        <w:t>The random scatter of the points around this chart indicates that there is most likely no correlation between age and BMI in this sample.</w:t>
      </w:r>
    </w:p>
    <w:p w14:paraId="50CEB9CF" w14:textId="77777777" w:rsidR="004262F4" w:rsidRDefault="004262F4" w:rsidP="004262F4">
      <w:pPr>
        <w:pStyle w:val="Heading1"/>
      </w:pPr>
      <w:bookmarkStart w:id="9" w:name="_iuxy6ouz3fe4" w:colFirst="0" w:colLast="0"/>
      <w:bookmarkEnd w:id="9"/>
      <w:r>
        <w:t>Q8. Code for summary stats</w:t>
      </w:r>
    </w:p>
    <w:p w14:paraId="25BB28A5" w14:textId="77777777" w:rsidR="004262F4" w:rsidRDefault="004262F4" w:rsidP="004262F4">
      <w:pPr>
        <w:spacing w:before="240" w:after="240"/>
      </w:pPr>
      <w:r>
        <w:rPr>
          <w:noProof/>
        </w:rPr>
        <w:drawing>
          <wp:inline distT="114300" distB="114300" distL="114300" distR="114300" wp14:anchorId="1348ADD1" wp14:editId="6640E285">
            <wp:extent cx="5943600" cy="1003300"/>
            <wp:effectExtent l="0" t="0" r="0" b="0"/>
            <wp:docPr id="3" name="image4.png" descr="Graphical user interface, application, 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 name="image4.png" descr="Graphical user interface, application, table&#10;&#10;Description automatically generated with medium confidence"/>
                    <pic:cNvPicPr preferRelativeResize="0"/>
                  </pic:nvPicPr>
                  <pic:blipFill>
                    <a:blip r:embed="rId9"/>
                    <a:srcRect/>
                    <a:stretch>
                      <a:fillRect/>
                    </a:stretch>
                  </pic:blipFill>
                  <pic:spPr>
                    <a:xfrm>
                      <a:off x="0" y="0"/>
                      <a:ext cx="5943600" cy="1003300"/>
                    </a:xfrm>
                    <a:prstGeom prst="rect">
                      <a:avLst/>
                    </a:prstGeom>
                    <a:ln/>
                  </pic:spPr>
                </pic:pic>
              </a:graphicData>
            </a:graphic>
          </wp:inline>
        </w:drawing>
      </w:r>
    </w:p>
    <w:p w14:paraId="181311BE" w14:textId="77777777" w:rsidR="004262F4" w:rsidRDefault="004262F4" w:rsidP="004262F4">
      <w:pPr>
        <w:spacing w:before="240" w:after="240"/>
      </w:pPr>
      <w:r>
        <w:t>Which of the following code chunks below produced the table of summary statistics above?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610"/>
      </w:tblGrid>
      <w:tr w:rsidR="004262F4" w14:paraId="22944651" w14:textId="77777777" w:rsidTr="009E0A72">
        <w:trPr>
          <w:trHeight w:val="420"/>
        </w:trPr>
        <w:tc>
          <w:tcPr>
            <w:tcW w:w="750" w:type="dxa"/>
            <w:shd w:val="clear" w:color="auto" w:fill="auto"/>
            <w:tcMar>
              <w:top w:w="100" w:type="dxa"/>
              <w:left w:w="100" w:type="dxa"/>
              <w:bottom w:w="100" w:type="dxa"/>
              <w:right w:w="100" w:type="dxa"/>
            </w:tcMar>
          </w:tcPr>
          <w:p w14:paraId="2E9C6AA9" w14:textId="77777777" w:rsidR="004262F4" w:rsidRDefault="004262F4" w:rsidP="009E0A72">
            <w:pPr>
              <w:spacing w:line="240" w:lineRule="auto"/>
              <w:jc w:val="center"/>
            </w:pPr>
          </w:p>
        </w:tc>
        <w:tc>
          <w:tcPr>
            <w:tcW w:w="8610" w:type="dxa"/>
            <w:shd w:val="clear" w:color="auto" w:fill="auto"/>
            <w:tcMar>
              <w:top w:w="100" w:type="dxa"/>
              <w:left w:w="100" w:type="dxa"/>
              <w:bottom w:w="100" w:type="dxa"/>
              <w:right w:w="100" w:type="dxa"/>
            </w:tcMar>
          </w:tcPr>
          <w:p w14:paraId="41B4978E" w14:textId="77777777" w:rsidR="004262F4" w:rsidRDefault="004262F4" w:rsidP="009E0A72">
            <w:pPr>
              <w:spacing w:line="240" w:lineRule="auto"/>
            </w:pPr>
            <w:commentRangeStart w:id="10"/>
            <w:r>
              <w:t>df</w:t>
            </w:r>
            <w:commentRangeEnd w:id="10"/>
            <w:r>
              <w:commentReference w:id="10"/>
            </w:r>
            <w:r>
              <w:t xml:space="preserve"> %&gt;%</w:t>
            </w:r>
          </w:p>
          <w:p w14:paraId="48270B56" w14:textId="77777777" w:rsidR="004262F4" w:rsidRDefault="004262F4" w:rsidP="009E0A72">
            <w:pPr>
              <w:spacing w:line="240" w:lineRule="auto"/>
            </w:pPr>
            <w:r>
              <w:t xml:space="preserve">     group_by(age_group) %&gt;%</w:t>
            </w:r>
          </w:p>
          <w:p w14:paraId="1CEAB989" w14:textId="77777777" w:rsidR="004262F4" w:rsidRDefault="004262F4" w:rsidP="009E0A72">
            <w:pPr>
              <w:spacing w:line="240" w:lineRule="auto"/>
            </w:pPr>
            <w:r>
              <w:t xml:space="preserve">     summarise(</w:t>
            </w:r>
          </w:p>
          <w:p w14:paraId="73DC87B2" w14:textId="77777777" w:rsidR="004262F4" w:rsidRDefault="004262F4" w:rsidP="009E0A72">
            <w:pPr>
              <w:spacing w:line="240" w:lineRule="auto"/>
            </w:pPr>
            <w:r>
              <w:t xml:space="preserve">          n = n(),</w:t>
            </w:r>
          </w:p>
          <w:p w14:paraId="6E4EAA14" w14:textId="77777777" w:rsidR="004262F4" w:rsidRDefault="004262F4" w:rsidP="009E0A72">
            <w:pPr>
              <w:spacing w:line="240" w:lineRule="auto"/>
            </w:pPr>
            <w:r>
              <w:t xml:space="preserve">          mean = median(score),</w:t>
            </w:r>
          </w:p>
          <w:p w14:paraId="5ADFA931" w14:textId="77777777" w:rsidR="004262F4" w:rsidRDefault="004262F4" w:rsidP="009E0A72">
            <w:pPr>
              <w:spacing w:line="240" w:lineRule="auto"/>
            </w:pPr>
            <w:r>
              <w:t xml:space="preserve">          sd = sd(score),</w:t>
            </w:r>
          </w:p>
          <w:p w14:paraId="516A943E" w14:textId="77777777" w:rsidR="004262F4" w:rsidRDefault="004262F4" w:rsidP="009E0A72">
            <w:pPr>
              <w:spacing w:line="240" w:lineRule="auto"/>
            </w:pPr>
            <w:r>
              <w:t xml:space="preserve">          min = min(score),</w:t>
            </w:r>
          </w:p>
          <w:p w14:paraId="00C5E764" w14:textId="77777777" w:rsidR="004262F4" w:rsidRDefault="004262F4" w:rsidP="009E0A72">
            <w:pPr>
              <w:spacing w:line="240" w:lineRule="auto"/>
            </w:pPr>
            <w:r>
              <w:t xml:space="preserve">          max = max(score)</w:t>
            </w:r>
          </w:p>
          <w:p w14:paraId="434AAB23" w14:textId="77777777" w:rsidR="004262F4" w:rsidRDefault="004262F4" w:rsidP="009E0A72">
            <w:pPr>
              <w:spacing w:line="240" w:lineRule="auto"/>
            </w:pPr>
            <w:r>
              <w:t xml:space="preserve">     )</w:t>
            </w:r>
          </w:p>
        </w:tc>
      </w:tr>
      <w:tr w:rsidR="004262F4" w14:paraId="4C0E2200" w14:textId="77777777" w:rsidTr="009E0A72">
        <w:trPr>
          <w:trHeight w:val="420"/>
        </w:trPr>
        <w:tc>
          <w:tcPr>
            <w:tcW w:w="750" w:type="dxa"/>
            <w:shd w:val="clear" w:color="auto" w:fill="auto"/>
            <w:tcMar>
              <w:top w:w="100" w:type="dxa"/>
              <w:left w:w="100" w:type="dxa"/>
              <w:bottom w:w="100" w:type="dxa"/>
              <w:right w:w="100" w:type="dxa"/>
            </w:tcMar>
          </w:tcPr>
          <w:p w14:paraId="2D5A663F" w14:textId="77777777" w:rsidR="004262F4" w:rsidRDefault="004262F4" w:rsidP="009E0A72">
            <w:pPr>
              <w:spacing w:line="240" w:lineRule="auto"/>
              <w:jc w:val="center"/>
            </w:pPr>
          </w:p>
        </w:tc>
        <w:tc>
          <w:tcPr>
            <w:tcW w:w="8610" w:type="dxa"/>
            <w:shd w:val="clear" w:color="auto" w:fill="auto"/>
            <w:tcMar>
              <w:top w:w="100" w:type="dxa"/>
              <w:left w:w="100" w:type="dxa"/>
              <w:bottom w:w="100" w:type="dxa"/>
              <w:right w:w="100" w:type="dxa"/>
            </w:tcMar>
          </w:tcPr>
          <w:p w14:paraId="00114A0B" w14:textId="77777777" w:rsidR="004262F4" w:rsidRDefault="004262F4" w:rsidP="009E0A72">
            <w:pPr>
              <w:spacing w:line="240" w:lineRule="auto"/>
            </w:pPr>
            <w:r>
              <w:t>df %&gt;%</w:t>
            </w:r>
          </w:p>
          <w:p w14:paraId="32524297" w14:textId="77777777" w:rsidR="004262F4" w:rsidRDefault="004262F4" w:rsidP="009E0A72">
            <w:pPr>
              <w:spacing w:line="240" w:lineRule="auto"/>
            </w:pPr>
            <w:r>
              <w:t xml:space="preserve">     summarise(</w:t>
            </w:r>
          </w:p>
          <w:p w14:paraId="18D17659" w14:textId="77777777" w:rsidR="004262F4" w:rsidRDefault="004262F4" w:rsidP="009E0A72">
            <w:pPr>
              <w:spacing w:line="240" w:lineRule="auto"/>
            </w:pPr>
            <w:r>
              <w:t xml:space="preserve">          n = n(),</w:t>
            </w:r>
          </w:p>
          <w:p w14:paraId="36B5ED21" w14:textId="77777777" w:rsidR="004262F4" w:rsidRDefault="004262F4" w:rsidP="009E0A72">
            <w:pPr>
              <w:spacing w:line="240" w:lineRule="auto"/>
            </w:pPr>
            <w:r>
              <w:t xml:space="preserve">          mean = mean(score),</w:t>
            </w:r>
          </w:p>
          <w:p w14:paraId="7C56D8B0" w14:textId="77777777" w:rsidR="004262F4" w:rsidRDefault="004262F4" w:rsidP="009E0A72">
            <w:pPr>
              <w:spacing w:line="240" w:lineRule="auto"/>
            </w:pPr>
            <w:r>
              <w:t xml:space="preserve">          sd = sd(score),</w:t>
            </w:r>
          </w:p>
          <w:p w14:paraId="2AC3BFA4" w14:textId="77777777" w:rsidR="004262F4" w:rsidRDefault="004262F4" w:rsidP="009E0A72">
            <w:pPr>
              <w:spacing w:line="240" w:lineRule="auto"/>
            </w:pPr>
            <w:r>
              <w:t xml:space="preserve">          min = min(score),</w:t>
            </w:r>
          </w:p>
          <w:p w14:paraId="329BB90A" w14:textId="77777777" w:rsidR="004262F4" w:rsidRDefault="004262F4" w:rsidP="009E0A72">
            <w:pPr>
              <w:spacing w:line="240" w:lineRule="auto"/>
            </w:pPr>
            <w:r>
              <w:t xml:space="preserve">          max = max(score)</w:t>
            </w:r>
          </w:p>
          <w:p w14:paraId="1B1692E5" w14:textId="77777777" w:rsidR="004262F4" w:rsidRDefault="004262F4" w:rsidP="009E0A72">
            <w:pPr>
              <w:spacing w:line="240" w:lineRule="auto"/>
            </w:pPr>
            <w:r>
              <w:t xml:space="preserve">     )</w:t>
            </w:r>
          </w:p>
        </w:tc>
      </w:tr>
      <w:tr w:rsidR="004262F4" w14:paraId="1DD44E50" w14:textId="77777777" w:rsidTr="009E0A72">
        <w:trPr>
          <w:trHeight w:val="420"/>
        </w:trPr>
        <w:tc>
          <w:tcPr>
            <w:tcW w:w="750" w:type="dxa"/>
            <w:shd w:val="clear" w:color="auto" w:fill="auto"/>
            <w:tcMar>
              <w:top w:w="100" w:type="dxa"/>
              <w:left w:w="100" w:type="dxa"/>
              <w:bottom w:w="100" w:type="dxa"/>
              <w:right w:w="100" w:type="dxa"/>
            </w:tcMar>
          </w:tcPr>
          <w:p w14:paraId="553B266D" w14:textId="77777777" w:rsidR="004262F4" w:rsidRDefault="004262F4" w:rsidP="009E0A72">
            <w:pPr>
              <w:spacing w:line="240" w:lineRule="auto"/>
              <w:jc w:val="center"/>
            </w:pPr>
          </w:p>
        </w:tc>
        <w:tc>
          <w:tcPr>
            <w:tcW w:w="8610" w:type="dxa"/>
            <w:shd w:val="clear" w:color="auto" w:fill="auto"/>
            <w:tcMar>
              <w:top w:w="100" w:type="dxa"/>
              <w:left w:w="100" w:type="dxa"/>
              <w:bottom w:w="100" w:type="dxa"/>
              <w:right w:w="100" w:type="dxa"/>
            </w:tcMar>
          </w:tcPr>
          <w:p w14:paraId="593E07ED" w14:textId="77777777" w:rsidR="004262F4" w:rsidRDefault="004262F4" w:rsidP="009E0A72">
            <w:pPr>
              <w:spacing w:line="240" w:lineRule="auto"/>
            </w:pPr>
            <w:r>
              <w:t>df %&gt;%</w:t>
            </w:r>
          </w:p>
          <w:p w14:paraId="3BC2F141" w14:textId="77777777" w:rsidR="004262F4" w:rsidRDefault="004262F4" w:rsidP="009E0A72">
            <w:pPr>
              <w:spacing w:line="240" w:lineRule="auto"/>
            </w:pPr>
            <w:r>
              <w:t xml:space="preserve">     group_by(age_group) %&gt;%</w:t>
            </w:r>
          </w:p>
          <w:p w14:paraId="40AE2281" w14:textId="77777777" w:rsidR="004262F4" w:rsidRDefault="004262F4" w:rsidP="009E0A72">
            <w:pPr>
              <w:spacing w:line="240" w:lineRule="auto"/>
            </w:pPr>
            <w:r>
              <w:t xml:space="preserve">     mutate(</w:t>
            </w:r>
          </w:p>
          <w:p w14:paraId="736E8B2C" w14:textId="77777777" w:rsidR="004262F4" w:rsidRDefault="004262F4" w:rsidP="009E0A72">
            <w:pPr>
              <w:spacing w:line="240" w:lineRule="auto"/>
            </w:pPr>
            <w:r>
              <w:t xml:space="preserve">          n = n(),</w:t>
            </w:r>
          </w:p>
          <w:p w14:paraId="72DE0ECB" w14:textId="77777777" w:rsidR="004262F4" w:rsidRDefault="004262F4" w:rsidP="009E0A72">
            <w:pPr>
              <w:spacing w:line="240" w:lineRule="auto"/>
            </w:pPr>
            <w:r>
              <w:t xml:space="preserve">          mean = mean(score),</w:t>
            </w:r>
          </w:p>
          <w:p w14:paraId="4BEA6CAB" w14:textId="77777777" w:rsidR="004262F4" w:rsidRDefault="004262F4" w:rsidP="009E0A72">
            <w:pPr>
              <w:spacing w:line="240" w:lineRule="auto"/>
            </w:pPr>
            <w:r>
              <w:t xml:space="preserve">          sd = sd(score),</w:t>
            </w:r>
          </w:p>
          <w:p w14:paraId="7B57BDC0" w14:textId="77777777" w:rsidR="004262F4" w:rsidRDefault="004262F4" w:rsidP="009E0A72">
            <w:pPr>
              <w:spacing w:line="240" w:lineRule="auto"/>
            </w:pPr>
            <w:r>
              <w:t xml:space="preserve">          min = min(score),</w:t>
            </w:r>
          </w:p>
          <w:p w14:paraId="70176296" w14:textId="77777777" w:rsidR="004262F4" w:rsidRDefault="004262F4" w:rsidP="009E0A72">
            <w:pPr>
              <w:spacing w:line="240" w:lineRule="auto"/>
            </w:pPr>
            <w:r>
              <w:t xml:space="preserve">          max = max(score)</w:t>
            </w:r>
          </w:p>
          <w:p w14:paraId="4C2E0DCD" w14:textId="77777777" w:rsidR="004262F4" w:rsidRDefault="004262F4" w:rsidP="009E0A72">
            <w:pPr>
              <w:spacing w:line="240" w:lineRule="auto"/>
            </w:pPr>
            <w:r>
              <w:t xml:space="preserve">     )</w:t>
            </w:r>
          </w:p>
        </w:tc>
      </w:tr>
      <w:tr w:rsidR="004262F4" w14:paraId="26100A7C" w14:textId="77777777" w:rsidTr="009E0A72">
        <w:trPr>
          <w:trHeight w:val="420"/>
        </w:trPr>
        <w:tc>
          <w:tcPr>
            <w:tcW w:w="750" w:type="dxa"/>
            <w:shd w:val="clear" w:color="auto" w:fill="auto"/>
            <w:tcMar>
              <w:top w:w="100" w:type="dxa"/>
              <w:left w:w="100" w:type="dxa"/>
              <w:bottom w:w="100" w:type="dxa"/>
              <w:right w:w="100" w:type="dxa"/>
            </w:tcMar>
          </w:tcPr>
          <w:p w14:paraId="74CD088F" w14:textId="77777777" w:rsidR="004262F4" w:rsidRDefault="004262F4" w:rsidP="009E0A72">
            <w:pPr>
              <w:spacing w:line="240" w:lineRule="auto"/>
              <w:jc w:val="center"/>
            </w:pPr>
            <w:r>
              <w:rPr>
                <w:rFonts w:ascii="Apple Color Emoji" w:eastAsia="Arial Unicode MS" w:hAnsi="Apple Color Emoji" w:cs="Apple Color Emoji"/>
              </w:rPr>
              <w:t>✅</w:t>
            </w:r>
          </w:p>
        </w:tc>
        <w:tc>
          <w:tcPr>
            <w:tcW w:w="8610" w:type="dxa"/>
            <w:shd w:val="clear" w:color="auto" w:fill="auto"/>
            <w:tcMar>
              <w:top w:w="100" w:type="dxa"/>
              <w:left w:w="100" w:type="dxa"/>
              <w:bottom w:w="100" w:type="dxa"/>
              <w:right w:w="100" w:type="dxa"/>
            </w:tcMar>
          </w:tcPr>
          <w:p w14:paraId="78CE4A4F" w14:textId="77777777" w:rsidR="004262F4" w:rsidRDefault="004262F4" w:rsidP="009E0A72">
            <w:pPr>
              <w:spacing w:line="240" w:lineRule="auto"/>
            </w:pPr>
            <w:r>
              <w:t>df %&gt;%</w:t>
            </w:r>
          </w:p>
          <w:p w14:paraId="1D05BC5A" w14:textId="77777777" w:rsidR="004262F4" w:rsidRDefault="004262F4" w:rsidP="009E0A72">
            <w:pPr>
              <w:spacing w:line="240" w:lineRule="auto"/>
            </w:pPr>
            <w:r>
              <w:t xml:space="preserve">     group_by(age_group) %&gt;%</w:t>
            </w:r>
          </w:p>
          <w:p w14:paraId="001781B8" w14:textId="77777777" w:rsidR="004262F4" w:rsidRDefault="004262F4" w:rsidP="009E0A72">
            <w:pPr>
              <w:spacing w:line="240" w:lineRule="auto"/>
            </w:pPr>
            <w:r>
              <w:t xml:space="preserve">     summarise(</w:t>
            </w:r>
          </w:p>
          <w:p w14:paraId="20D82C17" w14:textId="77777777" w:rsidR="004262F4" w:rsidRDefault="004262F4" w:rsidP="009E0A72">
            <w:pPr>
              <w:spacing w:line="240" w:lineRule="auto"/>
            </w:pPr>
            <w:r>
              <w:t xml:space="preserve">          n = n(),</w:t>
            </w:r>
          </w:p>
          <w:p w14:paraId="20202355" w14:textId="77777777" w:rsidR="004262F4" w:rsidRDefault="004262F4" w:rsidP="009E0A72">
            <w:pPr>
              <w:spacing w:line="240" w:lineRule="auto"/>
            </w:pPr>
            <w:r>
              <w:t xml:space="preserve">          mean = mean(score),</w:t>
            </w:r>
          </w:p>
          <w:p w14:paraId="0BF8451B" w14:textId="77777777" w:rsidR="004262F4" w:rsidRDefault="004262F4" w:rsidP="009E0A72">
            <w:pPr>
              <w:spacing w:line="240" w:lineRule="auto"/>
            </w:pPr>
            <w:r>
              <w:t xml:space="preserve">          sd = sd(score),</w:t>
            </w:r>
          </w:p>
          <w:p w14:paraId="4E7FCC63" w14:textId="77777777" w:rsidR="004262F4" w:rsidRDefault="004262F4" w:rsidP="009E0A72">
            <w:pPr>
              <w:spacing w:line="240" w:lineRule="auto"/>
            </w:pPr>
            <w:r>
              <w:t xml:space="preserve">          min = min(score),</w:t>
            </w:r>
          </w:p>
          <w:p w14:paraId="17D0D8EB" w14:textId="77777777" w:rsidR="004262F4" w:rsidRDefault="004262F4" w:rsidP="009E0A72">
            <w:pPr>
              <w:spacing w:line="240" w:lineRule="auto"/>
            </w:pPr>
            <w:r>
              <w:t xml:space="preserve">          max = max(score)</w:t>
            </w:r>
          </w:p>
          <w:p w14:paraId="421E78E0" w14:textId="77777777" w:rsidR="004262F4" w:rsidRDefault="004262F4" w:rsidP="009E0A72">
            <w:pPr>
              <w:spacing w:line="240" w:lineRule="auto"/>
            </w:pPr>
            <w:r>
              <w:t xml:space="preserve">     )</w:t>
            </w:r>
          </w:p>
        </w:tc>
      </w:tr>
    </w:tbl>
    <w:p w14:paraId="506EFA1B" w14:textId="77777777" w:rsidR="004262F4" w:rsidRDefault="004262F4" w:rsidP="004262F4">
      <w:pPr>
        <w:spacing w:before="240" w:after="240"/>
      </w:pPr>
      <w:r>
        <w:t>This code is incorrect because it uses the median function instead of the mean function.</w:t>
      </w:r>
    </w:p>
    <w:p w14:paraId="4C7DCD74" w14:textId="77777777" w:rsidR="004262F4" w:rsidRDefault="004262F4" w:rsidP="004262F4">
      <w:pPr>
        <w:spacing w:before="240" w:after="240"/>
      </w:pPr>
      <w:r>
        <w:t>This code is incorrect because it is missing group_by(age_group).</w:t>
      </w:r>
    </w:p>
    <w:p w14:paraId="113FA759" w14:textId="77777777" w:rsidR="004262F4" w:rsidRDefault="004262F4" w:rsidP="004262F4">
      <w:pPr>
        <w:spacing w:before="240" w:after="240"/>
      </w:pPr>
      <w:r>
        <w:t>This code is incorrect because it uses the mutate function instead of the summarise function.</w:t>
      </w:r>
    </w:p>
    <w:p w14:paraId="5203AA64" w14:textId="77777777" w:rsidR="004262F4" w:rsidRDefault="004262F4" w:rsidP="004262F4">
      <w:pPr>
        <w:spacing w:before="240" w:after="240"/>
      </w:pPr>
      <w:r>
        <w:t>Correct!</w:t>
      </w:r>
    </w:p>
    <w:p w14:paraId="6D4C599C" w14:textId="77777777" w:rsidR="0015601D" w:rsidRDefault="0015601D"/>
    <w:p w14:paraId="6D4C599D" w14:textId="77777777" w:rsidR="0015601D" w:rsidRDefault="004262F4">
      <w:pPr>
        <w:pStyle w:val="Heading1"/>
      </w:pPr>
      <w:bookmarkStart w:id="11" w:name="_wkej97d4617s" w:colFirst="0" w:colLast="0"/>
      <w:bookmarkEnd w:id="11"/>
      <w:r>
        <w:lastRenderedPageBreak/>
        <w:t>Measures of Association</w:t>
      </w:r>
    </w:p>
    <w:p w14:paraId="6D4C599E" w14:textId="77777777" w:rsidR="0015601D" w:rsidRDefault="0015601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5475"/>
        <w:gridCol w:w="3165"/>
      </w:tblGrid>
      <w:tr w:rsidR="0015601D" w14:paraId="6D4C59A0" w14:textId="77777777">
        <w:trPr>
          <w:trHeight w:val="420"/>
        </w:trPr>
        <w:tc>
          <w:tcPr>
            <w:tcW w:w="9360" w:type="dxa"/>
            <w:gridSpan w:val="3"/>
            <w:shd w:val="clear" w:color="auto" w:fill="auto"/>
            <w:tcMar>
              <w:top w:w="100" w:type="dxa"/>
              <w:left w:w="100" w:type="dxa"/>
              <w:bottom w:w="100" w:type="dxa"/>
              <w:right w:w="100" w:type="dxa"/>
            </w:tcMar>
          </w:tcPr>
          <w:p w14:paraId="6D4C599F" w14:textId="77777777" w:rsidR="0015601D" w:rsidRDefault="004262F4">
            <w:pPr>
              <w:spacing w:line="240" w:lineRule="auto"/>
            </w:pPr>
            <w:r>
              <w:t>The odds ratio is ty</w:t>
            </w:r>
            <w:r>
              <w:t>pically a good approximation of the relative risk when the occurrence of the disease being studied is rare.</w:t>
            </w:r>
          </w:p>
        </w:tc>
      </w:tr>
      <w:tr w:rsidR="0015601D" w14:paraId="6D4C59A4" w14:textId="77777777">
        <w:tc>
          <w:tcPr>
            <w:tcW w:w="720" w:type="dxa"/>
            <w:shd w:val="clear" w:color="auto" w:fill="auto"/>
            <w:tcMar>
              <w:top w:w="100" w:type="dxa"/>
              <w:left w:w="100" w:type="dxa"/>
              <w:bottom w:w="100" w:type="dxa"/>
              <w:right w:w="100" w:type="dxa"/>
            </w:tcMar>
            <w:vAlign w:val="center"/>
          </w:tcPr>
          <w:p w14:paraId="6D4C59A1" w14:textId="77777777" w:rsidR="0015601D" w:rsidRDefault="004262F4">
            <w:pPr>
              <w:widowControl w:val="0"/>
              <w:spacing w:line="240" w:lineRule="auto"/>
              <w:jc w:val="center"/>
            </w:pPr>
            <w:r>
              <w:t>X</w:t>
            </w:r>
          </w:p>
        </w:tc>
        <w:tc>
          <w:tcPr>
            <w:tcW w:w="5475" w:type="dxa"/>
            <w:shd w:val="clear" w:color="auto" w:fill="auto"/>
            <w:tcMar>
              <w:top w:w="100" w:type="dxa"/>
              <w:left w:w="100" w:type="dxa"/>
              <w:bottom w:w="100" w:type="dxa"/>
              <w:right w:w="100" w:type="dxa"/>
            </w:tcMar>
          </w:tcPr>
          <w:p w14:paraId="6D4C59A2" w14:textId="77777777" w:rsidR="0015601D" w:rsidRDefault="004262F4">
            <w:pPr>
              <w:widowControl w:val="0"/>
              <w:spacing w:line="240" w:lineRule="auto"/>
            </w:pPr>
            <w:r>
              <w:t>True</w:t>
            </w:r>
          </w:p>
        </w:tc>
        <w:tc>
          <w:tcPr>
            <w:tcW w:w="3165" w:type="dxa"/>
            <w:shd w:val="clear" w:color="auto" w:fill="auto"/>
            <w:tcMar>
              <w:top w:w="100" w:type="dxa"/>
              <w:left w:w="100" w:type="dxa"/>
              <w:bottom w:w="100" w:type="dxa"/>
              <w:right w:w="100" w:type="dxa"/>
            </w:tcMar>
          </w:tcPr>
          <w:p w14:paraId="6D4C59A3" w14:textId="77777777" w:rsidR="0015601D" w:rsidRDefault="004262F4">
            <w:pPr>
              <w:widowControl w:val="0"/>
              <w:spacing w:line="240" w:lineRule="auto"/>
            </w:pPr>
            <w:r>
              <w:t>“In a case-control study, the use of the odds ratio to estimate the relative risk is based on the assumption that the disease under study ha</w:t>
            </w:r>
            <w:r>
              <w:t>s a low incidence, thus resulting in a small built-in bias… it follows that when the disease that defines case status in a case-control study is sufficiently rare, the estimated odds ratio will likely be a good approximation to the relative risk.” (Szklo &amp;</w:t>
            </w:r>
            <w:r>
              <w:t xml:space="preserve"> Nieto, 2019, pg. 107)</w:t>
            </w:r>
          </w:p>
        </w:tc>
      </w:tr>
      <w:tr w:rsidR="0015601D" w14:paraId="6D4C59A8" w14:textId="77777777">
        <w:tc>
          <w:tcPr>
            <w:tcW w:w="720" w:type="dxa"/>
            <w:shd w:val="clear" w:color="auto" w:fill="auto"/>
            <w:tcMar>
              <w:top w:w="100" w:type="dxa"/>
              <w:left w:w="100" w:type="dxa"/>
              <w:bottom w:w="100" w:type="dxa"/>
              <w:right w:w="100" w:type="dxa"/>
            </w:tcMar>
            <w:vAlign w:val="center"/>
          </w:tcPr>
          <w:p w14:paraId="6D4C59A5" w14:textId="77777777" w:rsidR="0015601D" w:rsidRDefault="0015601D">
            <w:pPr>
              <w:widowControl w:val="0"/>
              <w:spacing w:line="240" w:lineRule="auto"/>
            </w:pPr>
          </w:p>
        </w:tc>
        <w:tc>
          <w:tcPr>
            <w:tcW w:w="5475" w:type="dxa"/>
            <w:shd w:val="clear" w:color="auto" w:fill="auto"/>
            <w:tcMar>
              <w:top w:w="100" w:type="dxa"/>
              <w:left w:w="100" w:type="dxa"/>
              <w:bottom w:w="100" w:type="dxa"/>
              <w:right w:w="100" w:type="dxa"/>
            </w:tcMar>
          </w:tcPr>
          <w:p w14:paraId="6D4C59A6" w14:textId="77777777" w:rsidR="0015601D" w:rsidRDefault="004262F4">
            <w:pPr>
              <w:widowControl w:val="0"/>
              <w:spacing w:line="240" w:lineRule="auto"/>
            </w:pPr>
            <w:r>
              <w:t>False</w:t>
            </w:r>
          </w:p>
        </w:tc>
        <w:tc>
          <w:tcPr>
            <w:tcW w:w="3165" w:type="dxa"/>
            <w:shd w:val="clear" w:color="auto" w:fill="auto"/>
            <w:tcMar>
              <w:top w:w="100" w:type="dxa"/>
              <w:left w:w="100" w:type="dxa"/>
              <w:bottom w:w="100" w:type="dxa"/>
              <w:right w:w="100" w:type="dxa"/>
            </w:tcMar>
          </w:tcPr>
          <w:p w14:paraId="6D4C59A7" w14:textId="77777777" w:rsidR="0015601D" w:rsidRDefault="0015601D">
            <w:pPr>
              <w:widowControl w:val="0"/>
              <w:spacing w:line="240" w:lineRule="auto"/>
            </w:pPr>
          </w:p>
        </w:tc>
      </w:tr>
    </w:tbl>
    <w:p w14:paraId="6D4C59A9" w14:textId="77777777" w:rsidR="0015601D" w:rsidRDefault="0015601D"/>
    <w:p w14:paraId="6D4C59AA" w14:textId="77777777" w:rsidR="0015601D" w:rsidRDefault="0015601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5475"/>
        <w:gridCol w:w="3165"/>
      </w:tblGrid>
      <w:tr w:rsidR="0015601D" w14:paraId="6D4C59AC" w14:textId="77777777">
        <w:trPr>
          <w:trHeight w:val="420"/>
        </w:trPr>
        <w:tc>
          <w:tcPr>
            <w:tcW w:w="9360" w:type="dxa"/>
            <w:gridSpan w:val="3"/>
            <w:shd w:val="clear" w:color="auto" w:fill="auto"/>
            <w:tcMar>
              <w:top w:w="100" w:type="dxa"/>
              <w:left w:w="100" w:type="dxa"/>
              <w:bottom w:w="100" w:type="dxa"/>
              <w:right w:w="100" w:type="dxa"/>
            </w:tcMar>
          </w:tcPr>
          <w:p w14:paraId="6D4C59AB" w14:textId="77777777" w:rsidR="0015601D" w:rsidRDefault="004262F4">
            <w:pPr>
              <w:spacing w:line="240" w:lineRule="auto"/>
            </w:pPr>
            <w:r>
              <w:t>Which of the following measures of association can be defined as the incidence in the exposed divided by the incidence in the unexposed?</w:t>
            </w:r>
          </w:p>
        </w:tc>
      </w:tr>
      <w:tr w:rsidR="0015601D" w14:paraId="6D4C59B0" w14:textId="77777777">
        <w:tc>
          <w:tcPr>
            <w:tcW w:w="720" w:type="dxa"/>
            <w:shd w:val="clear" w:color="auto" w:fill="auto"/>
            <w:tcMar>
              <w:top w:w="100" w:type="dxa"/>
              <w:left w:w="100" w:type="dxa"/>
              <w:bottom w:w="100" w:type="dxa"/>
              <w:right w:w="100" w:type="dxa"/>
            </w:tcMar>
            <w:vAlign w:val="center"/>
          </w:tcPr>
          <w:p w14:paraId="6D4C59AD" w14:textId="77777777" w:rsidR="0015601D" w:rsidRDefault="004262F4">
            <w:pPr>
              <w:widowControl w:val="0"/>
              <w:spacing w:line="240" w:lineRule="auto"/>
              <w:jc w:val="center"/>
            </w:pPr>
            <w:r>
              <w:t>X</w:t>
            </w:r>
          </w:p>
        </w:tc>
        <w:tc>
          <w:tcPr>
            <w:tcW w:w="5475" w:type="dxa"/>
            <w:shd w:val="clear" w:color="auto" w:fill="auto"/>
            <w:tcMar>
              <w:top w:w="100" w:type="dxa"/>
              <w:left w:w="100" w:type="dxa"/>
              <w:bottom w:w="100" w:type="dxa"/>
              <w:right w:w="100" w:type="dxa"/>
            </w:tcMar>
          </w:tcPr>
          <w:p w14:paraId="6D4C59AE" w14:textId="77777777" w:rsidR="0015601D" w:rsidRDefault="004262F4">
            <w:pPr>
              <w:widowControl w:val="0"/>
              <w:spacing w:line="240" w:lineRule="auto"/>
            </w:pPr>
            <w:r>
              <w:t>Relative Risk</w:t>
            </w:r>
          </w:p>
        </w:tc>
        <w:tc>
          <w:tcPr>
            <w:tcW w:w="3165" w:type="dxa"/>
            <w:shd w:val="clear" w:color="auto" w:fill="auto"/>
            <w:tcMar>
              <w:top w:w="100" w:type="dxa"/>
              <w:left w:w="100" w:type="dxa"/>
              <w:bottom w:w="100" w:type="dxa"/>
              <w:right w:w="100" w:type="dxa"/>
            </w:tcMar>
          </w:tcPr>
          <w:p w14:paraId="6D4C59AF" w14:textId="77777777" w:rsidR="0015601D" w:rsidRDefault="004262F4">
            <w:pPr>
              <w:widowControl w:val="0"/>
              <w:spacing w:line="240" w:lineRule="auto"/>
            </w:pPr>
            <w:r>
              <w:t>“The relative risk of developing the disease is expressed as the ratio of the risk (incidence) in exposed individuals to that in unexposed” (Szklo &amp; Nieto, 2019, Kindle Locations 2394-2396)</w:t>
            </w:r>
          </w:p>
        </w:tc>
      </w:tr>
      <w:tr w:rsidR="0015601D" w14:paraId="6D4C59B4" w14:textId="77777777">
        <w:tc>
          <w:tcPr>
            <w:tcW w:w="720" w:type="dxa"/>
            <w:shd w:val="clear" w:color="auto" w:fill="auto"/>
            <w:tcMar>
              <w:top w:w="100" w:type="dxa"/>
              <w:left w:w="100" w:type="dxa"/>
              <w:bottom w:w="100" w:type="dxa"/>
              <w:right w:w="100" w:type="dxa"/>
            </w:tcMar>
            <w:vAlign w:val="center"/>
          </w:tcPr>
          <w:p w14:paraId="6D4C59B1" w14:textId="77777777" w:rsidR="0015601D" w:rsidRDefault="0015601D">
            <w:pPr>
              <w:widowControl w:val="0"/>
              <w:spacing w:line="240" w:lineRule="auto"/>
            </w:pPr>
          </w:p>
        </w:tc>
        <w:tc>
          <w:tcPr>
            <w:tcW w:w="5475" w:type="dxa"/>
            <w:shd w:val="clear" w:color="auto" w:fill="auto"/>
            <w:tcMar>
              <w:top w:w="100" w:type="dxa"/>
              <w:left w:w="100" w:type="dxa"/>
              <w:bottom w:w="100" w:type="dxa"/>
              <w:right w:w="100" w:type="dxa"/>
            </w:tcMar>
          </w:tcPr>
          <w:p w14:paraId="6D4C59B2" w14:textId="77777777" w:rsidR="0015601D" w:rsidRDefault="004262F4">
            <w:pPr>
              <w:widowControl w:val="0"/>
              <w:spacing w:line="240" w:lineRule="auto"/>
            </w:pPr>
            <w:r>
              <w:t>Odds Ratio</w:t>
            </w:r>
          </w:p>
        </w:tc>
        <w:tc>
          <w:tcPr>
            <w:tcW w:w="3165" w:type="dxa"/>
            <w:shd w:val="clear" w:color="auto" w:fill="auto"/>
            <w:tcMar>
              <w:top w:w="100" w:type="dxa"/>
              <w:left w:w="100" w:type="dxa"/>
              <w:bottom w:w="100" w:type="dxa"/>
              <w:right w:w="100" w:type="dxa"/>
            </w:tcMar>
          </w:tcPr>
          <w:p w14:paraId="6D4C59B3" w14:textId="77777777" w:rsidR="0015601D" w:rsidRDefault="0015601D">
            <w:pPr>
              <w:widowControl w:val="0"/>
              <w:spacing w:line="240" w:lineRule="auto"/>
            </w:pPr>
          </w:p>
        </w:tc>
      </w:tr>
      <w:tr w:rsidR="0015601D" w14:paraId="6D4C59B8" w14:textId="77777777">
        <w:tc>
          <w:tcPr>
            <w:tcW w:w="720" w:type="dxa"/>
            <w:shd w:val="clear" w:color="auto" w:fill="auto"/>
            <w:tcMar>
              <w:top w:w="100" w:type="dxa"/>
              <w:left w:w="100" w:type="dxa"/>
              <w:bottom w:w="100" w:type="dxa"/>
              <w:right w:w="100" w:type="dxa"/>
            </w:tcMar>
            <w:vAlign w:val="center"/>
          </w:tcPr>
          <w:p w14:paraId="6D4C59B5" w14:textId="77777777" w:rsidR="0015601D" w:rsidRDefault="0015601D">
            <w:pPr>
              <w:widowControl w:val="0"/>
              <w:spacing w:line="240" w:lineRule="auto"/>
            </w:pPr>
          </w:p>
        </w:tc>
        <w:tc>
          <w:tcPr>
            <w:tcW w:w="5475" w:type="dxa"/>
            <w:shd w:val="clear" w:color="auto" w:fill="auto"/>
            <w:tcMar>
              <w:top w:w="100" w:type="dxa"/>
              <w:left w:w="100" w:type="dxa"/>
              <w:bottom w:w="100" w:type="dxa"/>
              <w:right w:w="100" w:type="dxa"/>
            </w:tcMar>
          </w:tcPr>
          <w:p w14:paraId="6D4C59B6" w14:textId="77777777" w:rsidR="0015601D" w:rsidRDefault="004262F4">
            <w:pPr>
              <w:widowControl w:val="0"/>
              <w:spacing w:line="240" w:lineRule="auto"/>
            </w:pPr>
            <w:r>
              <w:t>Relative Odds</w:t>
            </w:r>
          </w:p>
        </w:tc>
        <w:tc>
          <w:tcPr>
            <w:tcW w:w="3165" w:type="dxa"/>
            <w:shd w:val="clear" w:color="auto" w:fill="auto"/>
            <w:tcMar>
              <w:top w:w="100" w:type="dxa"/>
              <w:left w:w="100" w:type="dxa"/>
              <w:bottom w:w="100" w:type="dxa"/>
              <w:right w:w="100" w:type="dxa"/>
            </w:tcMar>
          </w:tcPr>
          <w:p w14:paraId="6D4C59B7" w14:textId="77777777" w:rsidR="0015601D" w:rsidRDefault="0015601D">
            <w:pPr>
              <w:widowControl w:val="0"/>
              <w:spacing w:line="240" w:lineRule="auto"/>
            </w:pPr>
          </w:p>
        </w:tc>
      </w:tr>
      <w:tr w:rsidR="0015601D" w14:paraId="6D4C59BC" w14:textId="77777777">
        <w:tc>
          <w:tcPr>
            <w:tcW w:w="720" w:type="dxa"/>
            <w:shd w:val="clear" w:color="auto" w:fill="auto"/>
            <w:tcMar>
              <w:top w:w="100" w:type="dxa"/>
              <w:left w:w="100" w:type="dxa"/>
              <w:bottom w:w="100" w:type="dxa"/>
              <w:right w:w="100" w:type="dxa"/>
            </w:tcMar>
            <w:vAlign w:val="center"/>
          </w:tcPr>
          <w:p w14:paraId="6D4C59B9" w14:textId="77777777" w:rsidR="0015601D" w:rsidRDefault="0015601D">
            <w:pPr>
              <w:widowControl w:val="0"/>
              <w:spacing w:line="240" w:lineRule="auto"/>
            </w:pPr>
          </w:p>
        </w:tc>
        <w:tc>
          <w:tcPr>
            <w:tcW w:w="5475" w:type="dxa"/>
            <w:shd w:val="clear" w:color="auto" w:fill="auto"/>
            <w:tcMar>
              <w:top w:w="100" w:type="dxa"/>
              <w:left w:w="100" w:type="dxa"/>
              <w:bottom w:w="100" w:type="dxa"/>
              <w:right w:w="100" w:type="dxa"/>
            </w:tcMar>
          </w:tcPr>
          <w:p w14:paraId="6D4C59BA" w14:textId="77777777" w:rsidR="0015601D" w:rsidRDefault="004262F4">
            <w:pPr>
              <w:widowControl w:val="0"/>
              <w:spacing w:line="240" w:lineRule="auto"/>
            </w:pPr>
            <w:r>
              <w:t>Attributable Risk</w:t>
            </w:r>
          </w:p>
        </w:tc>
        <w:tc>
          <w:tcPr>
            <w:tcW w:w="3165" w:type="dxa"/>
            <w:shd w:val="clear" w:color="auto" w:fill="auto"/>
            <w:tcMar>
              <w:top w:w="100" w:type="dxa"/>
              <w:left w:w="100" w:type="dxa"/>
              <w:bottom w:w="100" w:type="dxa"/>
              <w:right w:w="100" w:type="dxa"/>
            </w:tcMar>
          </w:tcPr>
          <w:p w14:paraId="6D4C59BB" w14:textId="77777777" w:rsidR="0015601D" w:rsidRDefault="0015601D">
            <w:pPr>
              <w:widowControl w:val="0"/>
              <w:spacing w:line="240" w:lineRule="auto"/>
            </w:pPr>
          </w:p>
        </w:tc>
      </w:tr>
    </w:tbl>
    <w:p w14:paraId="6D4C59BD" w14:textId="77777777" w:rsidR="0015601D" w:rsidRDefault="0015601D"/>
    <w:p w14:paraId="6D4C59BE" w14:textId="77777777" w:rsidR="0015601D" w:rsidRDefault="0015601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5475"/>
        <w:gridCol w:w="3165"/>
      </w:tblGrid>
      <w:tr w:rsidR="0015601D" w14:paraId="6D4C59C0" w14:textId="77777777">
        <w:trPr>
          <w:trHeight w:val="420"/>
        </w:trPr>
        <w:tc>
          <w:tcPr>
            <w:tcW w:w="9360" w:type="dxa"/>
            <w:gridSpan w:val="3"/>
            <w:shd w:val="clear" w:color="auto" w:fill="auto"/>
            <w:tcMar>
              <w:top w:w="100" w:type="dxa"/>
              <w:left w:w="100" w:type="dxa"/>
              <w:bottom w:w="100" w:type="dxa"/>
              <w:right w:w="100" w:type="dxa"/>
            </w:tcMar>
          </w:tcPr>
          <w:p w14:paraId="6D4C59BF" w14:textId="77777777" w:rsidR="0015601D" w:rsidRDefault="004262F4">
            <w:pPr>
              <w:widowControl w:val="0"/>
              <w:spacing w:line="240" w:lineRule="auto"/>
            </w:pPr>
            <w:r>
              <w:t>In general, the odds ratio tends to yield an estimate closer to 1.0 than the relative risk.</w:t>
            </w:r>
          </w:p>
        </w:tc>
      </w:tr>
      <w:tr w:rsidR="0015601D" w14:paraId="6D4C59C4" w14:textId="77777777">
        <w:tc>
          <w:tcPr>
            <w:tcW w:w="720" w:type="dxa"/>
            <w:shd w:val="clear" w:color="auto" w:fill="auto"/>
            <w:tcMar>
              <w:top w:w="100" w:type="dxa"/>
              <w:left w:w="100" w:type="dxa"/>
              <w:bottom w:w="100" w:type="dxa"/>
              <w:right w:w="100" w:type="dxa"/>
            </w:tcMar>
            <w:vAlign w:val="center"/>
          </w:tcPr>
          <w:p w14:paraId="6D4C59C1" w14:textId="77777777" w:rsidR="0015601D" w:rsidRDefault="0015601D">
            <w:pPr>
              <w:widowControl w:val="0"/>
              <w:spacing w:line="240" w:lineRule="auto"/>
              <w:jc w:val="center"/>
            </w:pPr>
          </w:p>
        </w:tc>
        <w:tc>
          <w:tcPr>
            <w:tcW w:w="5475" w:type="dxa"/>
            <w:shd w:val="clear" w:color="auto" w:fill="auto"/>
            <w:tcMar>
              <w:top w:w="100" w:type="dxa"/>
              <w:left w:w="100" w:type="dxa"/>
              <w:bottom w:w="100" w:type="dxa"/>
              <w:right w:w="100" w:type="dxa"/>
            </w:tcMar>
          </w:tcPr>
          <w:p w14:paraId="6D4C59C2" w14:textId="77777777" w:rsidR="0015601D" w:rsidRDefault="004262F4">
            <w:pPr>
              <w:widowControl w:val="0"/>
              <w:spacing w:line="240" w:lineRule="auto"/>
            </w:pPr>
            <w:r>
              <w:t>True</w:t>
            </w:r>
          </w:p>
        </w:tc>
        <w:tc>
          <w:tcPr>
            <w:tcW w:w="3165" w:type="dxa"/>
            <w:shd w:val="clear" w:color="auto" w:fill="auto"/>
            <w:tcMar>
              <w:top w:w="100" w:type="dxa"/>
              <w:left w:w="100" w:type="dxa"/>
              <w:bottom w:w="100" w:type="dxa"/>
              <w:right w:w="100" w:type="dxa"/>
            </w:tcMar>
          </w:tcPr>
          <w:p w14:paraId="6D4C59C3" w14:textId="77777777" w:rsidR="0015601D" w:rsidRDefault="0015601D">
            <w:pPr>
              <w:widowControl w:val="0"/>
              <w:spacing w:line="240" w:lineRule="auto"/>
            </w:pPr>
          </w:p>
        </w:tc>
      </w:tr>
      <w:tr w:rsidR="0015601D" w14:paraId="6D4C59C8" w14:textId="77777777">
        <w:tc>
          <w:tcPr>
            <w:tcW w:w="720" w:type="dxa"/>
            <w:shd w:val="clear" w:color="auto" w:fill="auto"/>
            <w:tcMar>
              <w:top w:w="100" w:type="dxa"/>
              <w:left w:w="100" w:type="dxa"/>
              <w:bottom w:w="100" w:type="dxa"/>
              <w:right w:w="100" w:type="dxa"/>
            </w:tcMar>
            <w:vAlign w:val="center"/>
          </w:tcPr>
          <w:p w14:paraId="6D4C59C5" w14:textId="77777777" w:rsidR="0015601D" w:rsidRDefault="004262F4">
            <w:pPr>
              <w:widowControl w:val="0"/>
              <w:spacing w:line="240" w:lineRule="auto"/>
              <w:jc w:val="center"/>
            </w:pPr>
            <w:r>
              <w:t>X</w:t>
            </w:r>
          </w:p>
        </w:tc>
        <w:tc>
          <w:tcPr>
            <w:tcW w:w="5475" w:type="dxa"/>
            <w:shd w:val="clear" w:color="auto" w:fill="auto"/>
            <w:tcMar>
              <w:top w:w="100" w:type="dxa"/>
              <w:left w:w="100" w:type="dxa"/>
              <w:bottom w:w="100" w:type="dxa"/>
              <w:right w:w="100" w:type="dxa"/>
            </w:tcMar>
          </w:tcPr>
          <w:p w14:paraId="6D4C59C6" w14:textId="77777777" w:rsidR="0015601D" w:rsidRDefault="004262F4">
            <w:pPr>
              <w:widowControl w:val="0"/>
              <w:spacing w:line="240" w:lineRule="auto"/>
            </w:pPr>
            <w:r>
              <w:t>False</w:t>
            </w:r>
          </w:p>
        </w:tc>
        <w:tc>
          <w:tcPr>
            <w:tcW w:w="3165" w:type="dxa"/>
            <w:shd w:val="clear" w:color="auto" w:fill="auto"/>
            <w:tcMar>
              <w:top w:w="100" w:type="dxa"/>
              <w:left w:w="100" w:type="dxa"/>
              <w:bottom w:w="100" w:type="dxa"/>
              <w:right w:w="100" w:type="dxa"/>
            </w:tcMar>
          </w:tcPr>
          <w:p w14:paraId="6D4C59C7" w14:textId="77777777" w:rsidR="0015601D" w:rsidRDefault="004262F4">
            <w:pPr>
              <w:widowControl w:val="0"/>
              <w:spacing w:line="240" w:lineRule="auto"/>
            </w:pPr>
            <w:r>
              <w:t xml:space="preserve">“In general, the odds ratio tends to yield an estimate further away </w:t>
            </w:r>
            <w:r>
              <w:lastRenderedPageBreak/>
              <w:t>from 1.0 than the relative risk on both sides of the scale (above or below 1.0).” (Szklo &amp; Nieto, 2019, Kindle Locations 2471-2472)</w:t>
            </w:r>
          </w:p>
        </w:tc>
      </w:tr>
    </w:tbl>
    <w:p w14:paraId="6D4C59C9" w14:textId="77777777" w:rsidR="0015601D" w:rsidRDefault="0015601D"/>
    <w:p w14:paraId="6D4C59CA" w14:textId="77777777" w:rsidR="0015601D" w:rsidRDefault="0015601D"/>
    <w:p w14:paraId="6D4C59CB" w14:textId="77777777" w:rsidR="0015601D" w:rsidRDefault="0015601D"/>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5475"/>
        <w:gridCol w:w="3165"/>
      </w:tblGrid>
      <w:tr w:rsidR="0015601D" w14:paraId="6D4C59CD" w14:textId="77777777">
        <w:trPr>
          <w:trHeight w:val="420"/>
        </w:trPr>
        <w:tc>
          <w:tcPr>
            <w:tcW w:w="9360" w:type="dxa"/>
            <w:gridSpan w:val="3"/>
            <w:shd w:val="clear" w:color="auto" w:fill="auto"/>
            <w:tcMar>
              <w:top w:w="100" w:type="dxa"/>
              <w:left w:w="100" w:type="dxa"/>
              <w:bottom w:w="100" w:type="dxa"/>
              <w:right w:w="100" w:type="dxa"/>
            </w:tcMar>
          </w:tcPr>
          <w:p w14:paraId="6D4C59CC" w14:textId="77777777" w:rsidR="0015601D" w:rsidRDefault="004262F4">
            <w:pPr>
              <w:widowControl w:val="0"/>
              <w:spacing w:line="240" w:lineRule="auto"/>
            </w:pPr>
            <w:r>
              <w:t>The rare disease assumption must be satisfied in ord</w:t>
            </w:r>
            <w:r>
              <w:t>er for the odds ratio to approximate the relative risk.</w:t>
            </w:r>
          </w:p>
        </w:tc>
      </w:tr>
      <w:tr w:rsidR="0015601D" w14:paraId="6D4C59D1" w14:textId="77777777">
        <w:tc>
          <w:tcPr>
            <w:tcW w:w="720" w:type="dxa"/>
            <w:shd w:val="clear" w:color="auto" w:fill="auto"/>
            <w:tcMar>
              <w:top w:w="100" w:type="dxa"/>
              <w:left w:w="100" w:type="dxa"/>
              <w:bottom w:w="100" w:type="dxa"/>
              <w:right w:w="100" w:type="dxa"/>
            </w:tcMar>
            <w:vAlign w:val="center"/>
          </w:tcPr>
          <w:p w14:paraId="6D4C59CE" w14:textId="77777777" w:rsidR="0015601D" w:rsidRDefault="0015601D">
            <w:pPr>
              <w:widowControl w:val="0"/>
              <w:spacing w:line="240" w:lineRule="auto"/>
              <w:jc w:val="center"/>
            </w:pPr>
          </w:p>
        </w:tc>
        <w:tc>
          <w:tcPr>
            <w:tcW w:w="5475" w:type="dxa"/>
            <w:shd w:val="clear" w:color="auto" w:fill="auto"/>
            <w:tcMar>
              <w:top w:w="100" w:type="dxa"/>
              <w:left w:w="100" w:type="dxa"/>
              <w:bottom w:w="100" w:type="dxa"/>
              <w:right w:w="100" w:type="dxa"/>
            </w:tcMar>
          </w:tcPr>
          <w:p w14:paraId="6D4C59CF" w14:textId="77777777" w:rsidR="0015601D" w:rsidRDefault="004262F4">
            <w:pPr>
              <w:widowControl w:val="0"/>
              <w:spacing w:line="240" w:lineRule="auto"/>
            </w:pPr>
            <w:r>
              <w:t>True</w:t>
            </w:r>
          </w:p>
        </w:tc>
        <w:tc>
          <w:tcPr>
            <w:tcW w:w="3165" w:type="dxa"/>
            <w:shd w:val="clear" w:color="auto" w:fill="auto"/>
            <w:tcMar>
              <w:top w:w="100" w:type="dxa"/>
              <w:left w:w="100" w:type="dxa"/>
              <w:bottom w:w="100" w:type="dxa"/>
              <w:right w:w="100" w:type="dxa"/>
            </w:tcMar>
          </w:tcPr>
          <w:p w14:paraId="6D4C59D0" w14:textId="77777777" w:rsidR="0015601D" w:rsidRDefault="0015601D">
            <w:pPr>
              <w:widowControl w:val="0"/>
              <w:spacing w:line="240" w:lineRule="auto"/>
            </w:pPr>
          </w:p>
        </w:tc>
      </w:tr>
      <w:tr w:rsidR="0015601D" w14:paraId="6D4C59D5" w14:textId="77777777">
        <w:tc>
          <w:tcPr>
            <w:tcW w:w="720" w:type="dxa"/>
            <w:shd w:val="clear" w:color="auto" w:fill="auto"/>
            <w:tcMar>
              <w:top w:w="100" w:type="dxa"/>
              <w:left w:w="100" w:type="dxa"/>
              <w:bottom w:w="100" w:type="dxa"/>
              <w:right w:w="100" w:type="dxa"/>
            </w:tcMar>
            <w:vAlign w:val="center"/>
          </w:tcPr>
          <w:p w14:paraId="6D4C59D2" w14:textId="77777777" w:rsidR="0015601D" w:rsidRDefault="004262F4">
            <w:pPr>
              <w:widowControl w:val="0"/>
              <w:spacing w:line="240" w:lineRule="auto"/>
              <w:jc w:val="center"/>
            </w:pPr>
            <w:r>
              <w:t>X</w:t>
            </w:r>
          </w:p>
        </w:tc>
        <w:tc>
          <w:tcPr>
            <w:tcW w:w="5475" w:type="dxa"/>
            <w:shd w:val="clear" w:color="auto" w:fill="auto"/>
            <w:tcMar>
              <w:top w:w="100" w:type="dxa"/>
              <w:left w:w="100" w:type="dxa"/>
              <w:bottom w:w="100" w:type="dxa"/>
              <w:right w:w="100" w:type="dxa"/>
            </w:tcMar>
          </w:tcPr>
          <w:p w14:paraId="6D4C59D3" w14:textId="77777777" w:rsidR="0015601D" w:rsidRDefault="004262F4">
            <w:pPr>
              <w:widowControl w:val="0"/>
              <w:spacing w:line="240" w:lineRule="auto"/>
            </w:pPr>
            <w:r>
              <w:t>False</w:t>
            </w:r>
          </w:p>
        </w:tc>
        <w:tc>
          <w:tcPr>
            <w:tcW w:w="3165" w:type="dxa"/>
            <w:shd w:val="clear" w:color="auto" w:fill="auto"/>
            <w:tcMar>
              <w:top w:w="100" w:type="dxa"/>
              <w:left w:w="100" w:type="dxa"/>
              <w:bottom w:w="100" w:type="dxa"/>
              <w:right w:w="100" w:type="dxa"/>
            </w:tcMar>
          </w:tcPr>
          <w:p w14:paraId="6D4C59D4" w14:textId="77777777" w:rsidR="0015601D" w:rsidRDefault="004262F4">
            <w:pPr>
              <w:widowControl w:val="0"/>
              <w:spacing w:line="240" w:lineRule="auto"/>
            </w:pPr>
            <w:r>
              <w:t>“The rare-disease assumption is irrelevant in situations in which the control group is a sample of the total reference population, 18 which is the usual strategy in case-control studies within a defined cohort.” (Szklo &amp; Nieto, 2019, Kindle Locations 2860-</w:t>
            </w:r>
            <w:r>
              <w:t>2861)</w:t>
            </w:r>
          </w:p>
        </w:tc>
      </w:tr>
    </w:tbl>
    <w:p w14:paraId="6D4C59D6" w14:textId="77777777" w:rsidR="0015601D" w:rsidRDefault="0015601D"/>
    <w:p w14:paraId="6D4C59D7" w14:textId="77777777" w:rsidR="0015601D" w:rsidRDefault="0015601D"/>
    <w:p w14:paraId="6D4C59D8" w14:textId="77777777" w:rsidR="0015601D" w:rsidRDefault="0015601D"/>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5475"/>
        <w:gridCol w:w="3165"/>
      </w:tblGrid>
      <w:tr w:rsidR="0015601D" w14:paraId="6D4C59DA" w14:textId="77777777">
        <w:trPr>
          <w:trHeight w:val="420"/>
        </w:trPr>
        <w:tc>
          <w:tcPr>
            <w:tcW w:w="9360" w:type="dxa"/>
            <w:gridSpan w:val="3"/>
            <w:shd w:val="clear" w:color="auto" w:fill="auto"/>
            <w:tcMar>
              <w:top w:w="100" w:type="dxa"/>
              <w:left w:w="100" w:type="dxa"/>
              <w:bottom w:w="100" w:type="dxa"/>
              <w:right w:w="100" w:type="dxa"/>
            </w:tcMar>
          </w:tcPr>
          <w:p w14:paraId="6D4C59D9" w14:textId="77777777" w:rsidR="0015601D" w:rsidRDefault="004262F4">
            <w:r>
              <w:t>Which of the following is the recommended arrangement of the classic 2x2 table used extensively in epidemiology?</w:t>
            </w:r>
          </w:p>
        </w:tc>
      </w:tr>
      <w:tr w:rsidR="0015601D" w14:paraId="6D4C59EB" w14:textId="77777777">
        <w:tc>
          <w:tcPr>
            <w:tcW w:w="720" w:type="dxa"/>
            <w:shd w:val="clear" w:color="auto" w:fill="auto"/>
            <w:tcMar>
              <w:top w:w="100" w:type="dxa"/>
              <w:left w:w="100" w:type="dxa"/>
              <w:bottom w:w="100" w:type="dxa"/>
              <w:right w:w="100" w:type="dxa"/>
            </w:tcMar>
            <w:vAlign w:val="center"/>
          </w:tcPr>
          <w:p w14:paraId="6D4C59DB" w14:textId="77777777" w:rsidR="0015601D" w:rsidRDefault="0015601D">
            <w:pPr>
              <w:widowControl w:val="0"/>
              <w:spacing w:line="240" w:lineRule="auto"/>
              <w:jc w:val="center"/>
            </w:pPr>
          </w:p>
        </w:tc>
        <w:tc>
          <w:tcPr>
            <w:tcW w:w="5475" w:type="dxa"/>
            <w:shd w:val="clear" w:color="auto" w:fill="auto"/>
            <w:tcMar>
              <w:top w:w="100" w:type="dxa"/>
              <w:left w:w="100" w:type="dxa"/>
              <w:bottom w:w="100" w:type="dxa"/>
              <w:right w:w="100" w:type="dxa"/>
            </w:tcMar>
          </w:tcPr>
          <w:p w14:paraId="6D4C59DC" w14:textId="77777777" w:rsidR="0015601D" w:rsidRDefault="0015601D">
            <w:pPr>
              <w:widowControl w:val="0"/>
              <w:spacing w:line="240" w:lineRule="auto"/>
            </w:pPr>
          </w:p>
          <w:tbl>
            <w:tblPr>
              <w:tblStyle w:val="a4"/>
              <w:tblW w:w="5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9"/>
              <w:gridCol w:w="1758"/>
              <w:gridCol w:w="1758"/>
            </w:tblGrid>
            <w:tr w:rsidR="0015601D" w14:paraId="6D4C59E0" w14:textId="77777777">
              <w:tc>
                <w:tcPr>
                  <w:tcW w:w="1758" w:type="dxa"/>
                  <w:shd w:val="clear" w:color="auto" w:fill="auto"/>
                  <w:tcMar>
                    <w:top w:w="100" w:type="dxa"/>
                    <w:left w:w="100" w:type="dxa"/>
                    <w:bottom w:w="100" w:type="dxa"/>
                    <w:right w:w="100" w:type="dxa"/>
                  </w:tcMar>
                </w:tcPr>
                <w:p w14:paraId="6D4C59DD"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9DE" w14:textId="77777777" w:rsidR="0015601D" w:rsidRDefault="004262F4">
                  <w:pPr>
                    <w:widowControl w:val="0"/>
                    <w:pBdr>
                      <w:top w:val="nil"/>
                      <w:left w:val="nil"/>
                      <w:bottom w:val="nil"/>
                      <w:right w:val="nil"/>
                      <w:between w:val="nil"/>
                    </w:pBdr>
                    <w:spacing w:line="240" w:lineRule="auto"/>
                  </w:pPr>
                  <w:r>
                    <w:t>Diseased</w:t>
                  </w:r>
                </w:p>
              </w:tc>
              <w:tc>
                <w:tcPr>
                  <w:tcW w:w="1758" w:type="dxa"/>
                  <w:shd w:val="clear" w:color="auto" w:fill="auto"/>
                  <w:tcMar>
                    <w:top w:w="100" w:type="dxa"/>
                    <w:left w:w="100" w:type="dxa"/>
                    <w:bottom w:w="100" w:type="dxa"/>
                    <w:right w:w="100" w:type="dxa"/>
                  </w:tcMar>
                </w:tcPr>
                <w:p w14:paraId="6D4C59DF" w14:textId="77777777" w:rsidR="0015601D" w:rsidRDefault="004262F4">
                  <w:pPr>
                    <w:widowControl w:val="0"/>
                    <w:pBdr>
                      <w:top w:val="nil"/>
                      <w:left w:val="nil"/>
                      <w:bottom w:val="nil"/>
                      <w:right w:val="nil"/>
                      <w:between w:val="nil"/>
                    </w:pBdr>
                    <w:spacing w:line="240" w:lineRule="auto"/>
                  </w:pPr>
                  <w:r>
                    <w:t>Exposed</w:t>
                  </w:r>
                </w:p>
              </w:tc>
            </w:tr>
            <w:tr w:rsidR="0015601D" w14:paraId="6D4C59E4" w14:textId="77777777">
              <w:tc>
                <w:tcPr>
                  <w:tcW w:w="1758" w:type="dxa"/>
                  <w:shd w:val="clear" w:color="auto" w:fill="auto"/>
                  <w:tcMar>
                    <w:top w:w="100" w:type="dxa"/>
                    <w:left w:w="100" w:type="dxa"/>
                    <w:bottom w:w="100" w:type="dxa"/>
                    <w:right w:w="100" w:type="dxa"/>
                  </w:tcMar>
                </w:tcPr>
                <w:p w14:paraId="6D4C59E1" w14:textId="77777777" w:rsidR="0015601D" w:rsidRDefault="004262F4">
                  <w:pPr>
                    <w:widowControl w:val="0"/>
                    <w:pBdr>
                      <w:top w:val="nil"/>
                      <w:left w:val="nil"/>
                      <w:bottom w:val="nil"/>
                      <w:right w:val="nil"/>
                      <w:between w:val="nil"/>
                    </w:pBdr>
                    <w:spacing w:line="240" w:lineRule="auto"/>
                  </w:pPr>
                  <w:r>
                    <w:t>Nondiseased</w:t>
                  </w:r>
                </w:p>
              </w:tc>
              <w:tc>
                <w:tcPr>
                  <w:tcW w:w="1758" w:type="dxa"/>
                  <w:shd w:val="clear" w:color="auto" w:fill="auto"/>
                  <w:tcMar>
                    <w:top w:w="100" w:type="dxa"/>
                    <w:left w:w="100" w:type="dxa"/>
                    <w:bottom w:w="100" w:type="dxa"/>
                    <w:right w:w="100" w:type="dxa"/>
                  </w:tcMar>
                </w:tcPr>
                <w:p w14:paraId="6D4C59E2"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9E3" w14:textId="77777777" w:rsidR="0015601D" w:rsidRDefault="0015601D">
                  <w:pPr>
                    <w:widowControl w:val="0"/>
                    <w:pBdr>
                      <w:top w:val="nil"/>
                      <w:left w:val="nil"/>
                      <w:bottom w:val="nil"/>
                      <w:right w:val="nil"/>
                      <w:between w:val="nil"/>
                    </w:pBdr>
                    <w:spacing w:line="240" w:lineRule="auto"/>
                  </w:pPr>
                </w:p>
              </w:tc>
            </w:tr>
            <w:tr w:rsidR="0015601D" w14:paraId="6D4C59E8" w14:textId="77777777">
              <w:tc>
                <w:tcPr>
                  <w:tcW w:w="1758" w:type="dxa"/>
                  <w:shd w:val="clear" w:color="auto" w:fill="auto"/>
                  <w:tcMar>
                    <w:top w:w="100" w:type="dxa"/>
                    <w:left w:w="100" w:type="dxa"/>
                    <w:bottom w:w="100" w:type="dxa"/>
                    <w:right w:w="100" w:type="dxa"/>
                  </w:tcMar>
                </w:tcPr>
                <w:p w14:paraId="6D4C59E5" w14:textId="77777777" w:rsidR="0015601D" w:rsidRDefault="004262F4">
                  <w:pPr>
                    <w:widowControl w:val="0"/>
                    <w:pBdr>
                      <w:top w:val="nil"/>
                      <w:left w:val="nil"/>
                      <w:bottom w:val="nil"/>
                      <w:right w:val="nil"/>
                      <w:between w:val="nil"/>
                    </w:pBdr>
                    <w:spacing w:line="240" w:lineRule="auto"/>
                  </w:pPr>
                  <w:r>
                    <w:t>Unexposed</w:t>
                  </w:r>
                </w:p>
              </w:tc>
              <w:tc>
                <w:tcPr>
                  <w:tcW w:w="1758" w:type="dxa"/>
                  <w:shd w:val="clear" w:color="auto" w:fill="auto"/>
                  <w:tcMar>
                    <w:top w:w="100" w:type="dxa"/>
                    <w:left w:w="100" w:type="dxa"/>
                    <w:bottom w:w="100" w:type="dxa"/>
                    <w:right w:w="100" w:type="dxa"/>
                  </w:tcMar>
                </w:tcPr>
                <w:p w14:paraId="6D4C59E6"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9E7" w14:textId="77777777" w:rsidR="0015601D" w:rsidRDefault="0015601D">
                  <w:pPr>
                    <w:widowControl w:val="0"/>
                    <w:pBdr>
                      <w:top w:val="nil"/>
                      <w:left w:val="nil"/>
                      <w:bottom w:val="nil"/>
                      <w:right w:val="nil"/>
                      <w:between w:val="nil"/>
                    </w:pBdr>
                    <w:spacing w:line="240" w:lineRule="auto"/>
                  </w:pPr>
                </w:p>
              </w:tc>
            </w:tr>
          </w:tbl>
          <w:p w14:paraId="6D4C59E9" w14:textId="77777777" w:rsidR="0015601D" w:rsidRDefault="0015601D">
            <w:pPr>
              <w:widowControl w:val="0"/>
              <w:spacing w:line="240" w:lineRule="auto"/>
            </w:pPr>
          </w:p>
        </w:tc>
        <w:tc>
          <w:tcPr>
            <w:tcW w:w="3165" w:type="dxa"/>
            <w:shd w:val="clear" w:color="auto" w:fill="auto"/>
            <w:tcMar>
              <w:top w:w="100" w:type="dxa"/>
              <w:left w:w="100" w:type="dxa"/>
              <w:bottom w:w="100" w:type="dxa"/>
              <w:right w:w="100" w:type="dxa"/>
            </w:tcMar>
          </w:tcPr>
          <w:p w14:paraId="6D4C59EA" w14:textId="77777777" w:rsidR="0015601D" w:rsidRDefault="0015601D">
            <w:pPr>
              <w:widowControl w:val="0"/>
              <w:spacing w:line="240" w:lineRule="auto"/>
            </w:pPr>
          </w:p>
        </w:tc>
      </w:tr>
      <w:tr w:rsidR="0015601D" w14:paraId="6D4C5A09" w14:textId="77777777">
        <w:tc>
          <w:tcPr>
            <w:tcW w:w="720" w:type="dxa"/>
            <w:shd w:val="clear" w:color="auto" w:fill="auto"/>
            <w:tcMar>
              <w:top w:w="100" w:type="dxa"/>
              <w:left w:w="100" w:type="dxa"/>
              <w:bottom w:w="100" w:type="dxa"/>
              <w:right w:w="100" w:type="dxa"/>
            </w:tcMar>
            <w:vAlign w:val="center"/>
          </w:tcPr>
          <w:p w14:paraId="6D4C59EC" w14:textId="77777777" w:rsidR="0015601D" w:rsidRDefault="0015601D">
            <w:pPr>
              <w:widowControl w:val="0"/>
              <w:spacing w:line="240" w:lineRule="auto"/>
            </w:pPr>
          </w:p>
        </w:tc>
        <w:tc>
          <w:tcPr>
            <w:tcW w:w="5475" w:type="dxa"/>
            <w:shd w:val="clear" w:color="auto" w:fill="auto"/>
            <w:tcMar>
              <w:top w:w="100" w:type="dxa"/>
              <w:left w:w="100" w:type="dxa"/>
              <w:bottom w:w="100" w:type="dxa"/>
              <w:right w:w="100" w:type="dxa"/>
            </w:tcMar>
          </w:tcPr>
          <w:p w14:paraId="6D4C59ED" w14:textId="77777777" w:rsidR="0015601D" w:rsidRDefault="0015601D">
            <w:pPr>
              <w:widowControl w:val="0"/>
              <w:spacing w:line="240" w:lineRule="auto"/>
            </w:pPr>
          </w:p>
          <w:tbl>
            <w:tblPr>
              <w:tblStyle w:val="a5"/>
              <w:tblW w:w="5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9"/>
              <w:gridCol w:w="1758"/>
              <w:gridCol w:w="1758"/>
            </w:tblGrid>
            <w:tr w:rsidR="0015601D" w14:paraId="6D4C59F1" w14:textId="77777777">
              <w:tc>
                <w:tcPr>
                  <w:tcW w:w="1758" w:type="dxa"/>
                  <w:shd w:val="clear" w:color="auto" w:fill="auto"/>
                  <w:tcMar>
                    <w:top w:w="100" w:type="dxa"/>
                    <w:left w:w="100" w:type="dxa"/>
                    <w:bottom w:w="100" w:type="dxa"/>
                    <w:right w:w="100" w:type="dxa"/>
                  </w:tcMar>
                </w:tcPr>
                <w:p w14:paraId="6D4C59EE"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9EF" w14:textId="77777777" w:rsidR="0015601D" w:rsidRDefault="004262F4">
                  <w:pPr>
                    <w:widowControl w:val="0"/>
                    <w:pBdr>
                      <w:top w:val="nil"/>
                      <w:left w:val="nil"/>
                      <w:bottom w:val="nil"/>
                      <w:right w:val="nil"/>
                      <w:between w:val="nil"/>
                    </w:pBdr>
                    <w:spacing w:line="240" w:lineRule="auto"/>
                  </w:pPr>
                  <w:r>
                    <w:t>Exposed</w:t>
                  </w:r>
                </w:p>
              </w:tc>
              <w:tc>
                <w:tcPr>
                  <w:tcW w:w="1758" w:type="dxa"/>
                  <w:shd w:val="clear" w:color="auto" w:fill="auto"/>
                  <w:tcMar>
                    <w:top w:w="100" w:type="dxa"/>
                    <w:left w:w="100" w:type="dxa"/>
                    <w:bottom w:w="100" w:type="dxa"/>
                    <w:right w:w="100" w:type="dxa"/>
                  </w:tcMar>
                </w:tcPr>
                <w:p w14:paraId="6D4C59F0" w14:textId="77777777" w:rsidR="0015601D" w:rsidRDefault="004262F4">
                  <w:pPr>
                    <w:widowControl w:val="0"/>
                    <w:pBdr>
                      <w:top w:val="nil"/>
                      <w:left w:val="nil"/>
                      <w:bottom w:val="nil"/>
                      <w:right w:val="nil"/>
                      <w:between w:val="nil"/>
                    </w:pBdr>
                    <w:spacing w:line="240" w:lineRule="auto"/>
                  </w:pPr>
                  <w:r>
                    <w:t>Unexposed</w:t>
                  </w:r>
                </w:p>
              </w:tc>
            </w:tr>
            <w:tr w:rsidR="0015601D" w14:paraId="6D4C59F5" w14:textId="77777777">
              <w:tc>
                <w:tcPr>
                  <w:tcW w:w="1758" w:type="dxa"/>
                  <w:shd w:val="clear" w:color="auto" w:fill="auto"/>
                  <w:tcMar>
                    <w:top w:w="100" w:type="dxa"/>
                    <w:left w:w="100" w:type="dxa"/>
                    <w:bottom w:w="100" w:type="dxa"/>
                    <w:right w:w="100" w:type="dxa"/>
                  </w:tcMar>
                </w:tcPr>
                <w:p w14:paraId="6D4C59F2" w14:textId="77777777" w:rsidR="0015601D" w:rsidRDefault="004262F4">
                  <w:pPr>
                    <w:widowControl w:val="0"/>
                    <w:pBdr>
                      <w:top w:val="nil"/>
                      <w:left w:val="nil"/>
                      <w:bottom w:val="nil"/>
                      <w:right w:val="nil"/>
                      <w:between w:val="nil"/>
                    </w:pBdr>
                    <w:spacing w:line="240" w:lineRule="auto"/>
                  </w:pPr>
                  <w:r>
                    <w:t>Diseased</w:t>
                  </w:r>
                </w:p>
              </w:tc>
              <w:tc>
                <w:tcPr>
                  <w:tcW w:w="1758" w:type="dxa"/>
                  <w:shd w:val="clear" w:color="auto" w:fill="auto"/>
                  <w:tcMar>
                    <w:top w:w="100" w:type="dxa"/>
                    <w:left w:w="100" w:type="dxa"/>
                    <w:bottom w:w="100" w:type="dxa"/>
                    <w:right w:w="100" w:type="dxa"/>
                  </w:tcMar>
                </w:tcPr>
                <w:p w14:paraId="6D4C59F3"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9F4" w14:textId="77777777" w:rsidR="0015601D" w:rsidRDefault="0015601D">
                  <w:pPr>
                    <w:widowControl w:val="0"/>
                    <w:pBdr>
                      <w:top w:val="nil"/>
                      <w:left w:val="nil"/>
                      <w:bottom w:val="nil"/>
                      <w:right w:val="nil"/>
                      <w:between w:val="nil"/>
                    </w:pBdr>
                    <w:spacing w:line="240" w:lineRule="auto"/>
                  </w:pPr>
                </w:p>
              </w:tc>
            </w:tr>
            <w:tr w:rsidR="0015601D" w14:paraId="6D4C59F9" w14:textId="77777777">
              <w:tc>
                <w:tcPr>
                  <w:tcW w:w="1758" w:type="dxa"/>
                  <w:shd w:val="clear" w:color="auto" w:fill="auto"/>
                  <w:tcMar>
                    <w:top w:w="100" w:type="dxa"/>
                    <w:left w:w="100" w:type="dxa"/>
                    <w:bottom w:w="100" w:type="dxa"/>
                    <w:right w:w="100" w:type="dxa"/>
                  </w:tcMar>
                </w:tcPr>
                <w:p w14:paraId="6D4C59F6" w14:textId="77777777" w:rsidR="0015601D" w:rsidRDefault="004262F4">
                  <w:pPr>
                    <w:widowControl w:val="0"/>
                    <w:pBdr>
                      <w:top w:val="nil"/>
                      <w:left w:val="nil"/>
                      <w:bottom w:val="nil"/>
                      <w:right w:val="nil"/>
                      <w:between w:val="nil"/>
                    </w:pBdr>
                    <w:spacing w:line="240" w:lineRule="auto"/>
                  </w:pPr>
                  <w:r>
                    <w:t>Nondiseased</w:t>
                  </w:r>
                </w:p>
              </w:tc>
              <w:tc>
                <w:tcPr>
                  <w:tcW w:w="1758" w:type="dxa"/>
                  <w:shd w:val="clear" w:color="auto" w:fill="auto"/>
                  <w:tcMar>
                    <w:top w:w="100" w:type="dxa"/>
                    <w:left w:w="100" w:type="dxa"/>
                    <w:bottom w:w="100" w:type="dxa"/>
                    <w:right w:w="100" w:type="dxa"/>
                  </w:tcMar>
                </w:tcPr>
                <w:p w14:paraId="6D4C59F7"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9F8" w14:textId="77777777" w:rsidR="0015601D" w:rsidRDefault="0015601D">
                  <w:pPr>
                    <w:widowControl w:val="0"/>
                    <w:pBdr>
                      <w:top w:val="nil"/>
                      <w:left w:val="nil"/>
                      <w:bottom w:val="nil"/>
                      <w:right w:val="nil"/>
                      <w:between w:val="nil"/>
                    </w:pBdr>
                    <w:spacing w:line="240" w:lineRule="auto"/>
                  </w:pPr>
                </w:p>
              </w:tc>
            </w:tr>
          </w:tbl>
          <w:p w14:paraId="6D4C59FA" w14:textId="77777777" w:rsidR="0015601D" w:rsidRDefault="0015601D">
            <w:pPr>
              <w:widowControl w:val="0"/>
              <w:spacing w:line="240" w:lineRule="auto"/>
            </w:pPr>
          </w:p>
          <w:tbl>
            <w:tblPr>
              <w:tblStyle w:val="a6"/>
              <w:tblW w:w="5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9"/>
              <w:gridCol w:w="1758"/>
              <w:gridCol w:w="1758"/>
            </w:tblGrid>
            <w:tr w:rsidR="0015601D" w14:paraId="6D4C59FE" w14:textId="77777777">
              <w:tc>
                <w:tcPr>
                  <w:tcW w:w="1758" w:type="dxa"/>
                  <w:shd w:val="clear" w:color="auto" w:fill="auto"/>
                  <w:tcMar>
                    <w:top w:w="100" w:type="dxa"/>
                    <w:left w:w="100" w:type="dxa"/>
                    <w:bottom w:w="100" w:type="dxa"/>
                    <w:right w:w="100" w:type="dxa"/>
                  </w:tcMar>
                </w:tcPr>
                <w:p w14:paraId="6D4C59FB"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9FC" w14:textId="77777777" w:rsidR="0015601D" w:rsidRDefault="004262F4">
                  <w:pPr>
                    <w:widowControl w:val="0"/>
                    <w:pBdr>
                      <w:top w:val="nil"/>
                      <w:left w:val="nil"/>
                      <w:bottom w:val="nil"/>
                      <w:right w:val="nil"/>
                      <w:between w:val="nil"/>
                    </w:pBdr>
                    <w:spacing w:line="240" w:lineRule="auto"/>
                  </w:pPr>
                  <w:r>
                    <w:t>Nondiseased</w:t>
                  </w:r>
                </w:p>
              </w:tc>
              <w:tc>
                <w:tcPr>
                  <w:tcW w:w="1758" w:type="dxa"/>
                  <w:shd w:val="clear" w:color="auto" w:fill="auto"/>
                  <w:tcMar>
                    <w:top w:w="100" w:type="dxa"/>
                    <w:left w:w="100" w:type="dxa"/>
                    <w:bottom w:w="100" w:type="dxa"/>
                    <w:right w:w="100" w:type="dxa"/>
                  </w:tcMar>
                </w:tcPr>
                <w:p w14:paraId="6D4C59FD" w14:textId="77777777" w:rsidR="0015601D" w:rsidRDefault="004262F4">
                  <w:pPr>
                    <w:widowControl w:val="0"/>
                    <w:pBdr>
                      <w:top w:val="nil"/>
                      <w:left w:val="nil"/>
                      <w:bottom w:val="nil"/>
                      <w:right w:val="nil"/>
                      <w:between w:val="nil"/>
                    </w:pBdr>
                    <w:spacing w:line="240" w:lineRule="auto"/>
                  </w:pPr>
                  <w:r>
                    <w:t>Diseased</w:t>
                  </w:r>
                </w:p>
              </w:tc>
            </w:tr>
            <w:tr w:rsidR="0015601D" w14:paraId="6D4C5A02" w14:textId="77777777">
              <w:tc>
                <w:tcPr>
                  <w:tcW w:w="1758" w:type="dxa"/>
                  <w:shd w:val="clear" w:color="auto" w:fill="auto"/>
                  <w:tcMar>
                    <w:top w:w="100" w:type="dxa"/>
                    <w:left w:w="100" w:type="dxa"/>
                    <w:bottom w:w="100" w:type="dxa"/>
                    <w:right w:w="100" w:type="dxa"/>
                  </w:tcMar>
                </w:tcPr>
                <w:p w14:paraId="6D4C59FF" w14:textId="77777777" w:rsidR="0015601D" w:rsidRDefault="004262F4">
                  <w:pPr>
                    <w:widowControl w:val="0"/>
                    <w:pBdr>
                      <w:top w:val="nil"/>
                      <w:left w:val="nil"/>
                      <w:bottom w:val="nil"/>
                      <w:right w:val="nil"/>
                      <w:between w:val="nil"/>
                    </w:pBdr>
                    <w:spacing w:line="240" w:lineRule="auto"/>
                  </w:pPr>
                  <w:r>
                    <w:t>Unexposed</w:t>
                  </w:r>
                </w:p>
              </w:tc>
              <w:tc>
                <w:tcPr>
                  <w:tcW w:w="1758" w:type="dxa"/>
                  <w:shd w:val="clear" w:color="auto" w:fill="auto"/>
                  <w:tcMar>
                    <w:top w:w="100" w:type="dxa"/>
                    <w:left w:w="100" w:type="dxa"/>
                    <w:bottom w:w="100" w:type="dxa"/>
                    <w:right w:w="100" w:type="dxa"/>
                  </w:tcMar>
                </w:tcPr>
                <w:p w14:paraId="6D4C5A00"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A01" w14:textId="77777777" w:rsidR="0015601D" w:rsidRDefault="0015601D">
                  <w:pPr>
                    <w:widowControl w:val="0"/>
                    <w:pBdr>
                      <w:top w:val="nil"/>
                      <w:left w:val="nil"/>
                      <w:bottom w:val="nil"/>
                      <w:right w:val="nil"/>
                      <w:between w:val="nil"/>
                    </w:pBdr>
                    <w:spacing w:line="240" w:lineRule="auto"/>
                  </w:pPr>
                </w:p>
              </w:tc>
            </w:tr>
            <w:tr w:rsidR="0015601D" w14:paraId="6D4C5A06" w14:textId="77777777">
              <w:tc>
                <w:tcPr>
                  <w:tcW w:w="1758" w:type="dxa"/>
                  <w:shd w:val="clear" w:color="auto" w:fill="auto"/>
                  <w:tcMar>
                    <w:top w:w="100" w:type="dxa"/>
                    <w:left w:w="100" w:type="dxa"/>
                    <w:bottom w:w="100" w:type="dxa"/>
                    <w:right w:w="100" w:type="dxa"/>
                  </w:tcMar>
                </w:tcPr>
                <w:p w14:paraId="6D4C5A03" w14:textId="77777777" w:rsidR="0015601D" w:rsidRDefault="004262F4">
                  <w:pPr>
                    <w:widowControl w:val="0"/>
                    <w:pBdr>
                      <w:top w:val="nil"/>
                      <w:left w:val="nil"/>
                      <w:bottom w:val="nil"/>
                      <w:right w:val="nil"/>
                      <w:between w:val="nil"/>
                    </w:pBdr>
                    <w:spacing w:line="240" w:lineRule="auto"/>
                  </w:pPr>
                  <w:r>
                    <w:lastRenderedPageBreak/>
                    <w:t>Exposed</w:t>
                  </w:r>
                </w:p>
              </w:tc>
              <w:tc>
                <w:tcPr>
                  <w:tcW w:w="1758" w:type="dxa"/>
                  <w:shd w:val="clear" w:color="auto" w:fill="auto"/>
                  <w:tcMar>
                    <w:top w:w="100" w:type="dxa"/>
                    <w:left w:w="100" w:type="dxa"/>
                    <w:bottom w:w="100" w:type="dxa"/>
                    <w:right w:w="100" w:type="dxa"/>
                  </w:tcMar>
                </w:tcPr>
                <w:p w14:paraId="6D4C5A04"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A05" w14:textId="77777777" w:rsidR="0015601D" w:rsidRDefault="0015601D">
                  <w:pPr>
                    <w:widowControl w:val="0"/>
                    <w:pBdr>
                      <w:top w:val="nil"/>
                      <w:left w:val="nil"/>
                      <w:bottom w:val="nil"/>
                      <w:right w:val="nil"/>
                      <w:between w:val="nil"/>
                    </w:pBdr>
                    <w:spacing w:line="240" w:lineRule="auto"/>
                  </w:pPr>
                </w:p>
              </w:tc>
            </w:tr>
          </w:tbl>
          <w:p w14:paraId="6D4C5A07" w14:textId="77777777" w:rsidR="0015601D" w:rsidRDefault="0015601D">
            <w:pPr>
              <w:widowControl w:val="0"/>
              <w:spacing w:line="240" w:lineRule="auto"/>
            </w:pPr>
          </w:p>
        </w:tc>
        <w:tc>
          <w:tcPr>
            <w:tcW w:w="3165" w:type="dxa"/>
            <w:shd w:val="clear" w:color="auto" w:fill="auto"/>
            <w:tcMar>
              <w:top w:w="100" w:type="dxa"/>
              <w:left w:w="100" w:type="dxa"/>
              <w:bottom w:w="100" w:type="dxa"/>
              <w:right w:w="100" w:type="dxa"/>
            </w:tcMar>
          </w:tcPr>
          <w:p w14:paraId="6D4C5A08" w14:textId="77777777" w:rsidR="0015601D" w:rsidRDefault="0015601D">
            <w:pPr>
              <w:widowControl w:val="0"/>
              <w:spacing w:line="240" w:lineRule="auto"/>
            </w:pPr>
          </w:p>
        </w:tc>
      </w:tr>
      <w:tr w:rsidR="0015601D" w14:paraId="6D4C5A1A" w14:textId="77777777">
        <w:tc>
          <w:tcPr>
            <w:tcW w:w="720" w:type="dxa"/>
            <w:shd w:val="clear" w:color="auto" w:fill="auto"/>
            <w:tcMar>
              <w:top w:w="100" w:type="dxa"/>
              <w:left w:w="100" w:type="dxa"/>
              <w:bottom w:w="100" w:type="dxa"/>
              <w:right w:w="100" w:type="dxa"/>
            </w:tcMar>
            <w:vAlign w:val="center"/>
          </w:tcPr>
          <w:p w14:paraId="6D4C5A0A" w14:textId="77777777" w:rsidR="0015601D" w:rsidRDefault="004262F4">
            <w:pPr>
              <w:widowControl w:val="0"/>
              <w:spacing w:line="240" w:lineRule="auto"/>
              <w:jc w:val="center"/>
            </w:pPr>
            <w:r>
              <w:t>X</w:t>
            </w:r>
          </w:p>
        </w:tc>
        <w:tc>
          <w:tcPr>
            <w:tcW w:w="5475" w:type="dxa"/>
            <w:shd w:val="clear" w:color="auto" w:fill="auto"/>
            <w:tcMar>
              <w:top w:w="100" w:type="dxa"/>
              <w:left w:w="100" w:type="dxa"/>
              <w:bottom w:w="100" w:type="dxa"/>
              <w:right w:w="100" w:type="dxa"/>
            </w:tcMar>
          </w:tcPr>
          <w:p w14:paraId="6D4C5A0B" w14:textId="77777777" w:rsidR="0015601D" w:rsidRDefault="0015601D">
            <w:pPr>
              <w:widowControl w:val="0"/>
              <w:spacing w:line="240" w:lineRule="auto"/>
            </w:pPr>
          </w:p>
          <w:tbl>
            <w:tblPr>
              <w:tblStyle w:val="a7"/>
              <w:tblW w:w="5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9"/>
              <w:gridCol w:w="1758"/>
              <w:gridCol w:w="1758"/>
            </w:tblGrid>
            <w:tr w:rsidR="0015601D" w14:paraId="6D4C5A0F" w14:textId="77777777">
              <w:tc>
                <w:tcPr>
                  <w:tcW w:w="1758" w:type="dxa"/>
                  <w:shd w:val="clear" w:color="auto" w:fill="auto"/>
                  <w:tcMar>
                    <w:top w:w="100" w:type="dxa"/>
                    <w:left w:w="100" w:type="dxa"/>
                    <w:bottom w:w="100" w:type="dxa"/>
                    <w:right w:w="100" w:type="dxa"/>
                  </w:tcMar>
                </w:tcPr>
                <w:p w14:paraId="6D4C5A0C"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A0D" w14:textId="77777777" w:rsidR="0015601D" w:rsidRDefault="004262F4">
                  <w:pPr>
                    <w:widowControl w:val="0"/>
                    <w:pBdr>
                      <w:top w:val="nil"/>
                      <w:left w:val="nil"/>
                      <w:bottom w:val="nil"/>
                      <w:right w:val="nil"/>
                      <w:between w:val="nil"/>
                    </w:pBdr>
                    <w:spacing w:line="240" w:lineRule="auto"/>
                  </w:pPr>
                  <w:r>
                    <w:t>Diseased</w:t>
                  </w:r>
                </w:p>
              </w:tc>
              <w:tc>
                <w:tcPr>
                  <w:tcW w:w="1758" w:type="dxa"/>
                  <w:shd w:val="clear" w:color="auto" w:fill="auto"/>
                  <w:tcMar>
                    <w:top w:w="100" w:type="dxa"/>
                    <w:left w:w="100" w:type="dxa"/>
                    <w:bottom w:w="100" w:type="dxa"/>
                    <w:right w:w="100" w:type="dxa"/>
                  </w:tcMar>
                </w:tcPr>
                <w:p w14:paraId="6D4C5A0E" w14:textId="77777777" w:rsidR="0015601D" w:rsidRDefault="004262F4">
                  <w:pPr>
                    <w:widowControl w:val="0"/>
                    <w:pBdr>
                      <w:top w:val="nil"/>
                      <w:left w:val="nil"/>
                      <w:bottom w:val="nil"/>
                      <w:right w:val="nil"/>
                      <w:between w:val="nil"/>
                    </w:pBdr>
                    <w:spacing w:line="240" w:lineRule="auto"/>
                  </w:pPr>
                  <w:r>
                    <w:t>Nondiseased</w:t>
                  </w:r>
                </w:p>
              </w:tc>
            </w:tr>
            <w:tr w:rsidR="0015601D" w14:paraId="6D4C5A13" w14:textId="77777777">
              <w:tc>
                <w:tcPr>
                  <w:tcW w:w="1758" w:type="dxa"/>
                  <w:shd w:val="clear" w:color="auto" w:fill="auto"/>
                  <w:tcMar>
                    <w:top w:w="100" w:type="dxa"/>
                    <w:left w:w="100" w:type="dxa"/>
                    <w:bottom w:w="100" w:type="dxa"/>
                    <w:right w:w="100" w:type="dxa"/>
                  </w:tcMar>
                </w:tcPr>
                <w:p w14:paraId="6D4C5A10" w14:textId="77777777" w:rsidR="0015601D" w:rsidRDefault="004262F4">
                  <w:pPr>
                    <w:widowControl w:val="0"/>
                    <w:pBdr>
                      <w:top w:val="nil"/>
                      <w:left w:val="nil"/>
                      <w:bottom w:val="nil"/>
                      <w:right w:val="nil"/>
                      <w:between w:val="nil"/>
                    </w:pBdr>
                    <w:spacing w:line="240" w:lineRule="auto"/>
                  </w:pPr>
                  <w:r>
                    <w:t>Exposed</w:t>
                  </w:r>
                </w:p>
              </w:tc>
              <w:tc>
                <w:tcPr>
                  <w:tcW w:w="1758" w:type="dxa"/>
                  <w:shd w:val="clear" w:color="auto" w:fill="auto"/>
                  <w:tcMar>
                    <w:top w:w="100" w:type="dxa"/>
                    <w:left w:w="100" w:type="dxa"/>
                    <w:bottom w:w="100" w:type="dxa"/>
                    <w:right w:w="100" w:type="dxa"/>
                  </w:tcMar>
                </w:tcPr>
                <w:p w14:paraId="6D4C5A11"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A12" w14:textId="77777777" w:rsidR="0015601D" w:rsidRDefault="0015601D">
                  <w:pPr>
                    <w:widowControl w:val="0"/>
                    <w:pBdr>
                      <w:top w:val="nil"/>
                      <w:left w:val="nil"/>
                      <w:bottom w:val="nil"/>
                      <w:right w:val="nil"/>
                      <w:between w:val="nil"/>
                    </w:pBdr>
                    <w:spacing w:line="240" w:lineRule="auto"/>
                  </w:pPr>
                </w:p>
              </w:tc>
            </w:tr>
            <w:tr w:rsidR="0015601D" w14:paraId="6D4C5A17" w14:textId="77777777">
              <w:tc>
                <w:tcPr>
                  <w:tcW w:w="1758" w:type="dxa"/>
                  <w:shd w:val="clear" w:color="auto" w:fill="auto"/>
                  <w:tcMar>
                    <w:top w:w="100" w:type="dxa"/>
                    <w:left w:w="100" w:type="dxa"/>
                    <w:bottom w:w="100" w:type="dxa"/>
                    <w:right w:w="100" w:type="dxa"/>
                  </w:tcMar>
                </w:tcPr>
                <w:p w14:paraId="6D4C5A14" w14:textId="77777777" w:rsidR="0015601D" w:rsidRDefault="004262F4">
                  <w:pPr>
                    <w:widowControl w:val="0"/>
                    <w:pBdr>
                      <w:top w:val="nil"/>
                      <w:left w:val="nil"/>
                      <w:bottom w:val="nil"/>
                      <w:right w:val="nil"/>
                      <w:between w:val="nil"/>
                    </w:pBdr>
                    <w:spacing w:line="240" w:lineRule="auto"/>
                  </w:pPr>
                  <w:r>
                    <w:t>Unexposed</w:t>
                  </w:r>
                </w:p>
              </w:tc>
              <w:tc>
                <w:tcPr>
                  <w:tcW w:w="1758" w:type="dxa"/>
                  <w:shd w:val="clear" w:color="auto" w:fill="auto"/>
                  <w:tcMar>
                    <w:top w:w="100" w:type="dxa"/>
                    <w:left w:w="100" w:type="dxa"/>
                    <w:bottom w:w="100" w:type="dxa"/>
                    <w:right w:w="100" w:type="dxa"/>
                  </w:tcMar>
                </w:tcPr>
                <w:p w14:paraId="6D4C5A15" w14:textId="77777777" w:rsidR="0015601D" w:rsidRDefault="0015601D">
                  <w:pPr>
                    <w:widowControl w:val="0"/>
                    <w:pBdr>
                      <w:top w:val="nil"/>
                      <w:left w:val="nil"/>
                      <w:bottom w:val="nil"/>
                      <w:right w:val="nil"/>
                      <w:between w:val="nil"/>
                    </w:pBdr>
                    <w:spacing w:line="240" w:lineRule="auto"/>
                  </w:pPr>
                </w:p>
              </w:tc>
              <w:tc>
                <w:tcPr>
                  <w:tcW w:w="1758" w:type="dxa"/>
                  <w:shd w:val="clear" w:color="auto" w:fill="auto"/>
                  <w:tcMar>
                    <w:top w:w="100" w:type="dxa"/>
                    <w:left w:w="100" w:type="dxa"/>
                    <w:bottom w:w="100" w:type="dxa"/>
                    <w:right w:w="100" w:type="dxa"/>
                  </w:tcMar>
                </w:tcPr>
                <w:p w14:paraId="6D4C5A16" w14:textId="77777777" w:rsidR="0015601D" w:rsidRDefault="0015601D">
                  <w:pPr>
                    <w:widowControl w:val="0"/>
                    <w:pBdr>
                      <w:top w:val="nil"/>
                      <w:left w:val="nil"/>
                      <w:bottom w:val="nil"/>
                      <w:right w:val="nil"/>
                      <w:between w:val="nil"/>
                    </w:pBdr>
                    <w:spacing w:line="240" w:lineRule="auto"/>
                  </w:pPr>
                </w:p>
              </w:tc>
            </w:tr>
          </w:tbl>
          <w:p w14:paraId="6D4C5A18" w14:textId="77777777" w:rsidR="0015601D" w:rsidRDefault="0015601D">
            <w:pPr>
              <w:widowControl w:val="0"/>
              <w:spacing w:line="240" w:lineRule="auto"/>
            </w:pPr>
          </w:p>
        </w:tc>
        <w:tc>
          <w:tcPr>
            <w:tcW w:w="3165" w:type="dxa"/>
            <w:shd w:val="clear" w:color="auto" w:fill="auto"/>
            <w:tcMar>
              <w:top w:w="100" w:type="dxa"/>
              <w:left w:w="100" w:type="dxa"/>
              <w:bottom w:w="100" w:type="dxa"/>
              <w:right w:w="100" w:type="dxa"/>
            </w:tcMar>
          </w:tcPr>
          <w:p w14:paraId="6D4C5A19" w14:textId="77777777" w:rsidR="0015601D" w:rsidRDefault="0015601D">
            <w:pPr>
              <w:widowControl w:val="0"/>
              <w:spacing w:line="240" w:lineRule="auto"/>
            </w:pPr>
          </w:p>
        </w:tc>
      </w:tr>
    </w:tbl>
    <w:p w14:paraId="6D4C5A1B" w14:textId="77777777" w:rsidR="0015601D" w:rsidRDefault="0015601D"/>
    <w:p w14:paraId="6D4C5A1C" w14:textId="77777777" w:rsidR="0015601D" w:rsidRDefault="004262F4">
      <w:r>
        <w:t>What are the most common measures of association in epidemiology?</w:t>
      </w:r>
    </w:p>
    <w:p w14:paraId="6D4C5A1D" w14:textId="77777777" w:rsidR="0015601D" w:rsidRDefault="004262F4">
      <w:r>
        <w:t>What does a typical 2x2 table look like?</w:t>
      </w:r>
    </w:p>
    <w:p w14:paraId="6D4C5A1E" w14:textId="77777777" w:rsidR="0015601D" w:rsidRDefault="004262F4">
      <w:r>
        <w:t>Red people vs. Blue people</w:t>
      </w:r>
    </w:p>
    <w:p w14:paraId="6D4C5A1F" w14:textId="77777777" w:rsidR="0015601D" w:rsidRDefault="004262F4">
      <w:r>
        <w:t>Why can’t we just use the RR all the time? (socrative?)</w:t>
      </w:r>
    </w:p>
    <w:p w14:paraId="6D4C5A20" w14:textId="77777777" w:rsidR="0015601D" w:rsidRDefault="004262F4">
      <w:r>
        <w:t>The OR is a biased estimate of association. T/F socrative</w:t>
      </w:r>
    </w:p>
    <w:p w14:paraId="6D4C5A21" w14:textId="77777777" w:rsidR="0015601D" w:rsidRDefault="004262F4">
      <w:r>
        <w:t>Make a socrative question about language: relative, ratio, etc.</w:t>
      </w:r>
    </w:p>
    <w:p w14:paraId="6D4C5A22" w14:textId="77777777" w:rsidR="0015601D" w:rsidRDefault="004262F4">
      <w:r>
        <w:t>Arrangement of the 2X2 table</w:t>
      </w:r>
    </w:p>
    <w:p w14:paraId="6D4C5A23" w14:textId="77777777" w:rsidR="0015601D" w:rsidRDefault="004262F4">
      <w:r>
        <w:t>Matched pair case-control study</w:t>
      </w:r>
    </w:p>
    <w:p w14:paraId="6D4C5A24" w14:textId="77777777" w:rsidR="0015601D" w:rsidRDefault="0015601D"/>
    <w:sectPr w:rsidR="0015601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Brad Cannell" w:date="2021-07-22T15:44:00Z" w:initials="">
    <w:p w14:paraId="623EFFFA" w14:textId="77777777" w:rsidR="004262F4" w:rsidRDefault="004262F4" w:rsidP="004262F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If you try to format these as code in Canvas, they end up looking really bad.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EF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EFFFA" w16cid:durableId="26C601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26DE6"/>
    <w:multiLevelType w:val="multilevel"/>
    <w:tmpl w:val="A184B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373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01D"/>
    <w:rsid w:val="0015601D"/>
    <w:rsid w:val="004262F4"/>
    <w:rsid w:val="0074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C5999"/>
  <w15:docId w15:val="{544DE138-D711-6642-81AD-C06F0AEB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120" w:line="240" w:lineRule="auto"/>
      <w:outlineLvl w:val="0"/>
    </w:pPr>
    <w:rPr>
      <w:b/>
    </w:rPr>
  </w:style>
  <w:style w:type="paragraph" w:styleId="Heading2">
    <w:name w:val="heading 2"/>
    <w:basedOn w:val="Normal"/>
    <w:next w:val="Normal"/>
    <w:uiPriority w:val="9"/>
    <w:semiHidden/>
    <w:unhideWhenUsed/>
    <w:qFormat/>
    <w:pPr>
      <w:keepNext/>
      <w:keepLines/>
      <w:spacing w:line="240" w:lineRule="auto"/>
      <w:outlineLvl w:val="1"/>
    </w:pPr>
    <w:rPr>
      <w:i/>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4262F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B20A31B5-22D6-48A5-A6CE-78A4062ECC17}"/>
</file>

<file path=customXml/itemProps2.xml><?xml version="1.0" encoding="utf-8"?>
<ds:datastoreItem xmlns:ds="http://schemas.openxmlformats.org/officeDocument/2006/customXml" ds:itemID="{F9BC19F9-5B6C-4F3F-AC42-CBE0E3C50321}">
  <ds:schemaRefs>
    <ds:schemaRef ds:uri="http://schemas.microsoft.com/sharepoint/v3/contenttype/forms"/>
  </ds:schemaRefs>
</ds:datastoreItem>
</file>

<file path=customXml/itemProps3.xml><?xml version="1.0" encoding="utf-8"?>
<ds:datastoreItem xmlns:ds="http://schemas.openxmlformats.org/officeDocument/2006/customXml" ds:itemID="{DDB90C3A-AF39-4D36-8B5F-76462F93D83F}"/>
</file>

<file path=docProps/app.xml><?xml version="1.0" encoding="utf-8"?>
<Properties xmlns="http://schemas.openxmlformats.org/officeDocument/2006/extended-properties" xmlns:vt="http://schemas.openxmlformats.org/officeDocument/2006/docPropsVTypes">
  <Template>Normal.dotm</Template>
  <TotalTime>1</TotalTime>
  <Pages>10</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3</cp:revision>
  <dcterms:created xsi:type="dcterms:W3CDTF">2022-09-09T23:16:00Z</dcterms:created>
  <dcterms:modified xsi:type="dcterms:W3CDTF">2022-09-09T23:17:00Z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