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E5F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0" w:name="_elma3hpk11u0" w:colFirst="0" w:colLast="0"/>
      <w:bookmarkEnd w:id="0"/>
      <w:r>
        <w:rPr>
          <w:sz w:val="22"/>
          <w:szCs w:val="22"/>
        </w:rPr>
        <w:t>Prep for class</w:t>
      </w:r>
    </w:p>
    <w:p w14:paraId="017A9E60" w14:textId="77777777" w:rsidR="00974634" w:rsidRDefault="00F80143">
      <w:pPr>
        <w:numPr>
          <w:ilvl w:val="0"/>
          <w:numId w:val="4"/>
        </w:numPr>
      </w:pPr>
      <w:r>
        <w:t>Create space between stimulus and response</w:t>
      </w:r>
    </w:p>
    <w:p w14:paraId="017A9E61" w14:textId="77777777" w:rsidR="00974634" w:rsidRDefault="000B0909">
      <w:pPr>
        <w:numPr>
          <w:ilvl w:val="0"/>
          <w:numId w:val="4"/>
        </w:numPr>
      </w:pPr>
      <w:hyperlink r:id="rId10">
        <w:r w:rsidR="00F80143">
          <w:rPr>
            <w:color w:val="1155CC"/>
            <w:u w:val="single"/>
          </w:rPr>
          <w:t>Load Canvas in browser</w:t>
        </w:r>
      </w:hyperlink>
    </w:p>
    <w:p w14:paraId="017A9E62" w14:textId="77777777" w:rsidR="00974634" w:rsidRDefault="000B0909">
      <w:pPr>
        <w:numPr>
          <w:ilvl w:val="0"/>
          <w:numId w:val="4"/>
        </w:numPr>
      </w:pPr>
      <w:hyperlink r:id="rId11">
        <w:r w:rsidR="00F80143">
          <w:rPr>
            <w:color w:val="1155CC"/>
            <w:u w:val="single"/>
          </w:rPr>
          <w:t>Load Socrative in Browser</w:t>
        </w:r>
      </w:hyperlink>
    </w:p>
    <w:p w14:paraId="017A9E63" w14:textId="77777777" w:rsidR="00974634" w:rsidRDefault="00974634">
      <w:pPr>
        <w:ind w:left="0"/>
      </w:pPr>
    </w:p>
    <w:p w14:paraId="017A9E64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1" w:name="_wfb4eudjs8vg" w:colFirst="0" w:colLast="0"/>
      <w:bookmarkEnd w:id="1"/>
      <w:r>
        <w:rPr>
          <w:sz w:val="22"/>
          <w:szCs w:val="22"/>
        </w:rPr>
        <w:t>00:00 Get settled</w:t>
      </w:r>
    </w:p>
    <w:p w14:paraId="017A9E65" w14:textId="77777777" w:rsidR="00974634" w:rsidRDefault="00F80143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17A9E66" w14:textId="77777777" w:rsidR="00974634" w:rsidRDefault="00F80143">
      <w:pPr>
        <w:numPr>
          <w:ilvl w:val="0"/>
          <w:numId w:val="5"/>
        </w:numPr>
      </w:pPr>
      <w:r>
        <w:t>Go over miscellaneous items</w:t>
      </w:r>
    </w:p>
    <w:p w14:paraId="017A9E67" w14:textId="15A84ED4" w:rsidR="00974634" w:rsidRDefault="004B34C3">
      <w:pPr>
        <w:numPr>
          <w:ilvl w:val="1"/>
          <w:numId w:val="5"/>
        </w:numPr>
      </w:pPr>
      <w:r w:rsidRPr="004B34C3">
        <w:rPr>
          <w:b/>
          <w:bCs/>
        </w:rPr>
        <w:t>Apologize for all of the mistakes</w:t>
      </w:r>
      <w:r>
        <w:t>.</w:t>
      </w:r>
    </w:p>
    <w:p w14:paraId="0AD7F22C" w14:textId="56F76E1E" w:rsidR="004B34C3" w:rsidRDefault="004B34C3" w:rsidP="004B34C3">
      <w:pPr>
        <w:numPr>
          <w:ilvl w:val="2"/>
          <w:numId w:val="5"/>
        </w:numPr>
      </w:pPr>
      <w:r w:rsidRPr="004B34C3">
        <w:t>There</w:t>
      </w:r>
      <w:r>
        <w:t xml:space="preserve"> have been way too many little errors and grading issues so far. </w:t>
      </w:r>
    </w:p>
    <w:p w14:paraId="0CB35B4C" w14:textId="5AD78250" w:rsidR="004B34C3" w:rsidRDefault="004B34C3" w:rsidP="004B34C3">
      <w:pPr>
        <w:numPr>
          <w:ilvl w:val="2"/>
          <w:numId w:val="5"/>
        </w:numPr>
      </w:pPr>
      <w:r>
        <w:t>We are human. We are making a lot of changes that are intended to be for your benefit</w:t>
      </w:r>
      <w:r w:rsidR="00586CCD">
        <w:t xml:space="preserve">. We have lots of other stuff going on right now. </w:t>
      </w:r>
    </w:p>
    <w:p w14:paraId="0F42356F" w14:textId="7446103C" w:rsidR="00586CCD" w:rsidRDefault="00586CCD" w:rsidP="004B34C3">
      <w:pPr>
        <w:numPr>
          <w:ilvl w:val="2"/>
          <w:numId w:val="5"/>
        </w:numPr>
      </w:pPr>
      <w:r>
        <w:t>No excuse and I apologize.</w:t>
      </w:r>
    </w:p>
    <w:p w14:paraId="2B2BE0C4" w14:textId="114173A4" w:rsidR="00586CCD" w:rsidRDefault="00586CCD" w:rsidP="004B34C3">
      <w:pPr>
        <w:numPr>
          <w:ilvl w:val="2"/>
          <w:numId w:val="5"/>
        </w:numPr>
      </w:pPr>
      <w:r>
        <w:t xml:space="preserve">We are working on some processes (e.g., double-checking each other) to try to reduce or eliminate these issues. </w:t>
      </w:r>
    </w:p>
    <w:p w14:paraId="2D73697B" w14:textId="15936FE9" w:rsidR="00586CCD" w:rsidRDefault="00586CCD" w:rsidP="004B34C3">
      <w:pPr>
        <w:numPr>
          <w:ilvl w:val="2"/>
          <w:numId w:val="5"/>
        </w:numPr>
      </w:pPr>
      <w:r>
        <w:t xml:space="preserve">I really appreciate your patience with us. </w:t>
      </w:r>
      <w:r w:rsidR="0093496A">
        <w:t xml:space="preserve">I’m also willing to meet with you outside of class time if you need additional help. </w:t>
      </w:r>
    </w:p>
    <w:p w14:paraId="28393BEB" w14:textId="050AF287" w:rsidR="0093496A" w:rsidRDefault="0093496A" w:rsidP="0093496A">
      <w:pPr>
        <w:numPr>
          <w:ilvl w:val="1"/>
          <w:numId w:val="5"/>
        </w:numPr>
      </w:pPr>
      <w:r>
        <w:t>Check the announcements, please. That should help too.</w:t>
      </w:r>
    </w:p>
    <w:p w14:paraId="5D906399" w14:textId="3F7AEA88" w:rsidR="003C775A" w:rsidRPr="004B34C3" w:rsidRDefault="003C775A" w:rsidP="003C775A">
      <w:pPr>
        <w:numPr>
          <w:ilvl w:val="0"/>
          <w:numId w:val="5"/>
        </w:numPr>
      </w:pPr>
      <w:r>
        <w:t xml:space="preserve">Review factors. </w:t>
      </w:r>
      <w:hyperlink r:id="rId12" w:anchor="factor-vectors" w:history="1">
        <w:r w:rsidR="00E11F6D" w:rsidRPr="00F65A7D">
          <w:rPr>
            <w:rStyle w:val="Hyperlink"/>
          </w:rPr>
          <w:t>https://www.r4epi.com/numerical-descriptions-of-categorical-variables.html#factor-vectors</w:t>
        </w:r>
      </w:hyperlink>
      <w:r w:rsidR="00E11F6D">
        <w:t xml:space="preserve"> </w:t>
      </w:r>
    </w:p>
    <w:p w14:paraId="017A9E68" w14:textId="77777777" w:rsidR="00974634" w:rsidRDefault="00974634">
      <w:pPr>
        <w:pStyle w:val="Heading1"/>
        <w:spacing w:before="0" w:after="0"/>
        <w:ind w:left="0"/>
        <w:rPr>
          <w:sz w:val="22"/>
          <w:szCs w:val="22"/>
        </w:rPr>
      </w:pPr>
      <w:bookmarkStart w:id="2" w:name="_bb2s5rsryuur" w:colFirst="0" w:colLast="0"/>
      <w:bookmarkEnd w:id="2"/>
    </w:p>
    <w:p w14:paraId="017A9E69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3" w:name="_jx1oy4m4u1yp" w:colFirst="0" w:colLast="0"/>
      <w:bookmarkEnd w:id="3"/>
      <w:r>
        <w:rPr>
          <w:sz w:val="22"/>
          <w:szCs w:val="22"/>
        </w:rPr>
        <w:t>00:20 Lab warm-up</w:t>
      </w:r>
    </w:p>
    <w:p w14:paraId="017A9E6A" w14:textId="77777777" w:rsidR="00974634" w:rsidRDefault="000B0909">
      <w:pPr>
        <w:numPr>
          <w:ilvl w:val="0"/>
          <w:numId w:val="2"/>
        </w:numPr>
      </w:pPr>
      <w:hyperlink r:id="rId13">
        <w:r w:rsidR="00F80143">
          <w:rPr>
            <w:color w:val="1155CC"/>
            <w:u w:val="single"/>
          </w:rPr>
          <w:t>Navigate to Socrative</w:t>
        </w:r>
      </w:hyperlink>
    </w:p>
    <w:p w14:paraId="017A9E6B" w14:textId="77777777" w:rsidR="00974634" w:rsidRDefault="00F80143">
      <w:pPr>
        <w:numPr>
          <w:ilvl w:val="0"/>
          <w:numId w:val="2"/>
        </w:numPr>
      </w:pPr>
      <w:r>
        <w:t>Publish lab warm-up on Canvas</w:t>
      </w:r>
    </w:p>
    <w:p w14:paraId="017A9E6C" w14:textId="77777777" w:rsidR="00974634" w:rsidRDefault="00974634">
      <w:pPr>
        <w:ind w:left="0"/>
      </w:pPr>
    </w:p>
    <w:p w14:paraId="017A9E6D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4" w:name="_av4rionjtfpz" w:colFirst="0" w:colLast="0"/>
      <w:bookmarkEnd w:id="4"/>
      <w:r>
        <w:rPr>
          <w:sz w:val="22"/>
          <w:szCs w:val="22"/>
        </w:rPr>
        <w:t>01:15 Lab assignment</w:t>
      </w:r>
    </w:p>
    <w:p w14:paraId="3C5229E1" w14:textId="1C507AE6" w:rsidR="00380A2B" w:rsidRDefault="00380A2B" w:rsidP="00276B81">
      <w:pPr>
        <w:numPr>
          <w:ilvl w:val="0"/>
          <w:numId w:val="6"/>
        </w:numPr>
      </w:pPr>
      <w:r>
        <w:t>Show them how to use the find and replace tool.</w:t>
      </w:r>
    </w:p>
    <w:p w14:paraId="6B3707FD" w14:textId="43B4D7EB" w:rsidR="00276B81" w:rsidRDefault="00276B81" w:rsidP="00276B81">
      <w:pPr>
        <w:numPr>
          <w:ilvl w:val="0"/>
          <w:numId w:val="6"/>
        </w:numPr>
      </w:pPr>
      <w:r>
        <w:t xml:space="preserve">Make sure to let them know how the labs are laid out. Question and then feedback. They can jump back and </w:t>
      </w:r>
      <w:r w:rsidR="00380A2B">
        <w:t>forth,</w:t>
      </w:r>
      <w:r>
        <w:t xml:space="preserve"> and they can submit as many times as they would like.</w:t>
      </w:r>
    </w:p>
    <w:p w14:paraId="017A9E6F" w14:textId="77777777" w:rsidR="00974634" w:rsidRDefault="00974634">
      <w:pPr>
        <w:ind w:left="0"/>
      </w:pPr>
    </w:p>
    <w:p w14:paraId="017A9E70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5" w:name="_w2hl5lz1e7lx" w:colFirst="0" w:colLast="0"/>
      <w:bookmarkEnd w:id="5"/>
      <w:r>
        <w:rPr>
          <w:sz w:val="22"/>
          <w:szCs w:val="22"/>
        </w:rPr>
        <w:t>02:50 Adjourn</w:t>
      </w:r>
    </w:p>
    <w:p w14:paraId="017A9E71" w14:textId="77777777" w:rsidR="00974634" w:rsidRDefault="00974634">
      <w:pPr>
        <w:ind w:left="0"/>
      </w:pPr>
    </w:p>
    <w:p w14:paraId="017A9E72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6" w:name="_q55uvkjqps71" w:colFirst="0" w:colLast="0"/>
      <w:bookmarkEnd w:id="6"/>
      <w:r>
        <w:rPr>
          <w:sz w:val="22"/>
          <w:szCs w:val="22"/>
        </w:rPr>
        <w:t>Other Notes:</w:t>
      </w:r>
    </w:p>
    <w:p w14:paraId="017A9E74" w14:textId="6412FECA" w:rsidR="00974634" w:rsidRDefault="0093496A">
      <w:pPr>
        <w:numPr>
          <w:ilvl w:val="0"/>
          <w:numId w:val="3"/>
        </w:numPr>
      </w:pPr>
      <w:r>
        <w:t>Placeholder</w:t>
      </w:r>
    </w:p>
    <w:p w14:paraId="017A9E75" w14:textId="77777777" w:rsidR="00974634" w:rsidRDefault="00974634">
      <w:pPr>
        <w:ind w:left="0"/>
      </w:pPr>
    </w:p>
    <w:p w14:paraId="580DA372" w14:textId="77777777" w:rsidR="000B0909" w:rsidRDefault="000B0909" w:rsidP="000B0909">
      <w:pPr>
        <w:ind w:left="0"/>
      </w:pPr>
      <w:r>
        <w:t>```{r}</w:t>
      </w:r>
    </w:p>
    <w:p w14:paraId="1E443BC3" w14:textId="77777777" w:rsidR="000B0909" w:rsidRDefault="000B0909" w:rsidP="000B0909">
      <w:pPr>
        <w:ind w:left="0"/>
      </w:pPr>
      <w:r>
        <w:t>df &lt;- tibble(</w:t>
      </w:r>
    </w:p>
    <w:p w14:paraId="3AB5582B" w14:textId="77777777" w:rsidR="000B0909" w:rsidRDefault="000B0909" w:rsidP="000B0909">
      <w:pPr>
        <w:ind w:left="0"/>
      </w:pPr>
      <w:r>
        <w:t xml:space="preserve">  id           = 1:10,</w:t>
      </w:r>
    </w:p>
    <w:p w14:paraId="5A044987" w14:textId="77777777" w:rsidR="000B0909" w:rsidRDefault="000B0909" w:rsidP="000B0909">
      <w:pPr>
        <w:ind w:left="0"/>
      </w:pPr>
      <w:r>
        <w:t xml:space="preserve">  exposed      = rep(c("No", "Yes"), 5),</w:t>
      </w:r>
    </w:p>
    <w:p w14:paraId="7185AD10" w14:textId="77777777" w:rsidR="000B0909" w:rsidRDefault="000B0909" w:rsidP="000B0909">
      <w:pPr>
        <w:ind w:left="0"/>
      </w:pPr>
      <w:r>
        <w:t xml:space="preserve">  diseased     =  c(rep("Yes", 6), rep("No", 4)),</w:t>
      </w:r>
    </w:p>
    <w:p w14:paraId="304D23AB" w14:textId="77777777" w:rsidR="000B0909" w:rsidRDefault="000B0909" w:rsidP="000B0909">
      <w:pPr>
        <w:ind w:left="0"/>
      </w:pPr>
      <w:r>
        <w:t xml:space="preserve">  time_at_risk = c(0, 2, 4, 5, 7, 8, 9, 5, 12, 12)</w:t>
      </w:r>
    </w:p>
    <w:p w14:paraId="1A5E1D7B" w14:textId="77777777" w:rsidR="000B0909" w:rsidRDefault="000B0909" w:rsidP="000B0909">
      <w:pPr>
        <w:ind w:left="0"/>
      </w:pPr>
      <w:r>
        <w:t>)</w:t>
      </w:r>
    </w:p>
    <w:p w14:paraId="279DC0AA" w14:textId="77777777" w:rsidR="000B0909" w:rsidRDefault="000B0909" w:rsidP="000B0909">
      <w:pPr>
        <w:ind w:left="0"/>
      </w:pPr>
    </w:p>
    <w:p w14:paraId="69F51073" w14:textId="77777777" w:rsidR="000B0909" w:rsidRDefault="000B0909" w:rsidP="000B0909">
      <w:pPr>
        <w:ind w:left="0"/>
      </w:pPr>
      <w:r>
        <w:t>df</w:t>
      </w:r>
    </w:p>
    <w:p w14:paraId="017A9E76" w14:textId="7984EBAF" w:rsidR="00974634" w:rsidRDefault="000B0909" w:rsidP="000B0909">
      <w:pPr>
        <w:ind w:left="0"/>
      </w:pPr>
      <w:r>
        <w:t>```</w:t>
      </w:r>
    </w:p>
    <w:sectPr w:rsidR="00974634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9E7C" w14:textId="77777777" w:rsidR="005D3128" w:rsidRDefault="00F80143">
      <w:r>
        <w:separator/>
      </w:r>
    </w:p>
  </w:endnote>
  <w:endnote w:type="continuationSeparator" w:id="0">
    <w:p w14:paraId="017A9E7E" w14:textId="77777777" w:rsidR="005D3128" w:rsidRDefault="00F8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9E77" w14:textId="07A73C21" w:rsidR="00974634" w:rsidRDefault="00F80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40561B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9E78" w14:textId="77777777" w:rsidR="005D3128" w:rsidRDefault="00F80143">
      <w:r>
        <w:separator/>
      </w:r>
    </w:p>
  </w:footnote>
  <w:footnote w:type="continuationSeparator" w:id="0">
    <w:p w14:paraId="017A9E7A" w14:textId="77777777" w:rsidR="005D3128" w:rsidRDefault="00F8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03"/>
    <w:multiLevelType w:val="multilevel"/>
    <w:tmpl w:val="C422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77A86"/>
    <w:multiLevelType w:val="multilevel"/>
    <w:tmpl w:val="7486B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C575E"/>
    <w:multiLevelType w:val="multilevel"/>
    <w:tmpl w:val="075A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6D502D"/>
    <w:multiLevelType w:val="multilevel"/>
    <w:tmpl w:val="24206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19044D"/>
    <w:multiLevelType w:val="multilevel"/>
    <w:tmpl w:val="64B04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E43843"/>
    <w:multiLevelType w:val="multilevel"/>
    <w:tmpl w:val="2D46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661802">
    <w:abstractNumId w:val="4"/>
  </w:num>
  <w:num w:numId="2" w16cid:durableId="418210892">
    <w:abstractNumId w:val="2"/>
  </w:num>
  <w:num w:numId="3" w16cid:durableId="1049039439">
    <w:abstractNumId w:val="3"/>
  </w:num>
  <w:num w:numId="4" w16cid:durableId="814685524">
    <w:abstractNumId w:val="1"/>
  </w:num>
  <w:num w:numId="5" w16cid:durableId="610358433">
    <w:abstractNumId w:val="0"/>
  </w:num>
  <w:num w:numId="6" w16cid:durableId="8669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4"/>
    <w:rsid w:val="000B0909"/>
    <w:rsid w:val="00276B81"/>
    <w:rsid w:val="00380A2B"/>
    <w:rsid w:val="003C775A"/>
    <w:rsid w:val="0040561B"/>
    <w:rsid w:val="004B34C3"/>
    <w:rsid w:val="00586CCD"/>
    <w:rsid w:val="005D3128"/>
    <w:rsid w:val="0093496A"/>
    <w:rsid w:val="00974634"/>
    <w:rsid w:val="00E11F6D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9E5F"/>
  <w15:docId w15:val="{1788F412-2D4B-1949-B850-786FF42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1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ocrativ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4epi.com/numerical-descriptions-of-categorical-variabl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202A86BC-A2C9-4215-9E3B-C59BF3735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27D0B-DDA2-43C5-BE48-AEC5F612C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80C28-B714-4E6E-8F69-B8426BEFFEA2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Company>University of Texas Health Science Center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11</cp:revision>
  <dcterms:created xsi:type="dcterms:W3CDTF">2022-09-20T16:25:00Z</dcterms:created>
  <dcterms:modified xsi:type="dcterms:W3CDTF">2022-09-27T20:06:00Z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