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elma3hpk11u0" w:id="0"/>
      <w:bookmarkEnd w:id="0"/>
      <w:r w:rsidDel="00000000" w:rsidR="00000000" w:rsidRPr="00000000">
        <w:rPr>
          <w:sz w:val="22"/>
          <w:szCs w:val="22"/>
          <w:rtl w:val="0"/>
        </w:rPr>
        <w:t xml:space="preserve">Prep for class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Load Canvas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Load Socrative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Load PowerPoint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fb4eudjs8vg" w:id="1"/>
      <w:bookmarkEnd w:id="1"/>
      <w:r w:rsidDel="00000000" w:rsidR="00000000" w:rsidRPr="00000000">
        <w:rPr>
          <w:sz w:val="22"/>
          <w:szCs w:val="22"/>
          <w:rtl w:val="0"/>
        </w:rPr>
        <w:t xml:space="preserve">00:00 Get settled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color w:val="ff0000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over miscellaneous items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Tell them they can retake the labs multiple times.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key concepts from the module overview page. 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bb2s5rsryu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jx1oy4m4u1yp" w:id="3"/>
      <w:bookmarkEnd w:id="3"/>
      <w:r w:rsidDel="00000000" w:rsidR="00000000" w:rsidRPr="00000000">
        <w:rPr>
          <w:sz w:val="22"/>
          <w:szCs w:val="22"/>
          <w:rtl w:val="0"/>
        </w:rPr>
        <w:t xml:space="preserve">00:20 Lab warm-up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Give PowerPoint presentation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Navigate to Socrative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Publish lab warm-up 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av4rionjtfpz" w:id="4"/>
      <w:bookmarkEnd w:id="4"/>
      <w:r w:rsidDel="00000000" w:rsidR="00000000" w:rsidRPr="00000000">
        <w:rPr>
          <w:sz w:val="22"/>
          <w:szCs w:val="22"/>
          <w:rtl w:val="0"/>
        </w:rPr>
        <w:t xml:space="preserve">02:40 Lab assignment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Fall 2020: I deleted the entire lab from last semester. It’s just asking them for feedback. Eventually, I’d like to add a proper lab for this module, but I didn’t have time to do it this semester. I didn’t have time to do it in Fall 2021 either.</w:t>
      </w:r>
    </w:p>
    <w:p w:rsidR="00000000" w:rsidDel="00000000" w:rsidP="00000000" w:rsidRDefault="00000000" w:rsidRPr="00000000" w14:paraId="00000014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2hl5lz1e7lx" w:id="5"/>
      <w:bookmarkEnd w:id="5"/>
      <w:r w:rsidDel="00000000" w:rsidR="00000000" w:rsidRPr="00000000">
        <w:rPr>
          <w:sz w:val="22"/>
          <w:szCs w:val="22"/>
          <w:rtl w:val="0"/>
        </w:rPr>
        <w:t xml:space="preserve">02:50 Adjourn</w:t>
      </w:r>
    </w:p>
    <w:p w:rsidR="00000000" w:rsidDel="00000000" w:rsidP="00000000" w:rsidRDefault="00000000" w:rsidRPr="00000000" w14:paraId="0000001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q55uvkjqps71" w:id="6"/>
      <w:bookmarkEnd w:id="6"/>
      <w:r w:rsidDel="00000000" w:rsidR="00000000" w:rsidRPr="00000000">
        <w:rPr>
          <w:sz w:val="22"/>
          <w:szCs w:val="22"/>
          <w:rtl w:val="0"/>
        </w:rPr>
        <w:t xml:space="preserve">Other Notes: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ya900qan7bir3vl/intro_to_causality.pptx?dl=0" TargetMode="Externa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https://b.socrative.com/login/teacher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uth.instructure.com/courses/51972" TargetMode="External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yperlink" Target="https://www.socrat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87E0D6A4-4B2D-44A8-8EA3-FBA8FEDDBB3E}"/>
</file>

<file path=customXml/itemProps2.xml><?xml version="1.0" encoding="utf-8"?>
<ds:datastoreItem xmlns:ds="http://schemas.openxmlformats.org/officeDocument/2006/customXml" ds:itemID="{A86FF35F-18BF-4ED6-82E0-53EBE00FA60F}"/>
</file>

<file path=customXml/itemProps3.xml><?xml version="1.0" encoding="utf-8"?>
<ds:datastoreItem xmlns:ds="http://schemas.openxmlformats.org/officeDocument/2006/customXml" ds:itemID="{95E446C7-9A9F-4F8A-9572-30F314DDA84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