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5A" w:rsidRDefault="008C4A5A" w:rsidP="008C4A5A">
      <w:pPr>
        <w:rPr>
          <w:rFonts w:ascii="Arial" w:hAnsi="Arial"/>
        </w:rPr>
      </w:pPr>
      <w:r>
        <w:rPr>
          <w:rFonts w:ascii="Arial" w:hAnsi="Arial"/>
        </w:rPr>
        <w:t>EPID 5310 Cross-sectional Studies Lab</w:t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r>
        <w:rPr>
          <w:rFonts w:ascii="Arial" w:hAnsi="Arial"/>
        </w:rPr>
        <w:t xml:space="preserve">The following figure shows the prevalence </w:t>
      </w:r>
      <w:proofErr w:type="spellStart"/>
      <w:r>
        <w:rPr>
          <w:rFonts w:ascii="Arial" w:hAnsi="Arial"/>
        </w:rPr>
        <w:t>percents</w:t>
      </w:r>
      <w:proofErr w:type="spellEnd"/>
      <w:r>
        <w:rPr>
          <w:rFonts w:ascii="Arial" w:hAnsi="Arial"/>
        </w:rPr>
        <w:t xml:space="preserve"> and prevalence proportion ratios for evidence of myocardial infarction (MI) by estrogen use category for all post-menopausal women and separately for women with normal glucose tolerance (NGT) and those with diabetes (DM) or impaired glucose tolerance (IGT).</w:t>
      </w:r>
    </w:p>
    <w:p w:rsidR="008C4A5A" w:rsidRDefault="008C4A5A" w:rsidP="008C4A5A">
      <w:pPr>
        <w:rPr>
          <w:rFonts w:ascii="Arial" w:hAnsi="Arial"/>
        </w:rPr>
      </w:pPr>
      <w:r w:rsidRPr="00A37901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>
            <wp:simplePos x="914400" y="1783080"/>
            <wp:positionH relativeFrom="column">
              <wp:align>left</wp:align>
            </wp:positionH>
            <wp:positionV relativeFrom="paragraph">
              <wp:align>top</wp:align>
            </wp:positionV>
            <wp:extent cx="4792980" cy="38290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 w:type="textWrapping" w:clear="all"/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proofErr w:type="gramStart"/>
      <w:r>
        <w:rPr>
          <w:rFonts w:ascii="Arial" w:hAnsi="Arial"/>
        </w:rPr>
        <w:t>a.  Using</w:t>
      </w:r>
      <w:proofErr w:type="gramEnd"/>
      <w:r>
        <w:rPr>
          <w:rFonts w:ascii="Arial" w:hAnsi="Arial"/>
        </w:rPr>
        <w:t xml:space="preserve"> data for all women, summarize the results of this analysis of the association of estrogen use and prevalent MI.</w:t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proofErr w:type="gramStart"/>
      <w:r>
        <w:rPr>
          <w:rFonts w:ascii="Arial" w:hAnsi="Arial"/>
        </w:rPr>
        <w:t>b.  Are</w:t>
      </w:r>
      <w:proofErr w:type="gramEnd"/>
      <w:r>
        <w:rPr>
          <w:rFonts w:ascii="Arial" w:hAnsi="Arial"/>
        </w:rPr>
        <w:t xml:space="preserve"> the results influenced by diabetes status?  Explain your answer.</w:t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proofErr w:type="gramStart"/>
      <w:r>
        <w:rPr>
          <w:rFonts w:ascii="Arial" w:hAnsi="Arial"/>
        </w:rPr>
        <w:t>c.  What</w:t>
      </w:r>
      <w:proofErr w:type="gramEnd"/>
      <w:r>
        <w:rPr>
          <w:rFonts w:ascii="Arial" w:hAnsi="Arial"/>
        </w:rPr>
        <w:t xml:space="preserve"> is the purpose of statistical adjustment of the prevalence proportion </w:t>
      </w:r>
      <w:r>
        <w:rPr>
          <w:rFonts w:ascii="Arial" w:hAnsi="Arial"/>
        </w:rPr>
        <w:t>ratio for the variables listed?</w:t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proofErr w:type="gramStart"/>
      <w:r>
        <w:rPr>
          <w:rFonts w:ascii="Arial" w:hAnsi="Arial"/>
        </w:rPr>
        <w:t>d.  These</w:t>
      </w:r>
      <w:proofErr w:type="gramEnd"/>
      <w:r>
        <w:rPr>
          <w:rFonts w:ascii="Arial" w:hAnsi="Arial"/>
        </w:rPr>
        <w:t xml:space="preserve"> data are derived from a cross-sectional study, and as such, are subject to incidence-prevalence bias.  Suppose the true association of estrogen use and MI is a prevalence proportion ratio of 1.0, how might incidence-prevalence bias have produced a PP</w:t>
      </w:r>
      <w:r>
        <w:rPr>
          <w:rFonts w:ascii="Arial" w:hAnsi="Arial"/>
        </w:rPr>
        <w:t>R of 0.64?</w:t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proofErr w:type="gramStart"/>
      <w:r>
        <w:rPr>
          <w:rFonts w:ascii="Arial" w:hAnsi="Arial"/>
        </w:rPr>
        <w:t>f.  What</w:t>
      </w:r>
      <w:proofErr w:type="gramEnd"/>
      <w:r>
        <w:rPr>
          <w:rFonts w:ascii="Arial" w:hAnsi="Arial"/>
        </w:rPr>
        <w:t xml:space="preserve"> kinds of things might you do to assess the possibility that incidence-prevalence bias the prevalence proportion ratio results?</w:t>
      </w:r>
    </w:p>
    <w:p w:rsidR="008C4A5A" w:rsidRDefault="008C4A5A" w:rsidP="008C4A5A">
      <w:pPr>
        <w:rPr>
          <w:rFonts w:ascii="Arial" w:hAnsi="Arial"/>
        </w:rPr>
      </w:pPr>
    </w:p>
    <w:p w:rsidR="008C4A5A" w:rsidRDefault="008C4A5A" w:rsidP="008C4A5A">
      <w:pPr>
        <w:rPr>
          <w:rFonts w:ascii="Arial" w:hAnsi="Arial"/>
        </w:rPr>
      </w:pPr>
      <w:bookmarkStart w:id="0" w:name="_GoBack"/>
      <w:bookmarkEnd w:id="0"/>
    </w:p>
    <w:p w:rsidR="008C4A5A" w:rsidRDefault="008C4A5A" w:rsidP="008C4A5A">
      <w:pPr>
        <w:rPr>
          <w:rFonts w:ascii="Arial" w:hAnsi="Arial"/>
        </w:rPr>
      </w:pPr>
    </w:p>
    <w:p w:rsidR="00774492" w:rsidRDefault="00774492"/>
    <w:sectPr w:rsidR="00774492">
      <w:headerReference w:type="even" r:id="rId5"/>
      <w:headerReference w:type="default" r:id="rId6"/>
      <w:pgSz w:w="12240" w:h="15840"/>
      <w:pgMar w:top="1152" w:right="1440" w:bottom="72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08" w:rsidRDefault="008F47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2008" w:rsidRDefault="008F47B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008" w:rsidRDefault="008F47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52008" w:rsidRDefault="008F47BF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4"/>
    <w:rsid w:val="004278F4"/>
    <w:rsid w:val="00673F7C"/>
    <w:rsid w:val="006D30A5"/>
    <w:rsid w:val="00774492"/>
    <w:rsid w:val="008C4A5A"/>
    <w:rsid w:val="008F47BF"/>
    <w:rsid w:val="00D1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C46F-6332-4A8B-A995-79A720EB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5A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C4A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C4A5A"/>
    <w:rPr>
      <w:rFonts w:ascii="Courier" w:eastAsia="Times New Roman" w:hAnsi="Courier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8C4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customXml" Target="../customXml/item2.xml"/><Relationship Id="rId4" Type="http://schemas.openxmlformats.org/officeDocument/2006/relationships/image" Target="media/image1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96772-1E18-4043-B246-EEA9C277CB1A}"/>
</file>

<file path=customXml/itemProps2.xml><?xml version="1.0" encoding="utf-8"?>
<ds:datastoreItem xmlns:ds="http://schemas.openxmlformats.org/officeDocument/2006/customXml" ds:itemID="{7075FA73-022B-444D-AA82-3B132946AD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UNTHSC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Livingston, Melvin</dc:creator>
  <cp:keywords/>
  <dc:description/>
  <cp:lastModifiedBy>Livingston, Melvin</cp:lastModifiedBy>
  <cp:revision>3</cp:revision>
  <dcterms:created xsi:type="dcterms:W3CDTF">2017-03-04T02:09:00Z</dcterms:created>
  <dcterms:modified xsi:type="dcterms:W3CDTF">2017-03-04T02:23:00Z</dcterms:modified>
</cp:coreProperties>
</file>