
<file path=[Content_Types].xml><?xml version="1.0" encoding="utf-8"?>
<Types xmlns="http://schemas.openxmlformats.org/package/2006/content-types">
  <Default Extension="rels" ContentType="application/vnd.openxmlformats-package.relationships+xml"/>
  <Default Extension="xml" ContentType="applicatio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tchjnrnxkfkg" w:id="0"/>
      <w:bookmarkEnd w:id="0"/>
      <w:r w:rsidDel="00000000" w:rsidR="00000000" w:rsidRPr="00000000">
        <w:rPr>
          <w:rtl w:val="0"/>
        </w:rPr>
        <w:t xml:space="preserve">Instructions</w:t>
      </w:r>
    </w:p>
    <w:p w:rsidR="00000000" w:rsidDel="00000000" w:rsidP="00000000" w:rsidRDefault="00000000" w:rsidRPr="00000000" w14:paraId="00000002">
      <w:pPr>
        <w:spacing w:after="200" w:line="240" w:lineRule="auto"/>
        <w:ind w:left="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complete the following lab assignment. You may work on the assignment in groups or on your own. However, to get credit, you must submit your own answers in Canvas. This lab is open note and open book. You may also ask the instructor and the TA questions. Please note that in most cases we will try to guide you towards answering your own question rather than directly providing you with an answer.</w:t>
      </w:r>
    </w:p>
    <w:p w:rsidR="00000000" w:rsidDel="00000000" w:rsidP="00000000" w:rsidRDefault="00000000" w:rsidRPr="00000000" w14:paraId="00000003">
      <w:pPr>
        <w:pStyle w:val="Heading1"/>
        <w:pageBreakBefore w:val="0"/>
        <w:spacing w:after="200" w:line="240" w:lineRule="auto"/>
        <w:ind w:left="0" w:firstLine="0"/>
        <w:rPr/>
      </w:pPr>
      <w:bookmarkStart w:colFirst="0" w:colLast="0" w:name="_93ku3dsn8vb4" w:id="1"/>
      <w:bookmarkEnd w:id="1"/>
      <w:r w:rsidDel="00000000" w:rsidR="00000000" w:rsidRPr="00000000">
        <w:rPr>
          <w:rtl w:val="0"/>
        </w:rPr>
        <w:t xml:space="preserve">Background</w:t>
      </w:r>
      <w:r w:rsidDel="00000000" w:rsidR="00000000" w:rsidRPr="00000000">
        <w:rPr>
          <w:rtl w:val="0"/>
        </w:rPr>
      </w:r>
    </w:p>
    <w:p w:rsidR="00000000" w:rsidDel="00000000" w:rsidP="00000000" w:rsidRDefault="00000000" w:rsidRPr="00000000" w14:paraId="00000004">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working on…</w:t>
      </w:r>
    </w:p>
    <w:p w:rsidR="00000000" w:rsidDel="00000000" w:rsidP="00000000" w:rsidRDefault="00000000" w:rsidRPr="00000000" w14:paraId="00000005">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need you to...</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6">
      <w:pPr>
        <w:pageBreakBefore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ageBreakBefore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 1.</w:t>
      </w:r>
      <w:r w:rsidDel="00000000" w:rsidR="00000000" w:rsidRPr="00000000">
        <w:rPr>
          <w:rFonts w:ascii="Times New Roman" w:cs="Times New Roman" w:eastAsia="Times New Roman" w:hAnsi="Times New Roman"/>
          <w:rtl w:val="0"/>
        </w:rPr>
        <w:t xml:space="preserve"> Go to this website and find an article...</w:t>
      </w:r>
    </w:p>
    <w:p w:rsidR="00000000" w:rsidDel="00000000" w:rsidP="00000000" w:rsidRDefault="00000000" w:rsidRPr="00000000" w14:paraId="00000008">
      <w:pPr>
        <w:pageBreakBefore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ageBreakBefore w:val="0"/>
        <w:pBdr>
          <w:top w:color="000000" w:space="1" w:sz="4" w:val="single"/>
          <w:left w:color="000000" w:space="4" w:sz="4" w:val="single"/>
          <w:bottom w:color="000000" w:space="1" w:sz="4" w:val="single"/>
          <w:right w:color="000000" w:space="4" w:sz="4" w:val="single"/>
        </w:pBd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w:t>
      </w:r>
    </w:p>
    <w:p w:rsidR="00000000" w:rsidDel="00000000" w:rsidP="00000000" w:rsidRDefault="00000000" w:rsidRPr="00000000" w14:paraId="0000000A">
      <w:pPr>
        <w:pageBreakBefore w:val="0"/>
        <w:pBdr>
          <w:top w:color="000000" w:space="1" w:sz="4" w:val="single"/>
          <w:left w:color="000000" w:space="4" w:sz="4" w:val="single"/>
          <w:bottom w:color="000000" w:space="1" w:sz="4" w:val="single"/>
          <w:right w:color="000000" w:space="4" w:sz="4" w:val="single"/>
        </w:pBd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rtl w:val="0"/>
        </w:rPr>
        <w:t xml:space="preserve"> What was….</w:t>
      </w:r>
    </w:p>
    <w:p w:rsidR="00000000" w:rsidDel="00000000" w:rsidP="00000000" w:rsidRDefault="00000000" w:rsidRPr="00000000" w14:paraId="0000000B">
      <w:pPr>
        <w:pageBreakBefore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Task </w:t>
      </w:r>
      <w:r w:rsidDel="00000000" w:rsidR="00000000" w:rsidRPr="00000000">
        <w:rPr>
          <w:rFonts w:ascii="Times New Roman" w:cs="Times New Roman" w:eastAsia="Times New Roman" w:hAnsi="Times New Roman"/>
          <w:b w:val="1"/>
          <w:rtl w:val="0"/>
        </w:rPr>
        <w:t xml:space="preserve">7</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Here is a thing that requires bullets...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Demographics</w:t>
      </w:r>
    </w:p>
    <w:p w:rsidR="00000000" w:rsidDel="00000000" w:rsidP="00000000" w:rsidRDefault="00000000" w:rsidRPr="00000000" w14:paraId="0000000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Demographic Variables and Sample Weights</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Questionnaire</w:t>
      </w:r>
    </w:p>
    <w:p w:rsidR="00000000" w:rsidDel="00000000" w:rsidP="00000000" w:rsidRDefault="00000000" w:rsidRPr="00000000" w14:paraId="0000001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Medical Conditions</w:t>
      </w:r>
    </w:p>
    <w:p w:rsidR="00000000" w:rsidDel="00000000" w:rsidP="00000000" w:rsidRDefault="00000000" w:rsidRPr="00000000" w14:paraId="000000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Smoking - Cigarette Use</w:t>
      </w:r>
    </w:p>
    <w:p w:rsidR="00000000" w:rsidDel="00000000" w:rsidP="00000000" w:rsidRDefault="00000000" w:rsidRPr="00000000" w14:paraId="00000012">
      <w:pPr>
        <w:pageBreakBefore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Hint: If you still have all the cities data sets in your work library, you may want to consider deleting them first. You can do this multiple ways, including using PROC DATASETS.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pageBreakBefore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Questions</w:t>
      </w:r>
    </w:p>
    <w:p w:rsidR="00000000" w:rsidDel="00000000" w:rsidP="00000000" w:rsidRDefault="00000000" w:rsidRPr="00000000" w14:paraId="0000001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6</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Multiple questions...</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7</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Multiple questions...</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8.</w:t>
      </w:r>
      <w:r w:rsidDel="00000000" w:rsidR="00000000" w:rsidRPr="00000000">
        <w:rPr>
          <w:rFonts w:ascii="Times New Roman" w:cs="Times New Roman" w:eastAsia="Times New Roman" w:hAnsi="Times New Roman"/>
          <w:rtl w:val="0"/>
        </w:rPr>
        <w:t xml:space="preserve"> Multiple questions...</w:t>
      </w:r>
    </w:p>
    <w:p w:rsidR="00000000" w:rsidDel="00000000" w:rsidP="00000000" w:rsidRDefault="00000000" w:rsidRPr="00000000" w14:paraId="0000001C">
      <w:pPr>
        <w:pageBreakBefore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pStyle w:val="Heading1"/>
        <w:spacing w:after="200" w:line="240" w:lineRule="auto"/>
        <w:rPr/>
      </w:pPr>
      <w:bookmarkStart w:colFirst="0" w:colLast="0" w:name="_gzcc1o27kiy7" w:id="2"/>
      <w:bookmarkEnd w:id="2"/>
      <w:r w:rsidDel="00000000" w:rsidR="00000000" w:rsidRPr="00000000">
        <w:rPr>
          <w:rtl w:val="0"/>
        </w:rPr>
        <w:t xml:space="preserve">Feedback</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Optional</w:t>
      </w:r>
      <w:r w:rsidDel="00000000" w:rsidR="00000000" w:rsidRPr="00000000">
        <w:rPr>
          <w:rFonts w:ascii="Times New Roman" w:cs="Times New Roman" w:eastAsia="Times New Roman" w:hAnsi="Times New Roman"/>
          <w:rtl w:val="0"/>
        </w:rPr>
        <w:t xml:space="preserve">: Please feel free to leave any comments below about the usefulness of this lab. Which parts were helpful? What could I do to improve it? What is still unclear?</w:t>
      </w:r>
    </w:p>
    <w:sectPr>
      <w:headerReference r:id="rId6" w:type="default"/>
      <w:footerReference r:id="rId7" w:type="default"/>
      <w:footerReference r:id="rId8" w:type="even"/>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0"/>
      <w:pageBreakBefore w:val="0"/>
      <w:widowControl w:val="1"/>
      <w:pBdr>
        <w:top w:color="000090" w:space="1" w:sz="24" w:val="single"/>
        <w:left w:space="0" w:sz="0" w:val="nil"/>
        <w:bottom w:space="0" w:sz="0" w:val="nil"/>
        <w:right w:space="0" w:sz="0" w:val="nil"/>
        <w:between w:space="0" w:sz="0" w:val="nil"/>
      </w:pBdr>
      <w:shd w:fill="auto" w:val="clear"/>
      <w:tabs>
        <w:tab w:val="center" w:pos="4320"/>
        <w:tab w:val="right" w:pos="8640"/>
      </w:tabs>
      <w:spacing w:after="880" w:before="0" w:line="259"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101 Main Street Fort Worth, TX 7610</w:t>
    </w:r>
    <w:r w:rsidDel="00000000" w:rsidR="00000000" w:rsidRPr="00000000">
      <w:rPr>
        <w:rtl w:val="0"/>
      </w:rPr>
      <w:t xml:space="preserve">7</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88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[Type text][Type text][Type text]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039"/>
      </w:tabs>
      <w:spacing w:after="160" w:before="720" w:line="259" w:lineRule="auto"/>
      <w:ind w:left="180" w:right="0" w:firstLine="0"/>
      <w:jc w:val="left"/>
      <w:rPr>
        <w:rFonts w:ascii="Cambria" w:cs="Cambria" w:eastAsia="Cambria" w:hAnsi="Cambria"/>
        <w:b w:val="0"/>
        <w:i w:val="0"/>
        <w:smallCaps w:val="0"/>
        <w:strike w:val="0"/>
        <w:color w:val="000090"/>
        <w:sz w:val="48"/>
        <w:szCs w:val="48"/>
        <w:u w:val="none"/>
        <w:shd w:fill="auto" w:val="clear"/>
        <w:vertAlign w:val="baseline"/>
      </w:rPr>
    </w:pPr>
    <w:r w:rsidDel="00000000" w:rsidR="00000000" w:rsidRPr="00000000">
      <w:rPr>
        <w:color w:val="000090"/>
        <w:sz w:val="48"/>
        <w:szCs w:val="48"/>
        <w:rtl w:val="0"/>
      </w:rPr>
      <w:t xml:space="preserve">Epidemiology III</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color="000090" w:space="1" w:sz="24" w:val="single"/>
        <w:right w:space="0" w:sz="0" w:val="nil"/>
        <w:between w:space="0" w:sz="0" w:val="nil"/>
      </w:pBdr>
      <w:shd w:fill="auto" w:val="clear"/>
      <w:tabs>
        <w:tab w:val="left" w:pos="2039"/>
      </w:tabs>
      <w:spacing w:after="160" w:before="0" w:line="259" w:lineRule="auto"/>
      <w:ind w:left="180" w:right="0" w:firstLine="0"/>
      <w:jc w:val="left"/>
      <w:rPr>
        <w:rFonts w:ascii="Cambria" w:cs="Cambria" w:eastAsia="Cambria" w:hAnsi="Cambria"/>
        <w:b w:val="0"/>
        <w:i w:val="0"/>
        <w:smallCaps w:val="0"/>
        <w:strike w:val="0"/>
        <w:color w:val="000000"/>
        <w:sz w:val="48"/>
        <w:szCs w:val="48"/>
        <w:u w:val="none"/>
        <w:shd w:fill="auto" w:val="clear"/>
        <w:vertAlign w:val="baseline"/>
      </w:rPr>
    </w:pPr>
    <w:r w:rsidDel="00000000" w:rsidR="00000000" w:rsidRPr="00000000">
      <w:rPr>
        <w:color w:val="000090"/>
        <w:sz w:val="28"/>
        <w:szCs w:val="28"/>
        <w:rtl w:val="0"/>
      </w:rPr>
      <w:t xml:space="preserve">Lab: Template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fontTable" Target="fontTable.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styles" Target="styles.xml"/><Relationship Id="rId10" Type="http://schemas.openxmlformats.org/officeDocument/2006/relationships/customXml" Target="../customXml/item2.xml"/><Relationship Id="rId4" Type="http://schemas.openxmlformats.org/officeDocument/2006/relationships/numbering" Target="numbering.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41D9ADB7F09344BC6B7E44F29CCBFD" ma:contentTypeVersion="11" ma:contentTypeDescription="Create a new document." ma:contentTypeScope="" ma:versionID="95f2ade63b6a87fda67820bb1fb1aefa">
  <xsd:schema xmlns:xsd="http://www.w3.org/2001/XMLSchema" xmlns:xs="http://www.w3.org/2001/XMLSchema" xmlns:p="http://schemas.microsoft.com/office/2006/metadata/properties" xmlns:ns2="e3793ca1-6164-4dfb-aaf8-0aa60c0c70c2" xmlns:ns3="b3558f30-ae73-4668-947b-5578bd4f9b3c" targetNamespace="http://schemas.microsoft.com/office/2006/metadata/properties" ma:root="true" ma:fieldsID="e10a55ace02b924c5615230c40e2e4e5" ns2:_="" ns3:_="">
    <xsd:import namespace="e3793ca1-6164-4dfb-aaf8-0aa60c0c70c2"/>
    <xsd:import namespace="b3558f30-ae73-4668-947b-5578bd4f9b3c"/>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793ca1-6164-4dfb-aaf8-0aa60c0c70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d802298-ac7f-4dc9-a73d-133dd7ac0fd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558f30-ae73-4668-947b-5578bd4f9b3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ca745f3-7035-451a-bc82-83d8f751ad85}" ma:internalName="TaxCatchAll" ma:showField="CatchAllData" ma:web="b3558f30-ae73-4668-947b-5578bd4f9b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3793ca1-6164-4dfb-aaf8-0aa60c0c70c2">
      <Terms xmlns="http://schemas.microsoft.com/office/infopath/2007/PartnerControls"/>
    </lcf76f155ced4ddcb4097134ff3c332f>
    <TaxCatchAll xmlns="b3558f30-ae73-4668-947b-5578bd4f9b3c" xsi:nil="true"/>
  </documentManagement>
</p:properties>
</file>

<file path=customXml/itemProps1.xml><?xml version="1.0" encoding="utf-8"?>
<ds:datastoreItem xmlns:ds="http://schemas.openxmlformats.org/officeDocument/2006/customXml" ds:itemID="{BF9B345A-AD7C-495F-94DB-E612DCC63A21}"/>
</file>

<file path=customXml/itemProps2.xml><?xml version="1.0" encoding="utf-8"?>
<ds:datastoreItem xmlns:ds="http://schemas.openxmlformats.org/officeDocument/2006/customXml" ds:itemID="{44CEA70F-DFCD-4DD5-AE28-F558D23F5D86}"/>
</file>

<file path=customXml/itemProps3.xml><?xml version="1.0" encoding="utf-8"?>
<ds:datastoreItem xmlns:ds="http://schemas.openxmlformats.org/officeDocument/2006/customXml" ds:itemID="{69255357-4BC8-4F32-91C8-43B4CFB30313}"/>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0x010100ED41D9ADB7F09344BC6B7E44F29CCBFD</vt:lpwstr>
  </property>
</Properties>
</file>