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2021-11-11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0A2DF41B" w14:textId="76C7F8D4" w:rsidR="00D435C7" w:rsidRDefault="00E77E28">
      <w:r w:rsidRPr="00E77E28">
        <w:rPr>
          <w:b/>
          <w:bCs/>
        </w:rPr>
        <w:lastRenderedPageBreak/>
        <w:t>Table 1</w:t>
      </w:r>
      <w:r>
        <w:t xml:space="preserve">. </w:t>
      </w:r>
      <w:r w:rsidR="007606F2">
        <w:t xml:space="preserve">Characteristics of participants who do and do not ever believe that a smartphone app can help them to change their actions or behaviors </w:t>
      </w:r>
      <w:r>
        <w:t xml:space="preserve">(n = </w:t>
      </w:r>
      <w:bookmarkStart w:id="1" w:name="n_app_change"/>
      <w:proofErr w:type="spellStart"/>
      <w:r w:rsidR="00E627D1">
        <w:t>320</w:t>
      </w:r>
      <w:bookmarkEnd w:id="1"/>
      <w:proofErr w:type="spellEnd"/>
      <w:r>
        <w:t>)</w:t>
      </w:r>
      <w:r w:rsidR="00E627D1">
        <w:t>. Results from the Link2Care study baseline surveys.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501"/>
        <w:gridCol w:w="1930"/>
        <w:gridCol w:w="193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(n=265)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 (78)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229 (86)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White,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Black,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 (55)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163 (62)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Hispanic, any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(12)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 race,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High school grad or GED,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 (31)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83 (31)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38 (69)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182 (69)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Employment status,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Unemployed,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137 (52)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Unemployed, not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 (16)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Unable to work or disabled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53 (20)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General health,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Excellent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50 (19)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53 (20)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 (36)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82 (31)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59 (22)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 (8)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Mental health treatment,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 (44)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110 (42)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 (58)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 months homeless,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50 (59)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49 (71)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 years in jail,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mobile phone,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198 (75)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 (44)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 (25)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data plan1,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Yes, 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(31)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Yes, unlimited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(79)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(62)</w:t>
            </w:r>
          </w:p>
        </w:tc>
      </w:tr>
    </w:tbl>
    <w:p w14:paraId="745B92EE" w14:textId="78209AE3" w:rsidR="001E06DE" w:rsidRDefault="001E06DE">
      <w:r w:rsidRPr="00D545ED">
        <w:rPr>
          <w:sz w:val="20"/>
          <w:szCs w:val="20"/>
        </w:rPr>
        <w:t xml:space="preserve">1. </w:t>
      </w:r>
      <w:r>
        <w:rPr>
          <w:sz w:val="20"/>
          <w:szCs w:val="20"/>
        </w:rPr>
        <w:t>Have data plan was o</w:t>
      </w:r>
      <w:r w:rsidRPr="00D545ED">
        <w:rPr>
          <w:sz w:val="20"/>
          <w:szCs w:val="20"/>
        </w:rPr>
        <w:t>nly asked of participants who reported having a mobile phone.</w:t>
      </w:r>
    </w:p>
    <w:p w14:paraId="13BC7176" w14:textId="77777777" w:rsidR="00B024A3" w:rsidRDefault="00B024A3"/>
    <w:p w14:paraId="6954D59B" w14:textId="77777777" w:rsidR="00B024A3" w:rsidRDefault="00B024A3">
      <w:pPr>
        <w:rPr>
          <w:b/>
          <w:bCs/>
        </w:rPr>
      </w:pPr>
      <w:r>
        <w:rPr>
          <w:b/>
          <w:bCs/>
        </w:rPr>
        <w:br w:type="page"/>
      </w:r>
    </w:p>
    <w:p w14:paraId="195638D4" w14:textId="30B15187" w:rsidR="00B024A3" w:rsidRDefault="00B024A3" w:rsidP="00B024A3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 xml:space="preserve">. Characteristics of participants who have and have not ever used a smartphone app to manage one or more health-related issues (n = </w:t>
      </w:r>
      <w:bookmarkStart w:id="3" w:name="n_use_app"/>
      <w:proofErr w:type="spellStart"/>
      <w:r>
        <w:t>323</w:t>
      </w:r>
      <w:bookmarkEnd w:id="3"/>
      <w:proofErr w:type="spellEnd"/>
      <w:r>
        <w:t>). Results from the Link2Care study baseline surveys.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501"/>
        <w:gridCol w:w="1930"/>
        <w:gridCol w:w="193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(n=242)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(n=81)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38 (10)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212 (88)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 (78)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White,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38 (16)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(20)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Black,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147 (61)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Hispanic, any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 race,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High school grad or GED,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83 (34)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159 (66)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 (78)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Employment status,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Unemployed,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141 (58)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 (43)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Unemployed, not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(20)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Unable to work or disabled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General health,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Excellent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 (19)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50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 (23)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79 (33)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 (30)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54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(20)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Mental health treatment,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111 (46)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131 (54)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 (69)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 months homeless,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46 (63)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57 (85)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Lifetime years in jail,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mobile phone,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172 (71)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59 (73)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70 (29)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 (27)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 data plan1, n (row percent)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Yes, 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Yes, unlimited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(69)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(60)</w:t>
            </w:r>
          </w:p>
        </w:tc>
      </w:tr>
    </w:tbl>
    <w:p w14:paraId="3B1E7DE9" w14:textId="1BD116EF" w:rsidR="001E06DE" w:rsidRDefault="001E06DE" w:rsidP="007606F2">
      <w:r w:rsidRPr="00D545ED">
        <w:rPr>
          <w:sz w:val="20"/>
          <w:szCs w:val="20"/>
        </w:rPr>
        <w:t xml:space="preserve">1. </w:t>
      </w:r>
      <w:r>
        <w:rPr>
          <w:sz w:val="20"/>
          <w:szCs w:val="20"/>
        </w:rPr>
        <w:t>Have data plan was o</w:t>
      </w:r>
      <w:r w:rsidRPr="00D545ED">
        <w:rPr>
          <w:sz w:val="20"/>
          <w:szCs w:val="20"/>
        </w:rPr>
        <w:t>nly asked of participants who reported having a mobile phone.</w:t>
      </w:r>
    </w:p>
    <w:p w14:paraId="66952422" w14:textId="0E16BCD0" w:rsidR="00D435C7" w:rsidRDefault="00D435C7">
      <w:r>
        <w:br w:type="page"/>
      </w:r>
    </w:p>
    <w:p w14:paraId="53AE10B6" w14:textId="77777777" w:rsidR="00B024A3" w:rsidRDefault="00B024A3"/>
    <w:p w14:paraId="1E464B0F" w14:textId="40CDF644" w:rsidR="00D435C7" w:rsidRDefault="00D435C7">
      <w:r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E3582"/>
    <w:rsid w:val="000F0B2B"/>
    <w:rsid w:val="0016478C"/>
    <w:rsid w:val="001E06DE"/>
    <w:rsid w:val="00324E44"/>
    <w:rsid w:val="004B09E7"/>
    <w:rsid w:val="00540DE3"/>
    <w:rsid w:val="00691EDD"/>
    <w:rsid w:val="007606F2"/>
    <w:rsid w:val="0085026E"/>
    <w:rsid w:val="008E060B"/>
    <w:rsid w:val="00B024A3"/>
    <w:rsid w:val="00B40ADC"/>
    <w:rsid w:val="00B44A8A"/>
    <w:rsid w:val="00C053D6"/>
    <w:rsid w:val="00D435C7"/>
    <w:rsid w:val="00DA5B92"/>
    <w:rsid w:val="00E627D1"/>
    <w:rsid w:val="00E77E28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12</cp:revision>
  <dcterms:created xsi:type="dcterms:W3CDTF">2021-08-03T17:56:00Z</dcterms:created>
  <dcterms:modified xsi:type="dcterms:W3CDTF">2021-11-11T13:47:32Z</dcterms:modified>
</cp:coreProperties>
</file>