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82"/>
        <w:gridCol w:w="3484"/>
        <w:gridCol w:w="1736"/>
        <w:gridCol w:w="1455"/>
      </w:tblGrid>
      <w:tr>
        <w:trPr>
          <w:cantSplit/>
          <w:trHeight w:val="34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(36 - 42)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(39 - 42)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78 (64 - 87)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86 (81 - 90)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 (13 - 36)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(8 - 16)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(NaN - NaN)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(1 - 5)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race_eth_4_cat_f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(8 - 29)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 (13 - 23)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race_eth_4_cat_f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 (42 - 69)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 (55 - 67)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race_eth_4_cat_f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(5 - 24)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(9 - 17)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race_eth_4_cat_f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 race,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(8 - 29)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(6 - 14)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high_school_grad_f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(20 - 46)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(27 - 39)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high_school_grad_f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68 (54 - 80)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 (61 - 73)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employ_5_cat_f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(2 - 17)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(6 - 13)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employ_5_cat_f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Unemployed,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68 (54 - 80)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53 (46 - 59)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employ_5_cat_f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Unemployed, not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(2 - 17)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 (13 - 22)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employ_5_cat_f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Unable to work or disabled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 (4 - 22)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 (15 - 25)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employ_5_cat_f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 (4 - 22)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(1 - 6)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genhealth_f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 (7 - 27)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(14 - 23)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genhealth_f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(17 - 42)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 (15 - 25)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genhealth_f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(22 - 48)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(25 - 37)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genhealth_f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(10 - 31)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(18 - 29)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genhealth_f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(2 - 17)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(6 - 13)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ment_health_treat_f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(29 - 56)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(36 - 48)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ment_health_treat_f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 (44 - 71)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 (52 - 64)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lifetime_homeless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(35 - 70)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50 (41 - 59)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lifetime_jail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(4 - 6)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(5 - 7)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have_mobile_f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 (42 - 69)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 (70 - 80)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have_mobile_f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(31 - 58)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 (20 - 30)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have_data_plan_f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(NaN - NaN)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(3 - 19)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have_data_plan_f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Yes, 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 (9 - 50)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(21 - 46)</w:t>
            </w:r>
          </w:p>
        </w:tc>
      </w:tr>
      <w:tr>
        <w:trPr>
          <w:cantSplit/>
          <w:trHeight w:val="3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have_data_plan_f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Yes, unlimited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 (50 - 91)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60 (46 - 73)</w:t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2021-08-06T13:48:13Z</dcterms:modified>
  <cp:category/>
</cp:coreProperties>
</file>