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64EEEEED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date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355A77C5" w14:textId="3A422738" w:rsidR="00E77E28" w:rsidRDefault="00E77E28">
      <w:r w:rsidRPr="00E77E28">
        <w:rPr>
          <w:b/>
          <w:bCs/>
        </w:rPr>
        <w:lastRenderedPageBreak/>
        <w:t>Table 1</w:t>
      </w:r>
      <w:r>
        <w:t xml:space="preserve">. Characteristics of participants who have and have not ever used a smartphone app to manage one or more health-related issues (n = </w:t>
      </w:r>
      <w:bookmarkStart w:id="1" w:name="n_use_app"/>
      <w:proofErr w:type="spellStart"/>
      <w:r w:rsidR="00E627D1">
        <w:t>n_use_app</w:t>
      </w:r>
      <w:bookmarkEnd w:id="1"/>
      <w:proofErr w:type="spellEnd"/>
      <w:r>
        <w:t>)</w:t>
      </w:r>
      <w:r w:rsidR="00E627D1">
        <w:t>. Results from the Link2Care study baseline surveys.</w:t>
      </w:r>
    </w:p>
    <w:p w14:paraId="0A2DF41B" w14:textId="16CD261A" w:rsidR="00D435C7" w:rsidRDefault="00C053D6">
      <w:bookmarkStart w:id="2" w:name="table_use_app"/>
      <w:r>
        <w:t xml:space="preserve">&lt;bm&gt; </w:t>
      </w:r>
      <w:proofErr w:type="spellStart"/>
      <w:r w:rsidR="008E060B">
        <w:t>table_</w:t>
      </w:r>
      <w:r w:rsidR="00E627D1">
        <w:t>use_app</w:t>
      </w:r>
      <w:proofErr w:type="spellEnd"/>
      <w:r>
        <w:t xml:space="preserve"> &lt;bm&gt;</w:t>
      </w:r>
    </w:p>
    <w:bookmarkEnd w:id="2"/>
    <w:p w14:paraId="13BC7176" w14:textId="77777777" w:rsidR="00B024A3" w:rsidRDefault="00B024A3"/>
    <w:p w14:paraId="6954D59B" w14:textId="77777777" w:rsidR="00B024A3" w:rsidRDefault="00B024A3">
      <w:pPr>
        <w:rPr>
          <w:b/>
          <w:bCs/>
        </w:rPr>
      </w:pPr>
      <w:r>
        <w:rPr>
          <w:b/>
          <w:bCs/>
        </w:rPr>
        <w:br w:type="page"/>
      </w:r>
    </w:p>
    <w:p w14:paraId="195638D4" w14:textId="30B15187" w:rsidR="00B024A3" w:rsidRDefault="00B024A3" w:rsidP="00B024A3">
      <w:r w:rsidRPr="00E77E2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>
        <w:t xml:space="preserve">. Characteristics of participants who have and have not ever used a smartphone app to manage one or more health-related issues (n = </w:t>
      </w:r>
      <w:proofErr w:type="spellStart"/>
      <w:r>
        <w:t>n_use_</w:t>
      </w:r>
      <w:r w:rsidR="00324E44">
        <w:t>app</w:t>
      </w:r>
      <w:proofErr w:type="spellEnd"/>
      <w:r>
        <w:t>). Results from the Link2Care study baseline surveys.</w:t>
      </w:r>
    </w:p>
    <w:p w14:paraId="66952422" w14:textId="0E16BCD0" w:rsidR="00D435C7" w:rsidRDefault="00D435C7">
      <w:r>
        <w:br w:type="page"/>
      </w:r>
    </w:p>
    <w:p w14:paraId="53AE10B6" w14:textId="77777777" w:rsidR="00B024A3" w:rsidRDefault="00B024A3"/>
    <w:p w14:paraId="1E464B0F" w14:textId="40CDF644" w:rsidR="00D435C7" w:rsidRDefault="00D435C7">
      <w:r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E3582"/>
    <w:rsid w:val="0016478C"/>
    <w:rsid w:val="00324E44"/>
    <w:rsid w:val="004B09E7"/>
    <w:rsid w:val="00540DE3"/>
    <w:rsid w:val="00691EDD"/>
    <w:rsid w:val="0085026E"/>
    <w:rsid w:val="008E060B"/>
    <w:rsid w:val="00B024A3"/>
    <w:rsid w:val="00B40ADC"/>
    <w:rsid w:val="00B44A8A"/>
    <w:rsid w:val="00C053D6"/>
    <w:rsid w:val="00D435C7"/>
    <w:rsid w:val="00E627D1"/>
    <w:rsid w:val="00E77E28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Brad Cannell</cp:lastModifiedBy>
  <cp:revision>8</cp:revision>
  <dcterms:created xsi:type="dcterms:W3CDTF">2021-08-03T17:56:00Z</dcterms:created>
  <dcterms:modified xsi:type="dcterms:W3CDTF">2021-11-10T17:38:00Z</dcterms:modified>
</cp:coreProperties>
</file>