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2022-10-16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(n=49)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mean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Relationship Id="rId10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2022-10-16T16:30:25Z</dcterms:modified>
</cp:coreProperties>
</file>