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Percent</w:t>
      </w:r>
      <w:r>
        <w:t xml:space="preserve"> </w:t>
      </w:r>
      <w:r>
        <w:t xml:space="preserve">of</w:t>
      </w:r>
      <w:r>
        <w:t xml:space="preserve"> </w:t>
      </w:r>
      <w:r>
        <w:t xml:space="preserve">Sample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Valid</w:t>
      </w:r>
      <w:r>
        <w:t xml:space="preserve"> </w:t>
      </w:r>
      <w:r>
        <w:t xml:space="preserve">Response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Covariate</w:t>
      </w:r>
      <w:r>
        <w:t xml:space="preserve"> </w:t>
      </w:r>
      <w:r>
        <w:t xml:space="preserve">of</w:t>
      </w:r>
      <w:r>
        <w:t xml:space="preserve"> </w:t>
      </w:r>
      <w:r>
        <w:t xml:space="preserve">Interest</w:t>
      </w:r>
      <w:r>
        <w:t xml:space="preserve"> </w:t>
      </w:r>
      <w:r>
        <w:t xml:space="preserve">by</w:t>
      </w:r>
      <w:r>
        <w:t xml:space="preserve"> </w:t>
      </w:r>
      <w:r>
        <w:t xml:space="preserve">Study</w:t>
      </w:r>
      <w:r>
        <w:t xml:space="preserve"> </w:t>
      </w:r>
      <w:r>
        <w:t xml:space="preserve">Arm</w:t>
      </w:r>
      <w:r>
        <w:t xml:space="preserve"> </w:t>
      </w:r>
      <w:r>
        <w:t xml:space="preserve">(N</w:t>
      </w:r>
      <w:r>
        <w:t xml:space="preserve"> </w:t>
      </w:r>
      <w:r>
        <w:t xml:space="preserve">=</w:t>
      </w:r>
      <w:r>
        <w:t xml:space="preserve"> </w:t>
      </w:r>
      <w:r>
        <w:t xml:space="preserve">83,145)</w:t>
      </w:r>
    </w:p>
    <w:p>
      <w:pPr>
        <w:pStyle w:val="SourceCode"/>
      </w:pPr>
      <w:r>
        <w:rPr>
          <w:rStyle w:val="VerbatimChar"/>
        </w:rPr>
        <w:t xml:space="preserve">## 83,145 observations and 35 variables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(N = 34,829)</w:t>
            </w:r>
          </w:p>
        </w:tc>
        <w:tc>
          <w:p>
            <w:pPr>
              <w:pStyle w:val="Compact"/>
              <w:jc w:val="left"/>
            </w:pPr>
            <w:r>
              <w:t xml:space="preserve">(N = 48,316)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race_eth_f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edu4cat_f</w:t>
            </w:r>
          </w:p>
        </w:tc>
        <w:tc>
          <w:p>
            <w:pPr>
              <w:pStyle w:val="Compact"/>
              <w:jc w:val="left"/>
            </w:pPr>
            <w:r>
              <w:t xml:space="preserve">99.4%</w:t>
            </w:r>
          </w:p>
        </w:tc>
        <w:tc>
          <w:p>
            <w:pPr>
              <w:pStyle w:val="Compact"/>
              <w:jc w:val="left"/>
            </w:pPr>
            <w:r>
              <w:t xml:space="preserve">99.3%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inc5cat_f</w:t>
            </w:r>
          </w:p>
        </w:tc>
        <w:tc>
          <w:p>
            <w:pPr>
              <w:pStyle w:val="Compact"/>
              <w:jc w:val="left"/>
            </w:pPr>
            <w:r>
              <w:t xml:space="preserve">94.3%</w:t>
            </w:r>
          </w:p>
        </w:tc>
        <w:tc>
          <w:p>
            <w:pPr>
              <w:pStyle w:val="Compact"/>
              <w:jc w:val="left"/>
            </w:pPr>
            <w:r>
              <w:t xml:space="preserve">93.0%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married_f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smoking_f</w:t>
            </w:r>
          </w:p>
        </w:tc>
        <w:tc>
          <w:p>
            <w:pPr>
              <w:pStyle w:val="Compact"/>
              <w:jc w:val="left"/>
            </w:pPr>
            <w:r>
              <w:t xml:space="preserve">84.6%</w:t>
            </w:r>
          </w:p>
        </w:tc>
        <w:tc>
          <w:p>
            <w:pPr>
              <w:pStyle w:val="Compact"/>
              <w:jc w:val="left"/>
            </w:pPr>
            <w:r>
              <w:t xml:space="preserve">92.6%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23.5%</w:t>
            </w:r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hyst_f</w:t>
            </w:r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incont_f</w:t>
            </w:r>
          </w:p>
        </w:tc>
        <w:tc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p>
            <w:pPr>
              <w:pStyle w:val="Compact"/>
              <w:jc w:val="left"/>
            </w:pPr>
            <w:r>
              <w:t xml:space="preserve">99.9%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hypt_f</w:t>
            </w:r>
          </w:p>
        </w:tc>
        <w:tc>
          <w:p>
            <w:pPr>
              <w:pStyle w:val="Compact"/>
              <w:jc w:val="left"/>
            </w:pPr>
            <w:r>
              <w:t xml:space="preserve">71.7%</w:t>
            </w:r>
          </w:p>
        </w:tc>
        <w:tc>
          <w:p>
            <w:pPr>
              <w:pStyle w:val="Compact"/>
              <w:jc w:val="left"/>
            </w:pPr>
            <w:r>
              <w:t xml:space="preserve">71.8%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good_health_f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pshtdep</w:t>
            </w:r>
          </w:p>
        </w:tc>
        <w:tc>
          <w:p>
            <w:pPr>
              <w:pStyle w:val="Compact"/>
              <w:jc w:val="left"/>
            </w:pPr>
            <w:r>
              <w:t xml:space="preserve">98.0%</w:t>
            </w:r>
          </w:p>
        </w:tc>
        <w:tc>
          <w:p>
            <w:pPr>
              <w:pStyle w:val="Compact"/>
              <w:jc w:val="left"/>
            </w:pPr>
            <w:r>
              <w:t xml:space="preserve">98.2%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ssri_f</w:t>
            </w:r>
          </w:p>
        </w:tc>
        <w:tc>
          <w:p>
            <w:pPr>
              <w:pStyle w:val="Compact"/>
              <w:jc w:val="left"/>
            </w:pPr>
            <w:r>
              <w:t xml:space="preserve">18.4%</w:t>
            </w:r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night_sweats_f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p>
            <w:pPr>
              <w:pStyle w:val="Compact"/>
              <w:jc w:val="left"/>
            </w:pPr>
            <w:r>
              <w:t xml:space="preserve">99.5%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hot_flashes_f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p>
            <w:pPr>
              <w:pStyle w:val="Compact"/>
              <w:jc w:val="left"/>
            </w:pPr>
            <w:r>
              <w:t xml:space="preserve">99.7%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vag_dry_f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p>
            <w:pPr>
              <w:pStyle w:val="Compact"/>
              <w:jc w:val="left"/>
            </w:pPr>
            <w:r>
              <w:t xml:space="preserve">99.6%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hormnw_f</w:t>
            </w:r>
          </w:p>
        </w:tc>
        <w:tc>
          <w:p>
            <w:pPr>
              <w:pStyle w:val="Compact"/>
              <w:jc w:val="left"/>
            </w:pPr>
            <w:r>
              <w:t xml:space="preserve">0.2%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d657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 of Sample with a Valid Response for Each Covariate of Interest by Study Arm (N = 83,145)</dc:title>
  <dc:creator/>
  <dcterms:created xsi:type="dcterms:W3CDTF">2017-06-26T17:33:40Z</dcterms:created>
  <dcterms:modified xsi:type="dcterms:W3CDTF">2017-06-26T17:33:40Z</dcterms:modified>
</cp:coreProperties>
</file>