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Dreamcatcher</w:t>
      </w:r>
    </w:p>
    <w:p>
      <w:pPr>
        <w:spacing w:after="120"/>
        <w:jc w:val="center"/>
      </w:pPr>
      <w:r>
        <w:rPr>
          <w:color w:val="001F40"/>
          <w:sz w:val="32"/>
        </w:rPr>
        <w:t>Product Overview, v1.4</w:t>
      </w:r>
    </w:p>
    <w:p>
      <w:pPr>
        <w:spacing w:after="360"/>
        <w:jc w:val="center"/>
      </w:pPr>
      <w:r>
        <w:rPr>
          <w:i/>
          <w:color w:val="333333"/>
          <w:sz w:val="26"/>
        </w:rPr>
        <w:t>Cross-project memory for Claude Code, so your AI partner remembers what matters across every session.</w:t>
      </w:r>
    </w:p>
    <w:p>
      <w:pPr>
        <w:spacing w:after="480"/>
        <w:jc w:val="center"/>
      </w:pPr>
      <w:r>
        <w:rPr>
          <w:color w:val="666666"/>
          <w:sz w:val="20"/>
        </w:rPr>
        <w:t>Author: Brad Pierce  |  2026-06-01  |  github.com/brad-pierce/dreamcatcher</w:t>
      </w:r>
    </w:p>
    <w:p>
      <w:r>
        <w:br w:type="page"/>
      </w:r>
    </w:p>
    <w:p>
      <w:pPr>
        <w:spacing w:before="360" w:after="160"/>
      </w:pPr>
      <w:r>
        <w:rPr>
          <w:b/>
          <w:color w:val="003366"/>
          <w:sz w:val="40"/>
        </w:rPr>
        <w:t>What is Dreamcatcher?</w:t>
      </w:r>
    </w:p>
    <w:p>
      <w:pPr>
        <w:spacing w:after="160"/>
      </w:pPr>
      <w:r>
        <w:t>Dreamcatcher is a memory system for Claude Code. It watches what you work on across every project, distills the patterns, preferences, and facts worth keeping, and makes them available to every future Claude Code session you start. The goal is simple: stop re-explaining yourself to your AI partner.</w:t>
      </w:r>
    </w:p>
    <w:p>
      <w:pPr>
        <w:spacing w:after="160"/>
      </w:pPr>
      <w:r>
        <w:t>If you have ever opened a new Claude Code session, told it about your deliverable preferences, the customer engagement you are in, the tools you have set up, the decisions you made last week, and then watched it make the same wrong assumption you corrected three days ago in a different project, you have felt the gap Dreamcatcher fills.</w:t>
      </w:r>
    </w:p>
    <w:p>
      <w:pPr>
        <w:spacing w:before="120" w:after="200"/>
        <w:ind w:left="720" w:right="720"/>
      </w:pPr>
      <w:r>
        <w:rPr>
          <w:i/>
          <w:color w:val="001F40"/>
        </w:rPr>
        <w:t>Without Dreamcatcher, every Claude Code session starts from zero. With Dreamcatcher, every session starts from what you already taught Claude, regardless of which project taught it.</w:t>
      </w:r>
    </w:p>
    <w:p>
      <w:pPr>
        <w:spacing w:before="360" w:after="160"/>
      </w:pPr>
      <w:r>
        <w:rPr>
          <w:b/>
          <w:color w:val="003366"/>
          <w:sz w:val="40"/>
        </w:rPr>
        <w:t>The problem it solves</w:t>
      </w:r>
    </w:p>
    <w:p>
      <w:pPr>
        <w:spacing w:after="160"/>
      </w:pPr>
      <w:r>
        <w:t>Claude Code, on its own, has two kinds of memory. Within a session, it remembers everything you say. Within a project, it can write notes to itself (called Auto Dream) that survive between sessions, but only for that one project. What it cannot do, by design, is connect the dots across projects.</w:t>
      </w:r>
    </w:p>
    <w:p>
      <w:pPr>
        <w:spacing w:after="160"/>
      </w:pPr>
      <w:r>
        <w:t>That gap matters because most knowledge workers do not live in one project. They move between a dozen engagements, a handful of internal tools, a side project or two, and an inbox full of analyses. The preference that shows up across thirty projects (always deliver DOCX rather than Markdown, write to the customer not the internal audience, use the smaller iteration style, watch for the same data-model gotcha in a tool you use daily) lives in every individual project's memory in fragmented form. It is never lifted to a place where the next session can read it before starting work.</w:t>
      </w:r>
    </w:p>
    <w:p>
      <w:pPr>
        <w:spacing w:after="160"/>
      </w:pPr>
      <w:r>
        <w:t>Dreamcatcher closes that loop. It reads what Claude Code has already written, finds the patterns that span projects, and puts them in one place every future session reads first.</w:t>
      </w:r>
    </w:p>
    <w:p>
      <w:pPr>
        <w:spacing w:before="360" w:after="160"/>
      </w:pPr>
      <w:r>
        <w:rPr>
          <w:b/>
          <w:color w:val="003366"/>
          <w:sz w:val="40"/>
        </w:rPr>
        <w:t>How it works, at a glance</w:t>
      </w:r>
    </w:p>
    <w:p>
      <w:pPr>
        <w:spacing w:after="160"/>
      </w:pPr>
      <w:r>
        <w:t>Each night, Dreamcatcher runs a consolidation cycle. It reads any Claude Code activity since the last cycle, identifies what is worth keeping, and writes a small set of topic files to your local memory store. Those topic files cover your working style, your customer context, your tooling environment, the projects in flight, decisions worth remembering, and personal context like location and hobbies.</w:t>
      </w:r>
    </w:p>
    <w:p>
      <w:pPr>
        <w:spacing w:after="160"/>
      </w:pPr>
      <w:r>
        <w:t>When you start a new Claude Code session anywhere, Dreamcatcher automatically loads two things into Claude's context: the index of everything it knows about you, and the stable preferences you have set over time. The heavier topic files (in-flight projects, customer engagement shapes, practice context, tooling environment) are loaded on demand, the moment Claude needs them. You start the session at the point you would normally reach after twenty minutes of re-orienting it.</w:t>
      </w:r>
    </w:p>
    <w:p>
      <w:pPr>
        <w:spacing w:after="160"/>
      </w:pPr>
      <w:r>
        <w:t>The system is autonomous on the happy path. You install it once, set up a small private storage account so two computers can stay in sync, and Dreamcatcher runs in the background. The only time you need to step in is on the rare occasion the safety system flags a consolidation that needs human eyes.</w:t>
      </w:r>
    </w:p>
    <w:p>
      <w:pPr>
        <w:spacing w:before="360" w:after="160"/>
      </w:pPr>
      <w:r>
        <w:rPr>
          <w:b/>
          <w:color w:val="003366"/>
          <w:sz w:val="40"/>
        </w:rPr>
        <w:t>What it remembers, and what it deliberately does not</w:t>
      </w:r>
    </w:p>
    <w:p>
      <w:pPr>
        <w:spacing w:before="280" w:after="80"/>
      </w:pPr>
      <w:r>
        <w:rPr>
          <w:b/>
          <w:color w:val="003366"/>
          <w:sz w:val="28"/>
        </w:rPr>
        <w:t>What gets captured</w:t>
      </w:r>
    </w:p>
    <w:p>
      <w:pPr>
        <w:spacing w:after="160"/>
      </w:pPr>
      <w:r>
        <w:t>Dreamcatcher captures the durable shape of how you work:</w:t>
      </w:r>
    </w:p>
    <w:p>
      <w:pPr>
        <w:pStyle w:val="ListBullet"/>
        <w:spacing w:after="40"/>
      </w:pPr>
      <w:r>
        <w:t>Your working style and editorial preferences (format defaults, voice, deliverable shape).</w:t>
      </w:r>
    </w:p>
    <w:p>
      <w:pPr>
        <w:pStyle w:val="ListBullet"/>
        <w:spacing w:after="40"/>
      </w:pPr>
      <w:r>
        <w:t>The engagements and projects in flight, with their state and shape (not the customers' names; see below).</w:t>
      </w:r>
    </w:p>
    <w:p>
      <w:pPr>
        <w:pStyle w:val="ListBullet"/>
        <w:spacing w:after="40"/>
      </w:pPr>
      <w:r>
        <w:t>Your tooling environment (dev machines, MCP servers, hardware, the platform quirks that matter).</w:t>
      </w:r>
    </w:p>
    <w:p>
      <w:pPr>
        <w:pStyle w:val="ListBullet"/>
        <w:spacing w:after="40"/>
      </w:pPr>
      <w:r>
        <w:t>Recurring patterns in your work (the eight-stage methodology you reuse, the fiscal-year-end campaign pattern, the schema gotchas).</w:t>
      </w:r>
    </w:p>
    <w:p>
      <w:pPr>
        <w:pStyle w:val="ListBullet"/>
        <w:spacing w:after="40"/>
      </w:pPr>
      <w:r>
        <w:t>Decisions you have made, with dates and context, so future sessions know what is settled and what is open.</w:t>
      </w:r>
    </w:p>
    <w:p>
      <w:pPr>
        <w:pStyle w:val="ListBullet"/>
        <w:spacing w:after="40"/>
      </w:pPr>
      <w:r>
        <w:t>Personal context that affects how you collaborate (your location, your hobbies, your prior background where relevant).</w:t>
      </w:r>
    </w:p>
    <w:p>
      <w:pPr>
        <w:spacing w:before="280" w:after="80"/>
      </w:pPr>
      <w:r>
        <w:rPr>
          <w:b/>
          <w:color w:val="003366"/>
          <w:sz w:val="28"/>
        </w:rPr>
        <w:t>What is deliberately excluded</w:t>
      </w:r>
    </w:p>
    <w:p>
      <w:pPr>
        <w:spacing w:after="160"/>
      </w:pPr>
      <w:r>
        <w:t>Some categories are filtered out by policy and will never reach the memory store:</w:t>
      </w:r>
    </w:p>
    <w:p>
      <w:pPr>
        <w:pStyle w:val="ListBullet"/>
        <w:spacing w:after="40"/>
      </w:pPr>
      <w:r>
        <w:t>Customer names. By design, customer names live in your CRM and project repos, not in the cross-project memory. The shape of the engagement survives; the customer's identity does not.</w:t>
      </w:r>
    </w:p>
    <w:p>
      <w:pPr>
        <w:pStyle w:val="ListBullet"/>
        <w:spacing w:after="40"/>
      </w:pPr>
      <w:r>
        <w:t>Secrets and credentials. API keys, tokens, passwords, connection strings, and non-public internal URLs are never captured.</w:t>
      </w:r>
    </w:p>
    <w:p>
      <w:pPr>
        <w:pStyle w:val="ListBullet"/>
        <w:spacing w:after="40"/>
      </w:pPr>
      <w:r>
        <w:t>Specific financial figures. Round-figure scale survives ("a few thousand endpoints"); the precise number does not.</w:t>
      </w:r>
    </w:p>
    <w:p>
      <w:pPr>
        <w:pStyle w:val="ListBullet"/>
        <w:spacing w:after="40"/>
      </w:pPr>
      <w:r>
        <w:t>Personal information about family beyond what you have explicitly volunteered.</w:t>
      </w:r>
    </w:p>
    <w:p>
      <w:pPr>
        <w:spacing w:after="160"/>
      </w:pPr>
      <w:r>
        <w:t>The redaction rules are baked into the consolidation prompt as non-negotiable instructions. When the system is uncertain, it redacts and leaves a marker so a later session knows the gap is intentional, not missing.</w:t>
      </w:r>
    </w:p>
    <w:p>
      <w:pPr>
        <w:spacing w:before="360" w:after="160"/>
      </w:pPr>
      <w:r>
        <w:rPr>
          <w:b/>
          <w:color w:val="003366"/>
          <w:sz w:val="40"/>
        </w:rPr>
        <w:t>Privacy and trust</w:t>
      </w:r>
    </w:p>
    <w:p>
      <w:pPr>
        <w:spacing w:after="160"/>
      </w:pPr>
      <w:r>
        <w:t>Dreamcatcher is built on a single principle: your memory store is yours, never anyone else's. Three properties make that real.</w:t>
      </w:r>
    </w:p>
    <w:p>
      <w:pPr>
        <w:spacing w:before="280" w:after="80"/>
      </w:pPr>
      <w:r>
        <w:rPr>
          <w:b/>
          <w:color w:val="003366"/>
          <w:sz w:val="28"/>
        </w:rPr>
        <w:t>Local-first</w:t>
      </w:r>
    </w:p>
    <w:p>
      <w:pPr>
        <w:spacing w:after="160"/>
      </w:pPr>
      <w:r>
        <w:t>The memory store lives on your own machines, in a folder you control. The optional private storage account that lets two computers share memory is a private repository you own (a private GitHub repository, for example). Nothing is sent to Anthropic, to Dreamcatcher itself, or to any third party. The system has no telemetry.</w:t>
      </w:r>
    </w:p>
    <w:p>
      <w:pPr>
        <w:spacing w:before="280" w:after="80"/>
      </w:pPr>
      <w:r>
        <w:rPr>
          <w:b/>
          <w:color w:val="003366"/>
          <w:sz w:val="28"/>
        </w:rPr>
        <w:t>Full audit trail</w:t>
      </w:r>
    </w:p>
    <w:p>
      <w:pPr>
        <w:spacing w:after="160"/>
      </w:pPr>
      <w:r>
        <w:t>Every consolidation the system makes is logged in detail. The log records what sources were read, what changed in the memory store, the reason for each change, and what was considered but deliberately left out. The log travels alongside the memory itself, so a future version of you (or a colleague helping you set up your own copy) can see exactly what the system decided and why.</w:t>
      </w:r>
    </w:p>
    <w:p>
      <w:pPr>
        <w:spacing w:before="280" w:after="80"/>
      </w:pPr>
      <w:r>
        <w:rPr>
          <w:b/>
          <w:color w:val="003366"/>
          <w:sz w:val="28"/>
        </w:rPr>
        <w:t>One-command rollback</w:t>
      </w:r>
    </w:p>
    <w:p>
      <w:pPr>
        <w:spacing w:after="160"/>
      </w:pPr>
      <w:r>
        <w:t>If a consolidation goes wrong, a single command undoes both the memory change and the bookkeeping that decided which transcripts had been processed. The next run will see those transcripts again and can redo the consolidation with a corrected prompt or a fresh review. Mistakes are recoverable, not permanent.</w:t>
      </w:r>
    </w:p>
    <w:p>
      <w:pPr>
        <w:spacing w:before="280" w:after="80"/>
      </w:pPr>
      <w:r>
        <w:rPr>
          <w:b/>
          <w:color w:val="003366"/>
          <w:sz w:val="28"/>
        </w:rPr>
        <w:t>Safety checks before applying</w:t>
      </w:r>
    </w:p>
    <w:p>
      <w:pPr>
        <w:spacing w:after="160"/>
      </w:pPr>
      <w:r>
        <w:t>Before any consolidation lands in the memory store, the system runs a small set of sanity checks. The largest single one: if a consolidation would rewrite more than half of the memory in one pass, it refuses to apply automatically and asks for human review. Catastrophic mistakes (a confused AI deciding to delete everything) cannot land silently.</w:t>
      </w:r>
    </w:p>
    <w:p>
      <w:pPr>
        <w:spacing w:before="360" w:after="160"/>
      </w:pPr>
      <w:r>
        <w:rPr>
          <w:b/>
          <w:color w:val="003366"/>
          <w:sz w:val="40"/>
        </w:rPr>
        <w:t>Two machines, one memory</w:t>
      </w:r>
    </w:p>
    <w:p>
      <w:pPr>
        <w:spacing w:after="160"/>
      </w:pPr>
      <w:r>
        <w:t>Most knowledge workers use more than one computer. Dreamcatcher is designed for two: a primary machine where you do most of your work, and a secondary machine (typically a laptop) where you work when you travel.</w:t>
      </w:r>
    </w:p>
    <w:p>
      <w:pPr>
        <w:spacing w:after="160"/>
      </w:pPr>
      <w:r>
        <w:t>Both machines participate equally. Each one consolidates the work you did on it, and a small private synchronization channel keeps the two memories aligned. When you open the laptop on the road, it already has what you taught the desktop the night before. When you return to the desktop, it already has what you taught the laptop on the trip.</w:t>
      </w:r>
    </w:p>
    <w:p>
      <w:pPr>
        <w:spacing w:after="160"/>
      </w:pPr>
      <w:r>
        <w:t>The synchronization runs in the background, on a once-an-hour schedule. You do not have to remember to push, pull, export, or import. If you happen to be offline (on a plane, in a cabin) the system gracefully waits and catches up when you reconnect. If a synchronization would lose work, it refuses and surfaces the conflict; it will never silently overwrite something you cared about.</w:t>
      </w:r>
    </w:p>
    <w:p>
      <w:pPr>
        <w:spacing w:before="360" w:after="160"/>
      </w:pPr>
      <w:r>
        <w:rPr>
          <w:b/>
          <w:color w:val="003366"/>
          <w:sz w:val="40"/>
        </w:rPr>
        <w:t>How is this different from project memory?</w:t>
      </w:r>
    </w:p>
    <w:p>
      <w:pPr>
        <w:spacing w:after="160"/>
      </w:pPr>
      <w:r>
        <w:t>Claude Code's built-in project memory (sometimes called Auto Dream) captures what is relevant to one project. That is genuinely useful and Dreamcatcher does not replace it. The two layers complement each other.</w:t>
      </w:r>
    </w:p>
    <w:p>
      <w:pPr>
        <w:spacing w:after="160"/>
      </w:pPr>
      <w:r>
        <w:t>Project memory is the layer for project-specific facts: this repository's coding conventions, the deployment quirks of this specific app, the architectural decisions for this codebase. When you open a session inside a project, that project's memory is what gets loaded.</w:t>
      </w:r>
    </w:p>
    <w:p>
      <w:pPr>
        <w:spacing w:after="160"/>
      </w:pPr>
      <w:r>
        <w:t>Dreamcatcher sits a tier above. It captures what is true about you, your work, and your environment across every project. When you open a session in a brand-new directory that has no project memory yet, Dreamcatcher's memory is already there. When you open a session in an existing project, you get both: the project's specifics, plus your cross-project context.</w:t>
      </w:r>
    </w:p>
    <w:p>
      <w:pPr>
        <w:spacing w:before="360" w:after="160"/>
      </w:pPr>
      <w:r>
        <w:rPr>
          <w:b/>
          <w:color w:val="003366"/>
          <w:sz w:val="40"/>
        </w:rPr>
        <w:t>Who is Dreamcatcher for?</w:t>
      </w:r>
    </w:p>
    <w:p>
      <w:pPr>
        <w:spacing w:after="160"/>
      </w:pPr>
      <w:r>
        <w:t>Anyone who uses Claude Code seriously across more than one or two projects, especially over weeks and months. The value compounds with scale: every additional project adds to the cross-project signal, and every additional week of use makes the memory more accurate at what you actually do and prefer.</w:t>
      </w:r>
    </w:p>
    <w:p>
      <w:pPr>
        <w:spacing w:after="160"/>
      </w:pPr>
      <w:r>
        <w:t>Concrete profiles where Dreamcatcher pays for its setup time:</w:t>
      </w:r>
    </w:p>
    <w:p>
      <w:pPr>
        <w:pStyle w:val="ListBullet"/>
        <w:spacing w:after="40"/>
      </w:pPr>
      <w:r>
        <w:t>Practitioners with a dozen or more concurrent engagements who need each to feel like Claude already knows them.</w:t>
      </w:r>
    </w:p>
    <w:p>
      <w:pPr>
        <w:pStyle w:val="ListBullet"/>
        <w:spacing w:after="40"/>
      </w:pPr>
      <w:r>
        <w:t>Builders working across multiple side projects who want their architectural decisions to carry forward.</w:t>
      </w:r>
    </w:p>
    <w:p>
      <w:pPr>
        <w:pStyle w:val="ListBullet"/>
        <w:spacing w:after="40"/>
      </w:pPr>
      <w:r>
        <w:t>Researchers and analysts who develop a personal style over time and want their AI partner to learn it without re-teaching every session.</w:t>
      </w:r>
    </w:p>
    <w:p>
      <w:pPr>
        <w:pStyle w:val="ListBullet"/>
        <w:spacing w:after="40"/>
      </w:pPr>
      <w:r>
        <w:t>Teams of one: a single human running across many projects, accountable to many stakeholders, where the cost of repeated re-orientation is the highest single recurring drag.</w:t>
      </w:r>
    </w:p>
    <w:p>
      <w:pPr>
        <w:spacing w:before="360" w:after="160"/>
      </w:pPr>
      <w:r>
        <w:rPr>
          <w:b/>
          <w:color w:val="003366"/>
          <w:sz w:val="40"/>
        </w:rPr>
        <w:t>Getting started</w:t>
      </w:r>
    </w:p>
    <w:p>
      <w:pPr>
        <w:spacing w:after="160"/>
      </w:pPr>
      <w:r>
        <w:t>Installation is a single Python script that asks a few questions and writes the necessary configuration. The first time you run it, you choose where the memory store lives (the default is fine for most people), point at which directories the system is allowed to search for projects, and confirm. The script handles the rest, including telling you the one-time setup command for the optional two-machine synchronization.</w:t>
      </w:r>
    </w:p>
    <w:p>
      <w:pPr>
        <w:spacing w:after="160"/>
      </w:pPr>
      <w:r>
        <w:t>After install, you can either run the first consolidation yourself to test the loop, or let it run automatically on the nightly schedule. From that point forward Dreamcatcher operates in the background. Your next Claude Code session will already be reading what it has captured.</w:t>
      </w:r>
    </w:p>
    <w:p>
      <w:pPr>
        <w:spacing w:after="160"/>
      </w:pPr>
      <w:r>
        <w:t>Existing Claude Code users who already have project memories built up will find Dreamcatcher useful immediately: the first consolidation reads those project memories and builds a starting cross-project layer from them. You are not starting from a blank page; you are starting from everything Claude has already learned about your work, organized for the first time.</w:t>
      </w:r>
    </w:p>
    <w:p>
      <w:pPr>
        <w:spacing w:before="360" w:after="160"/>
      </w:pPr>
      <w:r>
        <w:rPr>
          <w:b/>
          <w:color w:val="003366"/>
          <w:sz w:val="40"/>
        </w:rPr>
        <w:t>What is on the horizon?</w:t>
      </w:r>
    </w:p>
    <w:p>
      <w:pPr>
        <w:spacing w:after="160"/>
      </w:pPr>
      <w:r>
        <w:t>Today Dreamcatcher serves one person, on up to two machines. The natural next layer is teams: multiple developers sharing a cross-team memory above their own personal memory, with promotion gated by review, redaction enforced before anything leaves a developer's control, and clean off-boarding when someone leaves the team.</w:t>
      </w:r>
    </w:p>
    <w:p>
      <w:pPr>
        <w:spacing w:after="160"/>
      </w:pPr>
      <w:r>
        <w:t>That layer is designed in detail and not yet built. It is named Dream Team and waits for the right team-of-three or team-of-five to be the first to use it. Until then, Dreamcatcher is a personal system that already pays for itself the first time you open a session and find your preferences and context are already there.</w:t>
      </w:r>
    </w:p>
    <w:p>
      <w:pPr>
        <w:spacing w:before="360" w:after="160"/>
      </w:pPr>
      <w:r>
        <w:rPr>
          <w:b/>
          <w:color w:val="003366"/>
          <w:sz w:val="40"/>
        </w:rPr>
        <w:t>In one sentence</w:t>
      </w:r>
    </w:p>
    <w:p>
      <w:pPr>
        <w:spacing w:before="120" w:after="200"/>
        <w:ind w:left="720" w:right="720"/>
      </w:pPr>
      <w:r>
        <w:rPr>
          <w:i/>
          <w:color w:val="001F40"/>
        </w:rPr>
        <w:t>Dreamcatcher is what lets your AI partner remember what matters across every project, on every machine, without you having to re-teach it every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