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547"/>
        <w:gridCol w:w="1169"/>
        <w:gridCol w:w="673"/>
        <w:gridCol w:w="673"/>
        <w:gridCol w:w="1020"/>
        <w:gridCol w:w="709"/>
        <w:gridCol w:w="2363"/>
      </w:tblGrid>
      <w:tr w:rsidR="00A42437" w:rsidRPr="0052398D" w14:paraId="0A77F45D" w14:textId="3F6C04AC" w:rsidTr="00A42437">
        <w:trPr>
          <w:trHeight w:val="135"/>
          <w:jc w:val="center"/>
        </w:trPr>
        <w:tc>
          <w:tcPr>
            <w:tcW w:w="1864" w:type="dxa"/>
            <w:vMerge w:val="restart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27C352B3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TPM </w:t>
            </w:r>
          </w:p>
        </w:tc>
        <w:tc>
          <w:tcPr>
            <w:tcW w:w="547" w:type="dxa"/>
            <w:vMerge w:val="restart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0B487166" w14:textId="74589463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Dol</w:t>
            </w:r>
            <w:r w:rsidR="00204D0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*</w:t>
            </w:r>
            <w:r w:rsidRPr="0052398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169" w:type="dxa"/>
            <w:vMerge w:val="restart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75331DC2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Metric </w:t>
            </w:r>
          </w:p>
        </w:tc>
        <w:tc>
          <w:tcPr>
            <w:tcW w:w="1346" w:type="dxa"/>
            <w:gridSpan w:val="2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45099529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Target </w:t>
            </w:r>
          </w:p>
        </w:tc>
        <w:tc>
          <w:tcPr>
            <w:tcW w:w="1020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</w:tcPr>
          <w:p w14:paraId="1BAC1F23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Current Status</w:t>
            </w:r>
          </w:p>
        </w:tc>
        <w:tc>
          <w:tcPr>
            <w:tcW w:w="709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</w:tcPr>
          <w:p w14:paraId="35334201" w14:textId="77777777" w:rsidR="00A42437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Score</w:t>
            </w:r>
          </w:p>
        </w:tc>
        <w:tc>
          <w:tcPr>
            <w:tcW w:w="2363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</w:tcPr>
          <w:p w14:paraId="2DFC0C28" w14:textId="4589A7E8" w:rsidR="00A42437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Testing method</w:t>
            </w:r>
          </w:p>
        </w:tc>
      </w:tr>
      <w:tr w:rsidR="00A42437" w:rsidRPr="0052398D" w14:paraId="1DAD4B1A" w14:textId="68E5531E" w:rsidTr="00A42437">
        <w:trPr>
          <w:trHeight w:val="135"/>
          <w:jc w:val="center"/>
        </w:trPr>
        <w:tc>
          <w:tcPr>
            <w:tcW w:w="1864" w:type="dxa"/>
            <w:vMerge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36E638A7" w14:textId="77777777" w:rsidR="00A42437" w:rsidRPr="0052398D" w:rsidRDefault="00A42437" w:rsidP="00011B2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AU"/>
              </w:rPr>
            </w:pPr>
          </w:p>
        </w:tc>
        <w:tc>
          <w:tcPr>
            <w:tcW w:w="547" w:type="dxa"/>
            <w:vMerge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3918203B" w14:textId="77777777" w:rsidR="00A42437" w:rsidRPr="0052398D" w:rsidRDefault="00A42437" w:rsidP="00011B2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6D994ECC" w14:textId="77777777" w:rsidR="00A42437" w:rsidRPr="0052398D" w:rsidRDefault="00A42437" w:rsidP="00011B2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AU"/>
              </w:rPr>
            </w:pP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4472C4"/>
            <w:hideMark/>
          </w:tcPr>
          <w:p w14:paraId="2D70E05F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AU"/>
              </w:rPr>
              <w:t>Min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4472C4"/>
            <w:hideMark/>
          </w:tcPr>
          <w:p w14:paraId="5E5C6484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AU"/>
              </w:rPr>
              <w:t>Max </w:t>
            </w:r>
          </w:p>
        </w:tc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4472C4"/>
          </w:tcPr>
          <w:p w14:paraId="19890B26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7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4472C4"/>
          </w:tcPr>
          <w:p w14:paraId="397D7990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236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4472C4"/>
          </w:tcPr>
          <w:p w14:paraId="40B2983D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AU"/>
              </w:rPr>
            </w:pPr>
          </w:p>
        </w:tc>
      </w:tr>
      <w:tr w:rsidR="00A42437" w:rsidRPr="0052398D" w14:paraId="77184CBC" w14:textId="68B6D498" w:rsidTr="00A42437">
        <w:trPr>
          <w:trHeight w:val="300"/>
          <w:jc w:val="center"/>
        </w:trPr>
        <w:tc>
          <w:tcPr>
            <w:tcW w:w="186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C26EA5B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Measurable number of panels per time</w:t>
            </w:r>
            <w:r w:rsidRPr="00523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4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BF96A98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+ </w:t>
            </w:r>
          </w:p>
        </w:tc>
        <w:tc>
          <w:tcPr>
            <w:tcW w:w="116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A7B1246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Total number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E78E516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EF97F25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- </w:t>
            </w:r>
          </w:p>
        </w:tc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348F758D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7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7E9D6428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236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4906BCA9" w14:textId="0F29C175" w:rsidR="00A42437" w:rsidRDefault="00805752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Number of current regulator outputs</w:t>
            </w:r>
          </w:p>
        </w:tc>
      </w:tr>
      <w:tr w:rsidR="00A42437" w:rsidRPr="0052398D" w14:paraId="53044CD1" w14:textId="4285DCC4" w:rsidTr="00A42437">
        <w:trPr>
          <w:trHeight w:val="300"/>
          <w:jc w:val="center"/>
        </w:trPr>
        <w:tc>
          <w:tcPr>
            <w:tcW w:w="186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A44D263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Weight</w:t>
            </w:r>
            <w:r w:rsidRPr="00523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4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3D48172D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- </w:t>
            </w:r>
          </w:p>
        </w:tc>
        <w:tc>
          <w:tcPr>
            <w:tcW w:w="116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11ADF2E4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Kg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594BCAA0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0 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4BA94600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18.5 </w:t>
            </w:r>
          </w:p>
        </w:tc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37EF3ABA" w14:textId="13308C00" w:rsidR="00A42437" w:rsidRPr="0052398D" w:rsidRDefault="00603F8C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5.5</w:t>
            </w:r>
          </w:p>
        </w:tc>
        <w:tc>
          <w:tcPr>
            <w:tcW w:w="7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6FACCB68" w14:textId="4E9FFE6D" w:rsidR="00A42437" w:rsidRPr="0052398D" w:rsidRDefault="00603F8C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236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24731A2E" w14:textId="6B845439" w:rsidR="00A42437" w:rsidRPr="0052398D" w:rsidRDefault="00805752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Weighing</w:t>
            </w:r>
            <w:r w:rsidR="00603F8C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system</w:t>
            </w:r>
          </w:p>
        </w:tc>
      </w:tr>
      <w:tr w:rsidR="00A42437" w:rsidRPr="0052398D" w14:paraId="11A658DF" w14:textId="2F351F6A" w:rsidTr="00A42437">
        <w:trPr>
          <w:trHeight w:val="300"/>
          <w:jc w:val="center"/>
        </w:trPr>
        <w:tc>
          <w:tcPr>
            <w:tcW w:w="186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703C777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Daily Operable Time</w:t>
            </w:r>
            <w:r w:rsidRPr="00523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4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707FC65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+ </w:t>
            </w:r>
          </w:p>
        </w:tc>
        <w:tc>
          <w:tcPr>
            <w:tcW w:w="116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86A7234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Hours per day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6AC019F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8 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FC6E43C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- </w:t>
            </w:r>
          </w:p>
        </w:tc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6C2EC9D4" w14:textId="78E3F1BF" w:rsidR="00A42437" w:rsidRPr="0052398D" w:rsidRDefault="00D00F26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9.76</w:t>
            </w:r>
          </w:p>
        </w:tc>
        <w:tc>
          <w:tcPr>
            <w:tcW w:w="7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5A01C9C4" w14:textId="5BBE1B94" w:rsidR="00A42437" w:rsidRPr="0052398D" w:rsidRDefault="00D00F26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236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2402FD2D" w14:textId="7FA250C9" w:rsidR="00D00F26" w:rsidRPr="00D00F26" w:rsidRDefault="00AD4810" w:rsidP="00D00F2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Based on power consumption of</w:t>
            </w:r>
            <w:r w:rsidR="00D00F26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Raspberry Pi (1250mA), Display (550mA), and Camera (250mA) connected to 20000mAh battery.</w:t>
            </w:r>
          </w:p>
        </w:tc>
      </w:tr>
      <w:tr w:rsidR="00A42437" w:rsidRPr="0052398D" w14:paraId="44B04CD6" w14:textId="246FAA76" w:rsidTr="00A42437">
        <w:trPr>
          <w:trHeight w:val="300"/>
          <w:jc w:val="center"/>
        </w:trPr>
        <w:tc>
          <w:tcPr>
            <w:tcW w:w="186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35AC0F5F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Initialisation Time</w:t>
            </w:r>
            <w:r w:rsidRPr="00523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4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24D6775F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- </w:t>
            </w:r>
          </w:p>
        </w:tc>
        <w:tc>
          <w:tcPr>
            <w:tcW w:w="116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52AE3268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Minutes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FD090C6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10 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F4F09B1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15 </w:t>
            </w:r>
          </w:p>
        </w:tc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1633BE9E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7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5A247BDA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236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6AEB2FA8" w14:textId="290A5AC3" w:rsidR="00A42437" w:rsidRDefault="00805752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Timed Testing</w:t>
            </w:r>
          </w:p>
        </w:tc>
      </w:tr>
      <w:tr w:rsidR="00A42437" w:rsidRPr="0052398D" w14:paraId="01A20C8A" w14:textId="27B7DFCF" w:rsidTr="00A42437">
        <w:trPr>
          <w:trHeight w:val="300"/>
          <w:jc w:val="center"/>
        </w:trPr>
        <w:tc>
          <w:tcPr>
            <w:tcW w:w="186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A808423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Lifespan</w:t>
            </w:r>
            <w:r w:rsidRPr="00523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4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F59F6BF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+ </w:t>
            </w:r>
          </w:p>
        </w:tc>
        <w:tc>
          <w:tcPr>
            <w:tcW w:w="116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95BFAE4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Years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8B4E043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E0C1F3E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- </w:t>
            </w:r>
          </w:p>
        </w:tc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52174A24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7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62841EE4" w14:textId="77777777" w:rsidR="00A42437" w:rsidRPr="0052398D" w:rsidRDefault="00A42437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236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5411D526" w14:textId="3AA55BB9" w:rsidR="00A42437" w:rsidRDefault="00805752" w:rsidP="00011B2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Lowest warranty of components</w:t>
            </w:r>
          </w:p>
        </w:tc>
      </w:tr>
      <w:tr w:rsidR="00603F8C" w:rsidRPr="0052398D" w14:paraId="267C1B04" w14:textId="021692EC" w:rsidTr="00A42437">
        <w:trPr>
          <w:trHeight w:val="300"/>
          <w:jc w:val="center"/>
        </w:trPr>
        <w:tc>
          <w:tcPr>
            <w:tcW w:w="186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40C7B957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Waterproof</w:t>
            </w:r>
            <w:r w:rsidRPr="00523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4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491E02B7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- </w:t>
            </w:r>
          </w:p>
        </w:tc>
        <w:tc>
          <w:tcPr>
            <w:tcW w:w="116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1F5B100F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IP rating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0383C04E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65 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075344B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69 </w:t>
            </w:r>
          </w:p>
        </w:tc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5B6417C8" w14:textId="24D926BE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NA</w:t>
            </w:r>
          </w:p>
        </w:tc>
        <w:tc>
          <w:tcPr>
            <w:tcW w:w="7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29F13B49" w14:textId="31B934B0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NA</w:t>
            </w:r>
          </w:p>
        </w:tc>
        <w:tc>
          <w:tcPr>
            <w:tcW w:w="236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370F2B65" w14:textId="75A7702A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System still in prototype phase, not finalised with proper casing</w:t>
            </w:r>
          </w:p>
        </w:tc>
      </w:tr>
      <w:tr w:rsidR="00603F8C" w:rsidRPr="0052398D" w14:paraId="201F60A7" w14:textId="781317BF" w:rsidTr="00A42437">
        <w:trPr>
          <w:trHeight w:val="300"/>
          <w:jc w:val="center"/>
        </w:trPr>
        <w:tc>
          <w:tcPr>
            <w:tcW w:w="186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225247A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Windproof</w:t>
            </w:r>
            <w:r w:rsidRPr="00523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4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5F4FC63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- </w:t>
            </w:r>
          </w:p>
        </w:tc>
        <w:tc>
          <w:tcPr>
            <w:tcW w:w="116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2835848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Beaufort Wind Force Scale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3DE855F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6 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AAF3E5F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10 </w:t>
            </w:r>
          </w:p>
        </w:tc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7FF87719" w14:textId="59C88E54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NA</w:t>
            </w:r>
          </w:p>
        </w:tc>
        <w:tc>
          <w:tcPr>
            <w:tcW w:w="7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79FDFEA8" w14:textId="3F50742C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NA</w:t>
            </w:r>
          </w:p>
        </w:tc>
        <w:tc>
          <w:tcPr>
            <w:tcW w:w="236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0F82F3EC" w14:textId="3CDCA441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System still in prototype phase, not finalised with proper casing</w:t>
            </w:r>
          </w:p>
        </w:tc>
      </w:tr>
      <w:tr w:rsidR="00603F8C" w:rsidRPr="0052398D" w14:paraId="40C68909" w14:textId="4CFC0A49" w:rsidTr="00A42437">
        <w:trPr>
          <w:trHeight w:val="300"/>
          <w:jc w:val="center"/>
        </w:trPr>
        <w:tc>
          <w:tcPr>
            <w:tcW w:w="186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6ECBB69D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Scratchproof</w:t>
            </w:r>
            <w:r w:rsidRPr="00523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4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18299DF9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- </w:t>
            </w:r>
          </w:p>
        </w:tc>
        <w:tc>
          <w:tcPr>
            <w:tcW w:w="116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0F9E1388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Mohs Scale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3E5FF31E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5 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01FE8DE9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10 </w:t>
            </w:r>
          </w:p>
        </w:tc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1D96C61D" w14:textId="7DA8FC1C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NA</w:t>
            </w:r>
          </w:p>
        </w:tc>
        <w:tc>
          <w:tcPr>
            <w:tcW w:w="7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3C3B0F4B" w14:textId="6FA2620C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NA</w:t>
            </w:r>
          </w:p>
        </w:tc>
        <w:tc>
          <w:tcPr>
            <w:tcW w:w="236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7C236589" w14:textId="6CC55644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System still in prototype phase, not finalised with proper casing</w:t>
            </w:r>
          </w:p>
        </w:tc>
      </w:tr>
      <w:tr w:rsidR="00603F8C" w:rsidRPr="0052398D" w14:paraId="05FB9B18" w14:textId="633C96E4" w:rsidTr="00A42437">
        <w:trPr>
          <w:trHeight w:val="300"/>
          <w:jc w:val="center"/>
        </w:trPr>
        <w:tc>
          <w:tcPr>
            <w:tcW w:w="186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B84017A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Measurement Time</w:t>
            </w:r>
            <w:r w:rsidRPr="00523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for 50 pairs</w:t>
            </w:r>
          </w:p>
        </w:tc>
        <w:tc>
          <w:tcPr>
            <w:tcW w:w="54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2396BAE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- </w:t>
            </w:r>
          </w:p>
        </w:tc>
        <w:tc>
          <w:tcPr>
            <w:tcW w:w="116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FE4BB31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Minutes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4EE1D7E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20 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DEE4AAF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30 </w:t>
            </w:r>
          </w:p>
        </w:tc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59B3E23B" w14:textId="1C61FEDA" w:rsidR="00603F8C" w:rsidRPr="0052398D" w:rsidRDefault="00C87226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7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64FAD649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236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267584FE" w14:textId="6C2A2CEC" w:rsidR="00603F8C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Timed testing</w:t>
            </w:r>
          </w:p>
        </w:tc>
      </w:tr>
      <w:tr w:rsidR="00603F8C" w:rsidRPr="0052398D" w14:paraId="503F3E7A" w14:textId="01BD173B" w:rsidTr="00A42437">
        <w:trPr>
          <w:trHeight w:val="300"/>
          <w:jc w:val="center"/>
        </w:trPr>
        <w:tc>
          <w:tcPr>
            <w:tcW w:w="186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2079A2C4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Pixels Per Inch</w:t>
            </w:r>
            <w:r w:rsidRPr="00523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4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565F1C5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+ </w:t>
            </w:r>
          </w:p>
        </w:tc>
        <w:tc>
          <w:tcPr>
            <w:tcW w:w="116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62F91816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PPI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091DF836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160 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5DC7D887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300 </w:t>
            </w:r>
          </w:p>
        </w:tc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56CA93A0" w14:textId="490DDCA1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133</w:t>
            </w:r>
          </w:p>
        </w:tc>
        <w:tc>
          <w:tcPr>
            <w:tcW w:w="7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348E4023" w14:textId="0C44A0D0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0.85</w:t>
            </w:r>
          </w:p>
        </w:tc>
        <w:tc>
          <w:tcPr>
            <w:tcW w:w="236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4E30DDD1" w14:textId="31319E8E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Based on resolution of Raspberry Pi display</w:t>
            </w:r>
          </w:p>
        </w:tc>
      </w:tr>
      <w:tr w:rsidR="00603F8C" w:rsidRPr="0052398D" w14:paraId="35AEEF8D" w14:textId="1B0B638D" w:rsidTr="00A42437">
        <w:trPr>
          <w:trHeight w:val="300"/>
          <w:jc w:val="center"/>
        </w:trPr>
        <w:tc>
          <w:tcPr>
            <w:tcW w:w="186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54CBE44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Number of user input</w:t>
            </w:r>
            <w:r w:rsidRPr="00523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4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C2BF86B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- </w:t>
            </w:r>
          </w:p>
        </w:tc>
        <w:tc>
          <w:tcPr>
            <w:tcW w:w="116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DE5DFD0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Total Number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6C7F838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5 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08A4507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8 </w:t>
            </w:r>
          </w:p>
        </w:tc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5386D85C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7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772731D0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236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1EF6E181" w14:textId="714539F4" w:rsidR="00603F8C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Counted inputs on GUI</w:t>
            </w:r>
          </w:p>
        </w:tc>
      </w:tr>
      <w:tr w:rsidR="00603F8C" w:rsidRPr="0052398D" w14:paraId="567C2E8E" w14:textId="486B391A" w:rsidTr="00A42437">
        <w:trPr>
          <w:trHeight w:val="300"/>
          <w:jc w:val="center"/>
        </w:trPr>
        <w:tc>
          <w:tcPr>
            <w:tcW w:w="186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1328B8C9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Lead time for parts</w:t>
            </w:r>
            <w:r w:rsidRPr="00523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4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1C45B237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- </w:t>
            </w:r>
          </w:p>
        </w:tc>
        <w:tc>
          <w:tcPr>
            <w:tcW w:w="116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38D2AE7D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Days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057CC855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1F1E0CF8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14 </w:t>
            </w:r>
          </w:p>
        </w:tc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5EE44063" w14:textId="55D66EE8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7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7586FBF0" w14:textId="32683A5A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236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547A7F99" w14:textId="5C14E60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Longest lead time of components (due to low stock)</w:t>
            </w:r>
          </w:p>
        </w:tc>
      </w:tr>
      <w:tr w:rsidR="00603F8C" w:rsidRPr="0052398D" w14:paraId="7E427E75" w14:textId="5D98D7A4" w:rsidTr="00A42437">
        <w:trPr>
          <w:trHeight w:val="300"/>
          <w:jc w:val="center"/>
        </w:trPr>
        <w:tc>
          <w:tcPr>
            <w:tcW w:w="186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512EDE7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Cost</w:t>
            </w:r>
            <w:r w:rsidRPr="00523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4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23D9B78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- </w:t>
            </w:r>
          </w:p>
        </w:tc>
        <w:tc>
          <w:tcPr>
            <w:tcW w:w="116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08241CE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AU dollars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0235560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1500 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68F2009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1800 </w:t>
            </w:r>
          </w:p>
        </w:tc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7BCCE324" w14:textId="6A3C52B6" w:rsidR="00603F8C" w:rsidRPr="0052398D" w:rsidRDefault="006A7F1D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1319.38</w:t>
            </w:r>
          </w:p>
        </w:tc>
        <w:tc>
          <w:tcPr>
            <w:tcW w:w="7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7E32CF2A" w14:textId="18707D38" w:rsidR="00603F8C" w:rsidRPr="0052398D" w:rsidRDefault="00D24541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236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4B95A603" w14:textId="11F2577A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Summed cost of used components</w:t>
            </w:r>
          </w:p>
        </w:tc>
      </w:tr>
      <w:tr w:rsidR="00603F8C" w:rsidRPr="0052398D" w14:paraId="7CBFD610" w14:textId="2D9D3DC9" w:rsidTr="00A42437">
        <w:trPr>
          <w:trHeight w:val="300"/>
          <w:jc w:val="center"/>
        </w:trPr>
        <w:tc>
          <w:tcPr>
            <w:tcW w:w="186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57FA469D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Maximum operable lighting conditions</w:t>
            </w:r>
            <w:r w:rsidRPr="00523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4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3773D578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+ </w:t>
            </w:r>
          </w:p>
        </w:tc>
        <w:tc>
          <w:tcPr>
            <w:tcW w:w="116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1D12DAA" w14:textId="28167D8B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Lu</w:t>
            </w: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x</w:t>
            </w: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00D1C122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6000 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09EAD7E6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8000 </w:t>
            </w:r>
          </w:p>
        </w:tc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11693BEB" w14:textId="14710E8A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500</w:t>
            </w:r>
          </w:p>
        </w:tc>
        <w:tc>
          <w:tcPr>
            <w:tcW w:w="7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0D2C6F8B" w14:textId="47FA5493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0.1</w:t>
            </w:r>
          </w:p>
        </w:tc>
        <w:tc>
          <w:tcPr>
            <w:tcW w:w="236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14:paraId="045809CF" w14:textId="2540223B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Measured using lux meter</w:t>
            </w:r>
            <w:r w:rsidR="00C87226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in a dimly lit room</w:t>
            </w:r>
          </w:p>
        </w:tc>
      </w:tr>
      <w:tr w:rsidR="00603F8C" w:rsidRPr="0052398D" w14:paraId="07E0E780" w14:textId="5BFD33CF" w:rsidTr="00A42437">
        <w:trPr>
          <w:trHeight w:val="300"/>
          <w:jc w:val="center"/>
        </w:trPr>
        <w:tc>
          <w:tcPr>
            <w:tcW w:w="1864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6840C99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Maximum operable terrain conditions</w:t>
            </w:r>
            <w:r w:rsidRPr="0052398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47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2E437A6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+ </w:t>
            </w:r>
          </w:p>
        </w:tc>
        <w:tc>
          <w:tcPr>
            <w:tcW w:w="116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837D4FD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Slope degree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0F2C726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35 </w:t>
            </w:r>
          </w:p>
        </w:tc>
        <w:tc>
          <w:tcPr>
            <w:tcW w:w="67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CCEE376" w14:textId="77777777" w:rsidR="00603F8C" w:rsidRPr="0052398D" w:rsidRDefault="00603F8C" w:rsidP="00603F8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52398D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45 </w:t>
            </w:r>
          </w:p>
        </w:tc>
        <w:tc>
          <w:tcPr>
            <w:tcW w:w="102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77F8D37F" w14:textId="5184117A" w:rsidR="00603F8C" w:rsidRPr="0052398D" w:rsidRDefault="005B1EE4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NA</w:t>
            </w:r>
          </w:p>
        </w:tc>
        <w:tc>
          <w:tcPr>
            <w:tcW w:w="7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1FD6A0BB" w14:textId="4716ADC3" w:rsidR="00603F8C" w:rsidRPr="0052398D" w:rsidRDefault="005B1EE4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NA</w:t>
            </w:r>
          </w:p>
        </w:tc>
        <w:tc>
          <w:tcPr>
            <w:tcW w:w="236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</w:tcPr>
          <w:p w14:paraId="1BB969DD" w14:textId="1D947CA9" w:rsidR="00603F8C" w:rsidRPr="0052398D" w:rsidRDefault="005B1EE4" w:rsidP="00603F8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Tripod selection not finalised as still in prototype phase</w:t>
            </w:r>
          </w:p>
        </w:tc>
      </w:tr>
    </w:tbl>
    <w:tbl>
      <w:tblPr>
        <w:tblStyle w:val="TableGrid"/>
        <w:tblW w:w="5524" w:type="dxa"/>
        <w:tblBorders>
          <w:top w:val="single" w:sz="6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1158"/>
        <w:gridCol w:w="2381"/>
        <w:gridCol w:w="1985"/>
      </w:tblGrid>
      <w:tr w:rsidR="00A32CD6" w14:paraId="1AA3BA65" w14:textId="77777777" w:rsidTr="00A32CD6">
        <w:trPr>
          <w:trHeight w:val="300"/>
        </w:trPr>
        <w:tc>
          <w:tcPr>
            <w:tcW w:w="1158" w:type="dxa"/>
            <w:vAlign w:val="center"/>
          </w:tcPr>
          <w:p w14:paraId="31144349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lastRenderedPageBreak/>
              <w:t>Part</w:t>
            </w:r>
          </w:p>
        </w:tc>
        <w:tc>
          <w:tcPr>
            <w:tcW w:w="2381" w:type="dxa"/>
            <w:vAlign w:val="center"/>
          </w:tcPr>
          <w:p w14:paraId="716623E7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 xml:space="preserve">Decision </w:t>
            </w:r>
          </w:p>
        </w:tc>
        <w:tc>
          <w:tcPr>
            <w:tcW w:w="1985" w:type="dxa"/>
            <w:vAlign w:val="center"/>
          </w:tcPr>
          <w:p w14:paraId="767C53B2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 xml:space="preserve">Support </w:t>
            </w:r>
          </w:p>
        </w:tc>
      </w:tr>
      <w:tr w:rsidR="00A32CD6" w14:paraId="3AC0DFAF" w14:textId="77777777" w:rsidTr="00A32CD6">
        <w:trPr>
          <w:trHeight w:val="300"/>
        </w:trPr>
        <w:tc>
          <w:tcPr>
            <w:tcW w:w="1158" w:type="dxa"/>
            <w:vAlign w:val="center"/>
          </w:tcPr>
          <w:p w14:paraId="1632695E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>HV9910C</w:t>
            </w:r>
          </w:p>
        </w:tc>
        <w:tc>
          <w:tcPr>
            <w:tcW w:w="2381" w:type="dxa"/>
            <w:vAlign w:val="center"/>
          </w:tcPr>
          <w:p w14:paraId="2701093A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 xml:space="preserve">The chip that reduces the voltage and controls the current flowing through the solar panel </w:t>
            </w:r>
          </w:p>
        </w:tc>
        <w:tc>
          <w:tcPr>
            <w:tcW w:w="1985" w:type="dxa"/>
            <w:vAlign w:val="center"/>
          </w:tcPr>
          <w:p w14:paraId="6DCBB3E2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  <w:lang w:val="en-GB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>Suggested by electrical expert Chris, validated by LT spice results</w:t>
            </w:r>
          </w:p>
        </w:tc>
      </w:tr>
      <w:tr w:rsidR="00A32CD6" w14:paraId="63B2CCB3" w14:textId="77777777" w:rsidTr="00A32CD6">
        <w:trPr>
          <w:trHeight w:val="300"/>
        </w:trPr>
        <w:tc>
          <w:tcPr>
            <w:tcW w:w="1158" w:type="dxa"/>
            <w:vAlign w:val="center"/>
          </w:tcPr>
          <w:p w14:paraId="14521CB6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 xml:space="preserve">Resistor </w:t>
            </w:r>
          </w:p>
        </w:tc>
        <w:tc>
          <w:tcPr>
            <w:tcW w:w="2381" w:type="dxa"/>
            <w:vAlign w:val="center"/>
          </w:tcPr>
          <w:p w14:paraId="2D242751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>To reduce the voltage where necessary and ensure that a high voltage power source can be used</w:t>
            </w:r>
          </w:p>
        </w:tc>
        <w:tc>
          <w:tcPr>
            <w:tcW w:w="1985" w:type="dxa"/>
            <w:vAlign w:val="center"/>
          </w:tcPr>
          <w:p w14:paraId="5F0526EA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 xml:space="preserve">The chip, potentiometer and switch operate at a low voltage compared to the high voltage power supply </w:t>
            </w:r>
          </w:p>
        </w:tc>
      </w:tr>
      <w:tr w:rsidR="00A32CD6" w14:paraId="29BB77A5" w14:textId="77777777" w:rsidTr="00A32CD6">
        <w:trPr>
          <w:trHeight w:val="300"/>
        </w:trPr>
        <w:tc>
          <w:tcPr>
            <w:tcW w:w="1158" w:type="dxa"/>
            <w:vAlign w:val="center"/>
          </w:tcPr>
          <w:p w14:paraId="5D63EC3B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>Capacitor</w:t>
            </w:r>
          </w:p>
        </w:tc>
        <w:tc>
          <w:tcPr>
            <w:tcW w:w="2381" w:type="dxa"/>
            <w:vAlign w:val="center"/>
          </w:tcPr>
          <w:p w14:paraId="5D6A8147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 xml:space="preserve">To use capacitor where necessary to help reduce current amplitude </w:t>
            </w:r>
          </w:p>
        </w:tc>
        <w:tc>
          <w:tcPr>
            <w:tcW w:w="1985" w:type="dxa"/>
            <w:vAlign w:val="center"/>
          </w:tcPr>
          <w:p w14:paraId="59EE6592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>Validated by LT spice results</w:t>
            </w:r>
          </w:p>
        </w:tc>
      </w:tr>
      <w:tr w:rsidR="00A32CD6" w14:paraId="3002FD66" w14:textId="77777777" w:rsidTr="00A32CD6">
        <w:trPr>
          <w:trHeight w:val="300"/>
        </w:trPr>
        <w:tc>
          <w:tcPr>
            <w:tcW w:w="1158" w:type="dxa"/>
            <w:vAlign w:val="center"/>
          </w:tcPr>
          <w:p w14:paraId="17E9B41C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>Diode</w:t>
            </w:r>
          </w:p>
        </w:tc>
        <w:tc>
          <w:tcPr>
            <w:tcW w:w="2381" w:type="dxa"/>
            <w:vAlign w:val="center"/>
          </w:tcPr>
          <w:p w14:paraId="7BAF4E5D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>Alternative load to help current flow through the circuit</w:t>
            </w:r>
          </w:p>
        </w:tc>
        <w:tc>
          <w:tcPr>
            <w:tcW w:w="1985" w:type="dxa"/>
            <w:vAlign w:val="center"/>
          </w:tcPr>
          <w:p w14:paraId="0F5E4ED5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>Validated by HV9910C Datasheet</w:t>
            </w:r>
          </w:p>
        </w:tc>
      </w:tr>
      <w:tr w:rsidR="00A32CD6" w14:paraId="07C51A6E" w14:textId="77777777" w:rsidTr="00A32CD6">
        <w:trPr>
          <w:trHeight w:val="300"/>
        </w:trPr>
        <w:tc>
          <w:tcPr>
            <w:tcW w:w="1158" w:type="dxa"/>
            <w:vAlign w:val="center"/>
          </w:tcPr>
          <w:p w14:paraId="7DBFF87C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>Switch</w:t>
            </w:r>
          </w:p>
        </w:tc>
        <w:tc>
          <w:tcPr>
            <w:tcW w:w="2381" w:type="dxa"/>
            <w:vAlign w:val="center"/>
          </w:tcPr>
          <w:p w14:paraId="48ACA35C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 xml:space="preserve">To break circuit when not in use or complete circuit when in use </w:t>
            </w:r>
          </w:p>
        </w:tc>
        <w:tc>
          <w:tcPr>
            <w:tcW w:w="1985" w:type="dxa"/>
            <w:vAlign w:val="center"/>
          </w:tcPr>
          <w:p w14:paraId="2203D312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 xml:space="preserve">Needed for RF link connection to control circuit from GUI </w:t>
            </w:r>
          </w:p>
        </w:tc>
      </w:tr>
      <w:tr w:rsidR="00A32CD6" w14:paraId="65672203" w14:textId="77777777" w:rsidTr="00A32CD6">
        <w:trPr>
          <w:trHeight w:val="300"/>
        </w:trPr>
        <w:tc>
          <w:tcPr>
            <w:tcW w:w="1158" w:type="dxa"/>
            <w:vAlign w:val="center"/>
          </w:tcPr>
          <w:p w14:paraId="2F93ACFA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>MOSFET</w:t>
            </w:r>
          </w:p>
        </w:tc>
        <w:tc>
          <w:tcPr>
            <w:tcW w:w="2381" w:type="dxa"/>
            <w:vAlign w:val="center"/>
          </w:tcPr>
          <w:p w14:paraId="4F5FC371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>To help current pass from the chip to the solar panels safely</w:t>
            </w:r>
          </w:p>
        </w:tc>
        <w:tc>
          <w:tcPr>
            <w:tcW w:w="1985" w:type="dxa"/>
            <w:vAlign w:val="center"/>
          </w:tcPr>
          <w:p w14:paraId="27D9B0FA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>Suggested by client and validated by HV9910C Datasheet</w:t>
            </w:r>
          </w:p>
        </w:tc>
      </w:tr>
      <w:tr w:rsidR="00A32CD6" w14:paraId="1F4C01C1" w14:textId="77777777" w:rsidTr="00A32CD6">
        <w:trPr>
          <w:trHeight w:val="1050"/>
        </w:trPr>
        <w:tc>
          <w:tcPr>
            <w:tcW w:w="1158" w:type="dxa"/>
            <w:vAlign w:val="center"/>
          </w:tcPr>
          <w:p w14:paraId="4090B9F6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 xml:space="preserve">Inductor </w:t>
            </w:r>
          </w:p>
        </w:tc>
        <w:tc>
          <w:tcPr>
            <w:tcW w:w="2381" w:type="dxa"/>
            <w:vAlign w:val="center"/>
          </w:tcPr>
          <w:p w14:paraId="0B3AE94A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 xml:space="preserve">To reduce ripple current in the circuit </w:t>
            </w:r>
          </w:p>
        </w:tc>
        <w:tc>
          <w:tcPr>
            <w:tcW w:w="1985" w:type="dxa"/>
            <w:vAlign w:val="center"/>
          </w:tcPr>
          <w:p w14:paraId="6E1463F8" w14:textId="77777777" w:rsidR="00A32CD6" w:rsidRDefault="00A32CD6" w:rsidP="00011B22">
            <w:pPr>
              <w:spacing w:line="259" w:lineRule="auto"/>
              <w:rPr>
                <w:rFonts w:eastAsia="Times New Roman"/>
                <w:color w:val="000000" w:themeColor="text1"/>
                <w:lang w:val="en-GB"/>
              </w:rPr>
            </w:pPr>
            <w:r w:rsidRPr="27DF4DBF">
              <w:rPr>
                <w:rFonts w:eastAsia="Times New Roman"/>
                <w:color w:val="000000" w:themeColor="text1"/>
                <w:lang w:val="en-GB"/>
              </w:rPr>
              <w:t>Suggested by electrical expert Chris, validated by LT spice results</w:t>
            </w:r>
          </w:p>
        </w:tc>
      </w:tr>
    </w:tbl>
    <w:p w14:paraId="5E5787A5" w14:textId="77777777" w:rsidR="00600148" w:rsidRDefault="00600148"/>
    <w:sectPr w:rsidR="006001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41C"/>
    <w:multiLevelType w:val="hybridMultilevel"/>
    <w:tmpl w:val="F73EA472"/>
    <w:lvl w:ilvl="0" w:tplc="33E4F89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1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AE1AF0"/>
    <w:rsid w:val="00104F14"/>
    <w:rsid w:val="00204D05"/>
    <w:rsid w:val="002379A9"/>
    <w:rsid w:val="003A038F"/>
    <w:rsid w:val="00485178"/>
    <w:rsid w:val="00516DE3"/>
    <w:rsid w:val="00522280"/>
    <w:rsid w:val="005224D4"/>
    <w:rsid w:val="00551B0E"/>
    <w:rsid w:val="005B1EE4"/>
    <w:rsid w:val="00600148"/>
    <w:rsid w:val="00603F8C"/>
    <w:rsid w:val="006A7F1D"/>
    <w:rsid w:val="00773243"/>
    <w:rsid w:val="00805752"/>
    <w:rsid w:val="008B24E6"/>
    <w:rsid w:val="00935139"/>
    <w:rsid w:val="00A32CD6"/>
    <w:rsid w:val="00A42437"/>
    <w:rsid w:val="00A82479"/>
    <w:rsid w:val="00AD4810"/>
    <w:rsid w:val="00BC2784"/>
    <w:rsid w:val="00C41722"/>
    <w:rsid w:val="00C87226"/>
    <w:rsid w:val="00CC6002"/>
    <w:rsid w:val="00CD7BA6"/>
    <w:rsid w:val="00D00F26"/>
    <w:rsid w:val="00D24541"/>
    <w:rsid w:val="00D47E17"/>
    <w:rsid w:val="00E33022"/>
    <w:rsid w:val="00E7499E"/>
    <w:rsid w:val="00FA381F"/>
    <w:rsid w:val="78AE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1AF0"/>
  <w15:chartTrackingRefBased/>
  <w15:docId w15:val="{F0B6B277-4043-4E89-89A9-D21A43B9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F26"/>
    <w:pPr>
      <w:ind w:left="720"/>
      <w:contextualSpacing/>
    </w:pPr>
  </w:style>
  <w:style w:type="table" w:styleId="TableGrid">
    <w:name w:val="Table Grid"/>
    <w:basedOn w:val="TableNormal"/>
    <w:uiPriority w:val="59"/>
    <w:rsid w:val="00A32CD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B32EC16300444BEF00D0A2A7DC7CA" ma:contentTypeVersion="13" ma:contentTypeDescription="Create a new document." ma:contentTypeScope="" ma:versionID="93f6482967589dfe41159c115a5cdb00">
  <xsd:schema xmlns:xsd="http://www.w3.org/2001/XMLSchema" xmlns:xs="http://www.w3.org/2001/XMLSchema" xmlns:p="http://schemas.microsoft.com/office/2006/metadata/properties" xmlns:ns2="543a509a-6bbe-47f1-ab9d-25e278c6d85a" xmlns:ns3="f98847fe-6052-4e22-a8bc-fd716a0fca64" targetNamespace="http://schemas.microsoft.com/office/2006/metadata/properties" ma:root="true" ma:fieldsID="1e8fda5310b0d3947356cc4a88f5f006" ns2:_="" ns3:_="">
    <xsd:import namespace="543a509a-6bbe-47f1-ab9d-25e278c6d85a"/>
    <xsd:import namespace="f98847fe-6052-4e22-a8bc-fd716a0fca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a509a-6bbe-47f1-ab9d-25e278c6d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858339-22dc-49f9-bed0-4b2c0ae49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847fe-6052-4e22-a8bc-fd716a0fc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80f5b49-5e78-4fe8-8f00-d378eb6a26d9}" ma:internalName="TaxCatchAll" ma:showField="CatchAllData" ma:web="f98847fe-6052-4e22-a8bc-fd716a0fc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a509a-6bbe-47f1-ab9d-25e278c6d85a">
      <Terms xmlns="http://schemas.microsoft.com/office/infopath/2007/PartnerControls"/>
    </lcf76f155ced4ddcb4097134ff3c332f>
    <TaxCatchAll xmlns="f98847fe-6052-4e22-a8bc-fd716a0fca6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CB6B70-4FE1-46BA-A3CC-9C40BED40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a509a-6bbe-47f1-ab9d-25e278c6d85a"/>
    <ds:schemaRef ds:uri="f98847fe-6052-4e22-a8bc-fd716a0fca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162C3E-549E-410F-81F5-30A4FADB76FC}">
  <ds:schemaRefs>
    <ds:schemaRef ds:uri="http://schemas.microsoft.com/office/2006/metadata/properties"/>
    <ds:schemaRef ds:uri="http://schemas.microsoft.com/office/infopath/2007/PartnerControls"/>
    <ds:schemaRef ds:uri="543a509a-6bbe-47f1-ab9d-25e278c6d85a"/>
    <ds:schemaRef ds:uri="f98847fe-6052-4e22-a8bc-fd716a0fca64"/>
  </ds:schemaRefs>
</ds:datastoreItem>
</file>

<file path=customXml/itemProps3.xml><?xml version="1.0" encoding="utf-8"?>
<ds:datastoreItem xmlns:ds="http://schemas.openxmlformats.org/officeDocument/2006/customXml" ds:itemID="{B022139B-3ACB-4262-93E0-35C48CC652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Leong</dc:creator>
  <cp:keywords/>
  <dc:description/>
  <cp:lastModifiedBy>Andrew Leong</cp:lastModifiedBy>
  <cp:revision>31</cp:revision>
  <dcterms:created xsi:type="dcterms:W3CDTF">2023-05-29T01:10:00Z</dcterms:created>
  <dcterms:modified xsi:type="dcterms:W3CDTF">2023-06-02T04:42:00Z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0x010100BD8B32EC16300444BEF00D0A2A7DC7CA</vt:lpwstr>
  </property>
  <property fmtid="{D5CDD505-2E9C-101B-9397-08002B2CF9AE}" pid="3" name="MediaServiceImageTags">
    <vt:lpwstr/>
  </property>
</Properties>
</file>