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5.png" ContentType="image/png"/>
  <Override PartName="/word/media/rId29.png" ContentType="image/png"/>
  <Override PartName="/word/media/rId33.png" ContentType="image/png"/>
  <Override PartName="/word/media/rId36.png" ContentType="image/png"/>
  <Override PartName="/word/media/rId114.png" ContentType="image/png"/>
  <Override PartName="/word/media/rId117.png" ContentType="image/png"/>
  <Override PartName="/word/media/rId12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p>
    <w:p>
      <w:pPr>
        <w:pStyle w:val="Date"/>
      </w:pPr>
      <w:r>
        <w:t xml:space="preserve">[1]</w:t>
      </w:r>
      <w:r>
        <w:t xml:space="preserve"> </w:t>
      </w:r>
      <w:r>
        <w:t xml:space="preserve">School</w:t>
      </w:r>
      <w:r>
        <w:t xml:space="preserve"> </w:t>
      </w:r>
      <w:r>
        <w:t xml:space="preserve">of</w:t>
      </w:r>
      <w:r>
        <w:t xml:space="preserve"> </w:t>
      </w:r>
      <w:r>
        <w:t xml:space="preserve">Biological</w:t>
      </w:r>
      <w:r>
        <w:t xml:space="preserve"> </w:t>
      </w:r>
      <w:r>
        <w:t xml:space="preserve">Sciences,</w:t>
      </w:r>
      <w:r>
        <w:t xml:space="preserve"> </w:t>
      </w:r>
      <w:r>
        <w:t xml:space="preserve">University</w:t>
      </w:r>
      <w:r>
        <w:t xml:space="preserve"> </w:t>
      </w:r>
      <w:r>
        <w:t xml:space="preserve">of</w:t>
      </w:r>
      <w:r>
        <w:t xml:space="preserve"> </w:t>
      </w:r>
      <w:r>
        <w:t xml:space="preserve">Aberdeen,</w:t>
      </w:r>
      <w:r>
        <w:t xml:space="preserve"> </w:t>
      </w:r>
      <w:r>
        <w:t xml:space="preserve">UK.</w:t>
      </w:r>
      <w:r>
        <w:t xml:space="preserve"> </w:t>
      </w:r>
      <w:r>
        <w:t xml:space="preserve">[2]</w:t>
      </w:r>
      <w:r>
        <w:t xml:space="preserve"> </w:t>
      </w:r>
      <w:r>
        <w:t xml:space="preserve">Department</w:t>
      </w:r>
      <w:r>
        <w:t xml:space="preserve"> </w:t>
      </w:r>
      <w:r>
        <w:t xml:space="preserve">of</w:t>
      </w:r>
      <w:r>
        <w:t xml:space="preserve"> </w:t>
      </w:r>
      <w:r>
        <w:t xml:space="preserve">Biology,</w:t>
      </w:r>
      <w:r>
        <w:t xml:space="preserve"> </w:t>
      </w:r>
      <w:r>
        <w:t xml:space="preserve">Aarhus</w:t>
      </w:r>
      <w:r>
        <w:t xml:space="preserve"> </w:t>
      </w:r>
      <w:r>
        <w:t xml:space="preserve">University,</w:t>
      </w:r>
      <w:r>
        <w:t xml:space="preserve"> </w:t>
      </w:r>
      <w:r>
        <w:t xml:space="preserve">Denmark.</w:t>
      </w:r>
      <w:r>
        <w:t xml:space="preserve"> </w:t>
      </w:r>
      <w:r>
        <w:t xml:space="preserve">[3]</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UK.</w:t>
      </w:r>
      <w:r>
        <w:t xml:space="preserve"> </w:t>
      </w:r>
      <w:r>
        <w:t xml:space="preserve">[4]</w:t>
      </w:r>
      <w:r>
        <w:t xml:space="preserve"> </w:t>
      </w:r>
      <w:r>
        <w:t xml:space="preserve">Bioinformatics</w:t>
      </w:r>
      <w:r>
        <w:t xml:space="preserve"> </w:t>
      </w:r>
      <w:r>
        <w:t xml:space="preserve">Research</w:t>
      </w:r>
      <w:r>
        <w:t xml:space="preserve"> </w:t>
      </w:r>
      <w:r>
        <w:t xml:space="preserve">Centre</w:t>
      </w:r>
      <w:r>
        <w:t xml:space="preserve"> </w:t>
      </w:r>
      <w:r>
        <w:t xml:space="preserve">Aarhus</w:t>
      </w:r>
      <w:r>
        <w:t xml:space="preserve"> </w:t>
      </w:r>
      <w:r>
        <w:t xml:space="preserve">University,</w:t>
      </w:r>
      <w:r>
        <w:t xml:space="preserve"> </w:t>
      </w:r>
      <w:r>
        <w:t xml:space="preserve">University</w:t>
      </w:r>
      <w:r>
        <w:t xml:space="preserve"> </w:t>
      </w:r>
      <w:r>
        <w:t xml:space="preserve">City</w:t>
      </w:r>
      <w:r>
        <w:t xml:space="preserve"> </w:t>
      </w:r>
      <w:r>
        <w:t xml:space="preserve">81,</w:t>
      </w:r>
      <w:r>
        <w:t xml:space="preserve"> </w:t>
      </w:r>
      <w:r>
        <w:t xml:space="preserve">building</w:t>
      </w:r>
      <w:r>
        <w:t xml:space="preserve"> </w:t>
      </w:r>
      <w:r>
        <w:t xml:space="preserve">1872,</w:t>
      </w:r>
      <w:r>
        <w:t xml:space="preserve"> </w:t>
      </w:r>
      <w:r>
        <w:t xml:space="preserve">3rd</w:t>
      </w:r>
      <w:r>
        <w:t xml:space="preserve"> </w:t>
      </w:r>
      <w:r>
        <w:t xml:space="preserve">floor,</w:t>
      </w:r>
      <w:r>
        <w:t xml:space="preserve"> </w:t>
      </w:r>
      <w:r>
        <w:t xml:space="preserve">DK-8000</w:t>
      </w:r>
      <w:r>
        <w:t xml:space="preserve"> </w:t>
      </w:r>
      <w:r>
        <w:t xml:space="preserve">Aarhus</w:t>
      </w:r>
      <w:r>
        <w:t xml:space="preserve"> </w:t>
      </w:r>
      <w:r>
        <w:t xml:space="preserve">C,</w:t>
      </w:r>
      <w:r>
        <w:t xml:space="preserve"> </w:t>
      </w:r>
      <w:r>
        <w:t xml:space="preserve">Denmark</w:t>
      </w:r>
      <w:r>
        <w:t xml:space="preserve"> </w:t>
      </w:r>
      <w:r>
        <w:t xml:space="preserve">[5]</w:t>
      </w:r>
      <w:r>
        <w:t xml:space="preserve"> </w:t>
      </w:r>
      <w:r>
        <w:t xml:space="preserve">Email:</w:t>
      </w:r>
      <w:r>
        <w:t xml:space="preserve"> </w:t>
      </w:r>
      <w:hyperlink r:id="rId20">
        <w:r>
          <w:rPr>
            <w:rStyle w:val="Hyperlink"/>
          </w:rPr>
          <w:t xml:space="preserve">apc@birc.au.dk</w:t>
        </w:r>
      </w:hyperlink>
    </w:p>
    <w:p>
      <w:pPr>
        <w:pStyle w:val="FirstParagraph"/>
      </w:pPr>
      <w:r>
        <w:rPr>
          <w:bCs/>
          <w:b/>
        </w:rPr>
        <w:t xml:space="preserve">Key words:</w:t>
      </w:r>
      <w:r>
        <w:t xml:space="preserve"> </w:t>
      </w:r>
      <w:r>
        <w:t xml:space="preserve">Nuptial gifts, male search, mate interactions, modelling,</w:t>
      </w:r>
      <w:r>
        <w:t xml:space="preserve"> </w:t>
      </w:r>
      <w:r>
        <w:rPr>
          <w:iCs/>
          <w:i/>
        </w:rPr>
        <w:t xml:space="preserve">Pisaura</w:t>
      </w:r>
    </w:p>
    <w:bookmarkStart w:id="21" w:name="abstract"/>
    <w:p>
      <w:pPr>
        <w:pStyle w:val="Heading1"/>
      </w:pPr>
      <w:r>
        <w:t xml:space="preserve">Abstract</w:t>
      </w:r>
    </w:p>
    <w:p>
      <w:pPr>
        <w:pStyle w:val="FirstParagraph"/>
      </w:pPr>
      <w:r>
        <w:t xml:space="preserve">Nuptial gift-giving occurs in several taxonomic groups including insects, snails, birds, squid, arachnids and humans.</w:t>
      </w:r>
      <w:r>
        <w:t xml:space="preserve"> </w:t>
      </w:r>
      <w:r>
        <w:t xml:space="preserve">Although this trait has evolved many times independently, no general framework has been developed to predict the conditions necessary for nuptial gift-giving to evolve.</w:t>
      </w:r>
      <w:r>
        <w:t xml:space="preserve"> </w:t>
      </w:r>
      <w:r>
        <w:t xml:space="preserve">We use a time-in time-out model to derive analytical results describing the requirements necessary for selection to favour nuptial gift-giving.</w:t>
      </w:r>
      <w:r>
        <w:t xml:space="preserve"> </w:t>
      </w:r>
      <w:r>
        <w:t xml:space="preserve">Specifically, selection will favour nuptial gift-giving if the fitness increase caused by gift-giving exceeds the product of expected gift search time and encounter rate of the opposite sex.</w:t>
      </w:r>
      <w:r>
        <w:t xml:space="preserve"> </w:t>
      </w:r>
      <w:r>
        <w:t xml:space="preserve">Selection will favour choosiness in the opposite sex if the value of a nuptial gift exceeds the inverse of the time taken to produce offspring multiplied by the rate at which mates with nuptial gifts are encountered.</w:t>
      </w:r>
      <w:r>
        <w:t xml:space="preserve"> </w:t>
      </w:r>
      <w:r>
        <w:t xml:space="preserve">Importantly, selection can differ between the sexes, potentially causing sexual conflict.</w:t>
      </w:r>
      <w:r>
        <w:t xml:space="preserve"> </w:t>
      </w:r>
      <w:r>
        <w:t xml:space="preserve">We test these results using an individual-based model applied to a system of nuptial gift-giving spiders,</w:t>
      </w:r>
      <w:r>
        <w:t xml:space="preserve"> </w:t>
      </w:r>
      <w:r>
        <w:rPr>
          <w:iCs/>
          <w:i/>
        </w:rPr>
        <w:t xml:space="preserve">Pisaura mirabilis</w:t>
      </w:r>
      <w:r>
        <w:t xml:space="preserve">, by estimating parameter values using experimental data from several studies.</w:t>
      </w:r>
      <w:r>
        <w:t xml:space="preserve"> </w:t>
      </w:r>
      <w:r>
        <w:t xml:space="preserve">Our results provide a general framework for understanding when the evolution of nuptial gift-giving can occur and provide novel insight into the evolution of worthless nuptial gifts, occurring in multiple taxonomic groups with implications for understanding parental investment.</w:t>
      </w:r>
    </w:p>
    <w:bookmarkEnd w:id="21"/>
    <w:bookmarkStart w:id="22" w:name="lay-summary"/>
    <w:p>
      <w:pPr>
        <w:pStyle w:val="Heading1"/>
      </w:pPr>
      <w:r>
        <w:t xml:space="preserve">Lay summary</w:t>
      </w:r>
    </w:p>
    <w:p>
      <w:pPr>
        <w:pStyle w:val="FirstParagraph"/>
      </w:pPr>
      <w:r>
        <w:t xml:space="preserve">If you have ever bought a gift to impress a prospective partner, you are not alone.</w:t>
      </w:r>
      <w:r>
        <w:t xml:space="preserve"> </w:t>
      </w:r>
      <w:r>
        <w:t xml:space="preserve">Such behaviour is not unique to humans, but giving gifts during courtship is common in many different animals, including some species of insects, snails, birds, squid and spiders.</w:t>
      </w:r>
      <w:r>
        <w:t xml:space="preserve"> </w:t>
      </w:r>
      <w:r>
        <w:t xml:space="preserve">In animals, such gifts can be costly, but offering them may be worth it from an evolutionary perspective if they increase the reproductive success of the individual who provides them.</w:t>
      </w:r>
      <w:r>
        <w:t xml:space="preserve"> </w:t>
      </w:r>
      <w:r>
        <w:t xml:space="preserve">While using gifts during courtship (often called nuptial gifts) is widespread among animals, it is not universal.</w:t>
      </w:r>
      <w:r>
        <w:t xml:space="preserve"> </w:t>
      </w:r>
      <w:r>
        <w:t xml:space="preserve">Why have some groups of animals evolved to engage in nuptial gift-giving while others have not?</w:t>
      </w:r>
      <w:r>
        <w:t xml:space="preserve"> </w:t>
      </w:r>
      <w:r>
        <w:t xml:space="preserve">We explore this question by building a mathematical model, using computer simulations, and using data from a nuptial gift-giving species of spider to see how receiving nuptial gifts might affect reproductive success.</w:t>
      </w:r>
      <w:r>
        <w:t xml:space="preserve"> </w:t>
      </w:r>
      <w:r>
        <w:t xml:space="preserve">We find conditions under which selection should favour males to provide nuptial gifts and females should exhibit a preference for gifts.</w:t>
      </w:r>
      <w:r>
        <w:t xml:space="preserve"> </w:t>
      </w:r>
      <w:r>
        <w:t xml:space="preserve">These conditions explain why some species engage in nuptial gift-giving while others do not. Interestingly, we find that these inequalities differ between males and female, illustrating that the evolutionary interest of the two sexes do not always overlap.</w:t>
      </w:r>
    </w:p>
    <w:bookmarkEnd w:id="22"/>
    <w:bookmarkStart w:id="23" w:name="teaser-text"/>
    <w:p>
      <w:pPr>
        <w:pStyle w:val="Heading1"/>
      </w:pPr>
      <w:r>
        <w:t xml:space="preserve">Teaser text</w:t>
      </w:r>
    </w:p>
    <w:p>
      <w:pPr>
        <w:pStyle w:val="FirstParagraph"/>
      </w:pPr>
      <w:r>
        <w:t xml:space="preserve">The results presented provide a general explanation of the evolution of nuptial gift-giving which is a behaviour pattern that has evolved many times independently in diverse parts of the animal kingdom.</w:t>
      </w:r>
      <w:r>
        <w:t xml:space="preserve"> </w:t>
      </w:r>
      <w:r>
        <w:t xml:space="preserve">The explanation is general but at the same time quantitatively precise, thus giving a rigorous answer to the conundrum of why nuptial gift-giving occurs in some groups of animals but not in others.</w:t>
      </w:r>
      <w:r>
        <w:t xml:space="preserve"> </w:t>
      </w:r>
      <w:r>
        <w:t xml:space="preserve">Since research on nuptial gift-giving has, and continues to, inspire an enormous amount of work, the results presented here are highly relevant to an active field of both theoretical and empirical research.</w:t>
      </w:r>
    </w:p>
    <w:bookmarkEnd w:id="23"/>
    <w:bookmarkStart w:id="24" w:name="introduction"/>
    <w:p>
      <w:pPr>
        <w:pStyle w:val="Heading1"/>
      </w:pPr>
      <w:r>
        <w:t xml:space="preserve">Introduction</w:t>
      </w:r>
    </w:p>
    <w:p>
      <w:pPr>
        <w:pStyle w:val="FirstParagraph"/>
      </w:pPr>
      <w:r>
        <w:t xml:space="preserve">Nuptial gift-giving occurs when the choosy sex (usually the female) receives gifts from the opposite sex (usually the male) during courtship.</w:t>
      </w:r>
      <w:r>
        <w:t xml:space="preserve"> </w:t>
      </w:r>
      <w:r>
        <w:t xml:space="preserve">It is a widespread phenomenon, occurring within several diverse taxonomic groups such as insects, snails, birds, squid, arachnids and humans</w:t>
      </w:r>
      <w:r>
        <w:t xml:space="preserve"> </w:t>
      </w:r>
      <w:r>
        <w:t xml:space="preserve">(</w:t>
      </w:r>
      <w:hyperlink w:anchor="ref-Lewis2012">
        <w:r>
          <w:rPr>
            <w:rStyle w:val="Hyperlink"/>
          </w:rPr>
          <w:t xml:space="preserve">Lewis &amp; South, 2012</w:t>
        </w:r>
      </w:hyperlink>
      <w:r>
        <w:t xml:space="preserve">;</w:t>
      </w:r>
      <w:r>
        <w:t xml:space="preserve"> </w:t>
      </w:r>
      <w:hyperlink w:anchor="ref-Albo2014">
        <w:r>
          <w:rPr>
            <w:rStyle w:val="Hyperlink"/>
          </w:rPr>
          <w:t xml:space="preserve">Albo</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Despite the ubiquity of this behaviour, little effort has been made to conceptualise the evolution of nuptial gift-giving within a general modelling framework</w:t>
      </w:r>
      <w:r>
        <w:t xml:space="preserve"> </w:t>
      </w:r>
      <w:r>
        <w:t xml:space="preserve">(</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Recent models describing the evolution of nuptial gift-giving have focused on co-evolution between male nuptial gift-giving and female propensity to remate, and evolutionarily stable nuptial gift sizes</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 but a general framework describing the conditions necessary for nuptial gift-giving to be initially favoured by selection is needed to understand when gift-giving should evolve.</w:t>
      </w:r>
    </w:p>
    <w:p>
      <w:pPr>
        <w:pStyle w:val="BodyText"/>
      </w:pPr>
      <w:r>
        <w:t xml:space="preserve">Nuptial gift-giving may allow males to increase fitness by acquiring additional mates, indirect benefits (by increasing the fitness of offspring), prolonged copulations, and success in sperm competition</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However, this potential fitness increase comes at the expense of producing a nuptial gift, which may be costly in terms of time and resources.</w:t>
      </w:r>
      <w:r>
        <w:t xml:space="preserve"> </w:t>
      </w:r>
      <w:r>
        <w:t xml:space="preserve">Females may increase their fitness by receiving nutritionally valuable nuptial gifts, but expressing a preference for males with gifts might result in a mating opportunity cost if available males without gifts are rejected.</w:t>
      </w:r>
      <w:r>
        <w:t xml:space="preserve"> </w:t>
      </w:r>
      <w:r>
        <w:t xml:space="preserve">With respect to nuptial gift-giving, the evolutionary interests of both sexes may not always fully overlap.</w:t>
      </w:r>
      <w:r>
        <w:t xml:space="preserve"> </w:t>
      </w:r>
      <w:r>
        <w:t xml:space="preserve">This can cause sexual conflict, which is a difference in the evolutionary interest between sexes that occurs when interaction between sexes results in a situation where neither sex can achieve an optimal outcome</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That is, under some conditions, it might for example be optimal for males but not females to mate if females do not benefit from mating with males without nuptial gifts.</w:t>
      </w:r>
    </w:p>
    <w:p>
      <w:pPr>
        <w:pStyle w:val="BodyText"/>
      </w:pPr>
      <w:r>
        <w:t xml:space="preserve">Much work has sought to explain how gift-giving tactics are maintained, with explanations including condition-dependent strategies, gift-giving as a way to decrease female aggression during copulation, or gifts as sensory traps</w:t>
      </w:r>
      <w:r>
        <w:t xml:space="preserve"> </w:t>
      </w:r>
      <w:r>
        <w:t xml:space="preserve">(</w:t>
      </w:r>
      <w:hyperlink w:anchor="ref-Lubin2007">
        <w:r>
          <w:rPr>
            <w:rStyle w:val="Hyperlink"/>
          </w:rPr>
          <w:t xml:space="preserve">Lubin &amp; Bilde, 2007</w:t>
        </w:r>
      </w:hyperlink>
      <w:r>
        <w:t xml:space="preserve">;</w:t>
      </w:r>
      <w:r>
        <w:t xml:space="preserve"> </w:t>
      </w:r>
      <w:hyperlink w:anchor="ref-Toft2016">
        <w:r>
          <w:rPr>
            <w:rStyle w:val="Hyperlink"/>
          </w:rPr>
          <w:t xml:space="preserve">Toft &amp; Albo, 2016</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Albo2019">
        <w:r>
          <w:rPr>
            <w:rStyle w:val="Hyperlink"/>
          </w:rPr>
          <w:t xml:space="preserve">Albo</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An example of such a system is the nuptial gift-giving nursery-web spider</w:t>
      </w:r>
      <w:r>
        <w:t xml:space="preserve"> </w:t>
      </w:r>
      <w:r>
        <w:rPr>
          <w:iCs/>
          <w:i/>
        </w:rPr>
        <w:t xml:space="preserve">Pisaura mirabilis</w:t>
      </w:r>
      <w:r>
        <w:t xml:space="preserve"> </w:t>
      </w:r>
      <w:r>
        <w:t xml:space="preserve">where males may court females with or without nuptial gifts</w:t>
      </w:r>
      <w:r>
        <w:t xml:space="preserve"> </w:t>
      </w:r>
      <w:r>
        <w:t xml:space="preserve">(</w:t>
      </w:r>
      <w:hyperlink w:anchor="ref-Bristowe1926">
        <w:r>
          <w:rPr>
            <w:rStyle w:val="Hyperlink"/>
          </w:rPr>
          <w:t xml:space="preserve">Bristowe &amp; Locket, 1926</w:t>
        </w:r>
      </w:hyperlink>
      <w:r>
        <w:t xml:space="preserve">;</w:t>
      </w:r>
      <w:r>
        <w:t xml:space="preserve"> </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Here, males may provide females with costly nuptial gifts in the form of captured arthropod prey, and females may exhibit preference for males with a nuptial gift by rejecting males without a nuptial gift</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w:t>
      </w:r>
    </w:p>
    <w:p>
      <w:pPr>
        <w:pStyle w:val="BodyText"/>
      </w:pPr>
      <w:r>
        <w:t xml:space="preserve">We develop a general framework for investigating the evolution of nuptial gift-giving and choosiness using a time-in, time-out modelling approach and an individual-based model</w:t>
      </w:r>
      <w:r>
        <w:t xml:space="preserve"> </w:t>
      </w:r>
      <w:r>
        <w:t xml:space="preserve">(</w:t>
      </w:r>
      <w:hyperlink w:anchor="ref-Clutton-Brock1992">
        <w:r>
          <w:rPr>
            <w:rStyle w:val="Hyperlink"/>
          </w:rPr>
          <w:t xml:space="preserve">Clutton-Brock &amp; Parker, 1992</w:t>
        </w:r>
      </w:hyperlink>
      <w:r>
        <w:t xml:space="preserve">)</w:t>
      </w:r>
      <w:r>
        <w:t xml:space="preserve">.</w:t>
      </w:r>
      <w:r>
        <w:t xml:space="preserve"> </w:t>
      </w:r>
      <w:r>
        <w:t xml:space="preserve">Specifically, we derive conditions under which selection will favour male search for nuptial gifts and female rejection of gift-less males.</w:t>
      </w:r>
      <w:r>
        <w:t xml:space="preserve"> </w:t>
      </w:r>
      <w:r>
        <w:t xml:space="preserve">We show that selection for searching and choosiness depends on whether a threshold fitness value of the nuptial gift is exceeded.</w:t>
      </w:r>
      <w:r>
        <w:t xml:space="preserve"> </w:t>
      </w:r>
      <w:r>
        <w:t xml:space="preserve">Our model demonstrates the importance of nuptial gift cost, sex ratio, and mate encounter rate in determining the threshold above which selection will favour the evolution of nuptial gift-giving.</w:t>
      </w:r>
      <w:r>
        <w:t xml:space="preserve"> </w:t>
      </w:r>
      <w:r>
        <w:t xml:space="preserve">Importantly, we show that the threshold value differs for males and females.</w:t>
      </w:r>
      <w:r>
        <w:t xml:space="preserve"> </w:t>
      </w:r>
      <w:r>
        <w:t xml:space="preserve">We test predictions of our analytical model by formulating an individual-based model, which further supports the main theoretical results of our analytical model.</w:t>
      </w:r>
      <w:r>
        <w:t xml:space="preserve"> </w:t>
      </w:r>
      <w:r>
        <w:t xml:space="preserve">Further, we apply our model to an example system with nuptial gifts, the nursery web spider</w:t>
      </w:r>
      <w:r>
        <w:t xml:space="preserve"> </w:t>
      </w:r>
      <w:r>
        <w:rPr>
          <w:iCs/>
          <w:i/>
        </w:rPr>
        <w:t xml:space="preserve">Pisaura mirabilis</w:t>
      </w:r>
      <w:r>
        <w:t xml:space="preserve">, where we use experimental data to estimate a key model parameter.</w:t>
      </w:r>
      <w:r>
        <w:t xml:space="preserve"> </w:t>
      </w:r>
      <w:r>
        <w:t xml:space="preserve">Our results provide a general framework for understanding why nuptial gift-giving evolves in some systems and not in others, how the evolution of nuptial gift-giving can give rise to sexual conflict, and it provides insight into the evolution of worthless and deceitful nuptial gifts, which occur in several different taxonomic</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p>
    <w:bookmarkEnd w:id="24"/>
    <w:bookmarkStart w:id="40" w:name="results"/>
    <w:p>
      <w:pPr>
        <w:pStyle w:val="Heading1"/>
      </w:pPr>
      <w:r>
        <w:t xml:space="preserve">Results</w:t>
      </w:r>
    </w:p>
    <w:bookmarkStart w:id="28" w:name="analytical-model"/>
    <w:p>
      <w:pPr>
        <w:pStyle w:val="Heading2"/>
      </w:pPr>
      <w:r>
        <w:t xml:space="preserve">Analytical model</w:t>
      </w:r>
    </w:p>
    <w:p>
      <w:pPr>
        <w:pStyle w:val="FirstParagraph"/>
      </w:pPr>
      <w:r>
        <w:t xml:space="preserve">We use a time-in and time-out model</w:t>
      </w:r>
      <w:r>
        <w:t xml:space="preserve"> </w:t>
      </w:r>
      <w:r>
        <w:t xml:space="preserve">(</w:t>
      </w:r>
      <w:hyperlink w:anchor="ref-Clutton-Brock1992">
        <w:r>
          <w:rPr>
            <w:rStyle w:val="Hyperlink"/>
          </w:rPr>
          <w:t xml:space="preserve">Clutton-Brock &amp; Parker, 1992</w:t>
        </w:r>
      </w:hyperlink>
      <w:r>
        <w:t xml:space="preserve">;</w:t>
      </w:r>
      <w:r>
        <w:t xml:space="preserve"> </w:t>
      </w:r>
      <w:hyperlink w:anchor="ref-Kokko2001">
        <w:r>
          <w:rPr>
            <w:rStyle w:val="Hyperlink"/>
          </w:rPr>
          <w:t xml:space="preserve">Kokko &amp; Monaghan, 2001</w:t>
        </w:r>
      </w:hyperlink>
      <w:r>
        <w:t xml:space="preserve">;</w:t>
      </w:r>
      <w:r>
        <w:t xml:space="preserve"> </w:t>
      </w:r>
      <w:hyperlink w:anchor="ref-Kokko2006">
        <w:r>
          <w:rPr>
            <w:rStyle w:val="Hyperlink"/>
          </w:rPr>
          <w:t xml:space="preserve">Kokko &amp; Ots, 2006</w:t>
        </w:r>
      </w:hyperlink>
      <w:r>
        <w:t xml:space="preserve">)</w:t>
      </w:r>
      <w:r>
        <w:t xml:space="preserve"> </w:t>
      </w:r>
      <w:r>
        <w:t xml:space="preserve">in which choosy (female) and non-choosy (male) individuals spend some period of time within the mating pool searching for a mate (time-in) followed by a period outside the mating pool (time-out).</w:t>
      </w:r>
      <w:r>
        <w:t xml:space="preserve"> </w:t>
      </w:r>
      <w:r>
        <w:t xml:space="preserve">During time-out, females spend some duration of time (</w:t>
      </w:r>
      <m:oMath>
        <m:sSub>
          <m:e>
            <m:r>
              <m:t>T</m:t>
            </m:r>
          </m:e>
          <m:sub>
            <m:r>
              <m:rPr>
                <m:sty m:val="p"/>
              </m:rPr>
              <m:t>f</m:t>
            </m:r>
          </m:sub>
        </m:sSub>
      </m:oMath>
      <w:r>
        <w:t xml:space="preserve">) gestating or rearing (hereafter</w:t>
      </w:r>
      <w:r>
        <w:t xml:space="preserve"> </w:t>
      </w:r>
      <w:r>
        <w:t xml:space="preserve">‘</w:t>
      </w:r>
      <w:r>
        <w:t xml:space="preserve">processing</w:t>
      </w:r>
      <w:r>
        <w:t xml:space="preserve">’</w:t>
      </w:r>
      <w:r>
        <w:t xml:space="preserve">) offspring.</w:t>
      </w:r>
      <w:r>
        <w:t xml:space="preserve"> </w:t>
      </w:r>
      <w:r>
        <w:t xml:space="preserve">We define the number of offspring produced by a female per reproductive cycle as</w:t>
      </w:r>
      <w:r>
        <w:t xml:space="preserve"> </w:t>
      </w:r>
      <m:oMath>
        <m:r>
          <m:t>λ</m:t>
        </m:r>
      </m:oMath>
      <w:r>
        <w:t xml:space="preserve">.</w:t>
      </w:r>
      <w:r>
        <w:t xml:space="preserve"> </w:t>
      </w:r>
      <w:r>
        <w:t xml:space="preserve">Since females enter time-out after mating, this assumption is equivalent to assuming a system with sequential polyandry.</w:t>
      </w:r>
      <w:r>
        <w:t xml:space="preserve"> </w:t>
      </w:r>
      <w:r>
        <w:t xml:space="preserve">For simplicity, we assume male time to replenish sperm is negligible, but males can spend some duration of time (</w:t>
      </w:r>
      <m:oMath>
        <m:sSub>
          <m:e>
            <m:r>
              <m:t>T</m:t>
            </m:r>
          </m:e>
          <m:sub>
            <m:r>
              <m:rPr>
                <m:sty m:val="p"/>
              </m:rPr>
              <m:t>m</m:t>
            </m:r>
          </m:sub>
        </m:sSub>
      </m:oMath>
      <w:r>
        <w:t xml:space="preserve">) out of the mating pool searching for nuptial gifts.</w:t>
      </w:r>
    </w:p>
    <w:p>
      <w:pPr>
        <w:pStyle w:val="CaptionedFigure"/>
      </w:pPr>
      <w:r>
        <w:drawing>
          <wp:inline>
            <wp:extent cx="5029200" cy="3020031"/>
            <wp:effectExtent b="0" l="0" r="0" t="0"/>
            <wp:docPr descr="Conceptual figure inspired by Kokko and Ots (2006) illustrating how the modelling framework maps onto an example of a system wherein nuptial gifts are used, here . Males have a probability of obtaining a nuptial gift while in time-out, which will affect their probability of mating while in time-in. They return to the mating pool (time-in) at a rate determined by the time spent searching for a nuptial gifts (T_{\mathrm{m}}) and leave the mating pool (i.e. enter time-out) following the female encounter rate, which is dependent on the ratio of males to females (\beta) and the encounter rate (R). The choosy sex (females) enter the mating pool at a rate depending on the time spent processing offspring (T_{\mathrm{f}}) and leave the mating pool (i.e. enter time-out) at a rate that is dependent on \beta and R. Males and females undergo sex-specific mortality \mu during time-in and time-out. Image left to right: (1) male . (2) male  presenting nuptial gift (white) to female. (3) Female  protecting offspring. Photos: Alamy." title="" id="26" name="Picture"/>
            <a:graphic>
              <a:graphicData uri="http://schemas.openxmlformats.org/drawingml/2006/picture">
                <pic:pic>
                  <pic:nvPicPr>
                    <pic:cNvPr descr="inst/img/conceptual_figure.png" id="27" name="Picture"/>
                    <pic:cNvPicPr>
                      <a:picLocks noChangeArrowheads="1" noChangeAspect="1"/>
                    </pic:cNvPicPr>
                  </pic:nvPicPr>
                  <pic:blipFill>
                    <a:blip r:embed="rId25"/>
                    <a:stretch>
                      <a:fillRect/>
                    </a:stretch>
                  </pic:blipFill>
                  <pic:spPr bwMode="auto">
                    <a:xfrm>
                      <a:off x="0" y="0"/>
                      <a:ext cx="5029200" cy="3020031"/>
                    </a:xfrm>
                    <a:prstGeom prst="rect">
                      <a:avLst/>
                    </a:prstGeom>
                    <a:noFill/>
                    <a:ln w="9525">
                      <a:noFill/>
                      <a:headEnd/>
                      <a:tailEnd/>
                    </a:ln>
                  </pic:spPr>
                </pic:pic>
              </a:graphicData>
            </a:graphic>
          </wp:inline>
        </w:drawing>
      </w:r>
    </w:p>
    <w:p>
      <w:pPr>
        <w:pStyle w:val="ImageCaption"/>
      </w:pPr>
      <w:r>
        <w:t xml:space="preserve">Conceptual figure inspired by Kokko and Ots (2006) illustrating how the modelling framework maps onto an example of a system wherein nuptial gifts are used, here</w:t>
      </w:r>
      <w:r>
        <w:t xml:space="preserve"> </w:t>
      </w:r>
      <w:r>
        <w:t xml:space="preserve">. Males have a probability of obtaining a nuptial gift while in time-out, which will affect their probability of mating while in time-in. They return to the mating pool (time-in) at a rate determined by the time spent searching for a nuptial gifts (</w:t>
      </w:r>
      <m:oMath>
        <m:sSub>
          <m:e>
            <m:r>
              <m:t>T</m:t>
            </m:r>
          </m:e>
          <m:sub>
            <m:r>
              <m:rPr>
                <m:sty m:val="p"/>
              </m:rPr>
              <m:t>m</m:t>
            </m:r>
          </m:sub>
        </m:sSub>
      </m:oMath>
      <w:r>
        <w:t xml:space="preserve">) and leave the mating pool (i.e. enter time-out) following the female encounter rate, which is dependent on the ratio of males to females (</w:t>
      </w:r>
      <m:oMath>
        <m:r>
          <m:t>β</m:t>
        </m:r>
      </m:oMath>
      <w:r>
        <w:t xml:space="preserve">) and the encounter rate (</w:t>
      </w:r>
      <m:oMath>
        <m:r>
          <m:t>R</m:t>
        </m:r>
      </m:oMath>
      <w:r>
        <w:t xml:space="preserve">). The choosy sex (females) enter the mating pool at a rate depending on the time spent processing offspring (</w:t>
      </w:r>
      <m:oMath>
        <m:sSub>
          <m:e>
            <m:r>
              <m:t>T</m:t>
            </m:r>
          </m:e>
          <m:sub>
            <m:r>
              <m:rPr>
                <m:sty m:val="p"/>
              </m:rPr>
              <m:t>f</m:t>
            </m:r>
          </m:sub>
        </m:sSub>
      </m:oMath>
      <w:r>
        <w:t xml:space="preserve">) and leave the mating pool (i.e. enter time-out) at a rate that is dependent on</w:t>
      </w:r>
      <w:r>
        <w:t xml:space="preserve"> </w:t>
      </w:r>
      <m:oMath>
        <m:r>
          <m:t>β</m:t>
        </m:r>
      </m:oMath>
      <w:r>
        <w:t xml:space="preserve"> </w:t>
      </w:r>
      <w:r>
        <w:t xml:space="preserve">and</w:t>
      </w:r>
      <w:r>
        <w:t xml:space="preserve"> </w:t>
      </w:r>
      <m:oMath>
        <m:r>
          <m:t>R</m:t>
        </m:r>
      </m:oMath>
      <w:r>
        <w:t xml:space="preserve">. Males and females undergo sex-specific mortality</w:t>
      </w:r>
      <w:r>
        <w:t xml:space="preserve"> </w:t>
      </w:r>
      <m:oMath>
        <m:r>
          <m:t>μ</m:t>
        </m:r>
      </m:oMath>
      <w:r>
        <w:t xml:space="preserve"> </w:t>
      </w:r>
      <w:r>
        <w:t xml:space="preserve">during time-in and time-out. Image left to right: (1) male</w:t>
      </w:r>
      <w:r>
        <w:t xml:space="preserve"> </w:t>
      </w:r>
      <w:r>
        <w:t xml:space="preserve">. (2) male</w:t>
      </w:r>
      <w:r>
        <w:t xml:space="preserve"> </w:t>
      </w:r>
      <w:r>
        <w:t xml:space="preserve"> </w:t>
      </w:r>
      <w:r>
        <w:t xml:space="preserve">presenting nuptial gift (white) to female. (3) Female</w:t>
      </w:r>
      <w:r>
        <w:t xml:space="preserve"> </w:t>
      </w:r>
      <w:r>
        <w:t xml:space="preserve"> </w:t>
      </w:r>
      <w:r>
        <w:t xml:space="preserve">protecting offspring. Photos: Alamy.</w:t>
      </w:r>
    </w:p>
    <w:bookmarkEnd w:id="28"/>
    <w:bookmarkStart w:id="32" w:name="X2309bec2e2d2a5dd31b0d62122e962f76eceae6"/>
    <w:p>
      <w:pPr>
        <w:pStyle w:val="Heading2"/>
      </w:pPr>
      <w:r>
        <w:t xml:space="preserve">Criteria for male search and female choosiness</w:t>
      </w:r>
    </w:p>
    <w:p>
      <w:pPr>
        <w:pStyle w:val="FirstParagraph"/>
      </w:pPr>
      <w:r>
        <w:t xml:space="preserve">The probability</w:t>
      </w:r>
      <w:r>
        <w:t xml:space="preserve"> </w:t>
      </w:r>
      <m:oMath>
        <m:r>
          <m:t>G</m:t>
        </m:r>
      </m:oMath>
      <w:r>
        <w:t xml:space="preserve"> </w:t>
      </w:r>
      <w:r>
        <w:t xml:space="preserve">that a male succeeds in securing a nuptial gift is defined by,</w:t>
      </w:r>
    </w:p>
    <w:p>
      <w:pPr>
        <w:pStyle w:val="BodyText"/>
      </w:pPr>
    </w:p>
    <w:p>
      <w:pPr>
        <w:pStyle w:val="BodyText"/>
      </w:pPr>
      <w:r>
        <w:t xml:space="preserve">In Eq. 1,</w:t>
      </w:r>
      <w:r>
        <w:t xml:space="preserve"> </w:t>
      </w:r>
      <m:oMath>
        <m:r>
          <m:t>α</m:t>
        </m:r>
      </m:oMath>
      <w:r>
        <w:t xml:space="preserve"> </w:t>
      </w:r>
      <w:r>
        <w:t xml:space="preserve">defines the expected search time before encountering a nuptial gift.</w:t>
      </w:r>
      <w:r>
        <w:t xml:space="preserve"> </w:t>
      </w:r>
      <w:r>
        <w:t xml:space="preserve">Thus, the probability of finding a nuptial gift is higher the more time</w:t>
      </w:r>
      <w:r>
        <w:t xml:space="preserve"> </w:t>
      </w:r>
      <m:oMath>
        <m:sSub>
          <m:e>
            <m:r>
              <m:t>T</m:t>
            </m:r>
          </m:e>
          <m:sub>
            <m:r>
              <m:rPr>
                <m:sty m:val="p"/>
              </m:rPr>
              <m:t>m</m:t>
            </m:r>
          </m:sub>
        </m:sSub>
      </m:oMath>
      <w:r>
        <w:t xml:space="preserve"> </w:t>
      </w:r>
      <w:r>
        <w:t xml:space="preserve">is spent searching.</w:t>
      </w:r>
      <w:r>
        <w:t xml:space="preserve"> </w:t>
      </w:r>
      <w:r>
        <w:t xml:space="preserve">During time-in, individuals encounter conspecifics at a rate of</w:t>
      </w:r>
      <w:r>
        <w:t xml:space="preserve"> </w:t>
      </w:r>
      <m:oMath>
        <m:r>
          <m:t>R</m:t>
        </m:r>
      </m:oMath>
      <w:r>
        <w:t xml:space="preserve">.</w:t>
      </w:r>
      <w:r>
        <w:t xml:space="preserve"> </w:t>
      </w:r>
      <w:r>
        <w:t xml:space="preserve">A focal individual will therefore encounter conspecifics of the opposite sex at a rate of</w:t>
      </w:r>
      <w:r>
        <w:t xml:space="preserve"> </w:t>
      </w:r>
      <m:oMath>
        <m:r>
          <m:t>R</m:t>
        </m:r>
        <m:r>
          <m:rPr>
            <m:sty m:val="p"/>
          </m:rPr>
          <m:t>/</m:t>
        </m:r>
        <m:r>
          <m:t>2</m:t>
        </m:r>
      </m:oMath>
      <w:r>
        <w:t xml:space="preserve"> </w:t>
      </w:r>
      <w:r>
        <w:t xml:space="preserve">if the ratio of males to females in the mating pool (</w:t>
      </w:r>
      <m:oMath>
        <m:r>
          <m:t>β</m:t>
        </m:r>
      </m:oMath>
      <w:r>
        <w:t xml:space="preserve">) is equal.</w:t>
      </w:r>
      <w:r>
        <w:t xml:space="preserve"> </w:t>
      </w:r>
      <w:r>
        <w:t xml:space="preserve">More generally, males will be encountered at a rate of</w:t>
      </w:r>
      <w:r>
        <w:t xml:space="preserve"> </w:t>
      </w:r>
      <m:oMath>
        <m:r>
          <m:t>R</m:t>
        </m:r>
        <m:r>
          <m:t>β</m:t>
        </m:r>
        <m:r>
          <m:rPr>
            <m:sty m:val="p"/>
          </m:rPr>
          <m:t>/</m:t>
        </m:r>
        <m:d>
          <m:dPr>
            <m:begChr m:val="("/>
            <m:endChr m:val=")"/>
            <m:sepChr m:val=""/>
            <m:grow/>
          </m:dPr>
          <m:e>
            <m:r>
              <m:t>β</m:t>
            </m:r>
            <m:r>
              <m:rPr>
                <m:sty m:val="p"/>
              </m:rPr>
              <m:t>+</m:t>
            </m:r>
            <m:r>
              <m:t>1</m:t>
            </m:r>
          </m:e>
        </m:d>
      </m:oMath>
      <w:r>
        <w:t xml:space="preserve">, and females will be encountered at a rate of</w:t>
      </w:r>
      <w:r>
        <w:t xml:space="preserve"> </w:t>
      </w:r>
      <m:oMath>
        <m:r>
          <m:t>R</m:t>
        </m:r>
        <m:r>
          <m:rPr>
            <m:sty m:val="p"/>
          </m:rPr>
          <m:t>/</m:t>
        </m:r>
        <m:d>
          <m:dPr>
            <m:begChr m:val="("/>
            <m:endChr m:val=")"/>
            <m:sepChr m:val=""/>
            <m:grow/>
          </m:dPr>
          <m:e>
            <m:r>
              <m:t>β</m:t>
            </m:r>
            <m:r>
              <m:rPr>
                <m:sty m:val="p"/>
              </m:rPr>
              <m:t>+</m:t>
            </m:r>
            <m:r>
              <m:t>1</m:t>
            </m:r>
          </m:e>
        </m:d>
      </m:oMath>
      <w:r>
        <w:t xml:space="preserve">.</w:t>
      </w:r>
      <w:r>
        <w:t xml:space="preserve"> </w:t>
      </w:r>
      <w:r>
        <w:t xml:space="preserve">An example of how the structure of the time-in time-out model applies to a system with nuptial gift-giving is given in Figure 1.</w:t>
      </w:r>
      <w:r>
        <w:t xml:space="preserve"> </w:t>
      </w:r>
      <w:r>
        <w:t xml:space="preserve">We assume that mating with a nuptial gift increases the fitness of each offspring by an increment of</w:t>
      </w:r>
      <w:r>
        <w:t xml:space="preserve"> </w:t>
      </w:r>
      <m:oMath>
        <m:r>
          <m:t>γ</m:t>
        </m:r>
      </m:oMath>
      <w:r>
        <w:t xml:space="preserve">.</w:t>
      </w:r>
      <w:r>
        <w:t xml:space="preserve"> </w:t>
      </w:r>
      <w:r>
        <w:t xml:space="preserve">We proceed to find the thresholds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above which males and females are favoured by selection to search for mates with nuptial gifts and exhibit choosiness for nuptial gifts, respectively.</w:t>
      </w:r>
      <w:r>
        <w:t xml:space="preserve"> </w:t>
      </w:r>
      <w:r>
        <w:t xml:space="preserve">We show (see Methods) that the initial threshold value of</w:t>
      </w:r>
      <w:r>
        <w:t xml:space="preserve"> </w:t>
      </w:r>
      <m:oMath>
        <m:r>
          <m:t>γ</m:t>
        </m:r>
      </m:oMath>
      <w:r>
        <w:t xml:space="preserve"> </w:t>
      </w:r>
      <w:r>
        <w:t xml:space="preserve">(</w:t>
      </w:r>
      <m:oMath>
        <m:sSub>
          <m:e>
            <m:r>
              <m:t>γ</m:t>
            </m:r>
          </m:e>
          <m:sub>
            <m:r>
              <m:rPr>
                <m:sty m:val="p"/>
              </m:rPr>
              <m:t>m</m:t>
            </m:r>
          </m:sub>
        </m:sSub>
      </m:oMath>
      <w:r>
        <w:t xml:space="preserve">) necessary for males to increase their fitness by investing time searching for a nuptial gift (time that could otherwise be spent searching for a mate) is,</w:t>
      </w:r>
    </w:p>
    <w:p>
      <w:pPr>
        <w:pStyle w:val="BodyText"/>
      </w:pPr>
    </w:p>
    <w:p>
      <w:pPr>
        <w:pStyle w:val="BodyText"/>
      </w:pPr>
      <w:r>
        <w:t xml:space="preserve">Inequality 2 means that if nuptial gifts are not abundant and thus require a long time to find (i.e., high</w:t>
      </w:r>
      <w:r>
        <w:t xml:space="preserve"> </w:t>
      </w:r>
      <m:oMath>
        <m:r>
          <m:t>α</m:t>
        </m:r>
      </m:oMath>
      <w:r>
        <w:t xml:space="preserve">), or if males encounter many females per unit time (i.e., high</w:t>
      </w:r>
      <w:r>
        <w:t xml:space="preserve"> </w:t>
      </w:r>
      <m:oMath>
        <m:r>
          <m:t>R</m:t>
        </m:r>
        <m:r>
          <m:rPr>
            <m:sty m:val="p"/>
          </m:rPr>
          <m:t>/</m:t>
        </m:r>
        <m:d>
          <m:dPr>
            <m:begChr m:val="("/>
            <m:endChr m:val=")"/>
            <m:sepChr m:val=""/>
            <m:grow/>
          </m:dPr>
          <m:e>
            <m:r>
              <m:t>1</m:t>
            </m:r>
            <m:r>
              <m:rPr>
                <m:sty m:val="p"/>
              </m:rPr>
              <m:t>+</m:t>
            </m:r>
            <m:r>
              <m:t>β</m:t>
            </m:r>
          </m:e>
        </m:d>
      </m:oMath>
      <w:r>
        <w:t xml:space="preserve">), then the nuptial gift must result in a high fitness increment for selection to favour gift-searching.</w:t>
      </w:r>
      <w:r>
        <w:t xml:space="preserve"> </w:t>
      </w:r>
      <w:r>
        <w:t xml:space="preserve">In general, when ineq. 2 is satisfied, we predict selection to favour the evolution of nuptial gift-giving.</w:t>
      </w:r>
    </w:p>
    <w:p>
      <w:pPr>
        <w:pStyle w:val="BodyText"/>
      </w:pPr>
      <w:r>
        <w:t xml:space="preserve">We can similarly predict the conditions for which there is selection for female choosiness.</w:t>
      </w:r>
      <w:r>
        <w:t xml:space="preserve"> </w:t>
      </w:r>
      <w:r>
        <w:t xml:space="preserve">If</w:t>
      </w:r>
      <w:r>
        <w:t xml:space="preserve"> </w:t>
      </w:r>
      <m:oMath>
        <m:r>
          <m:t>γ</m:t>
        </m:r>
      </m:oMath>
      <w:r>
        <w:t xml:space="preserve"> </w:t>
      </w:r>
      <w:r>
        <w:t xml:space="preserve">is sufficiently high, then females increase their fitness by rejecting males without gifts and mating only with males that provide nuptial gifts.</w:t>
      </w:r>
      <w:r>
        <w:t xml:space="preserve"> </w:t>
      </w:r>
      <w:r>
        <w:t xml:space="preserve">To illustrate, we assume that all males in a population search for a duration of</w:t>
      </w:r>
      <w:r>
        <w:t xml:space="preserve"> </w:t>
      </w:r>
      <m:oMath>
        <m:sSub>
          <m:e>
            <m:r>
              <m:t>T</m:t>
            </m:r>
          </m:e>
          <m:sub>
            <m:r>
              <m:rPr>
                <m:sty m:val="p"/>
              </m:rPr>
              <m:t>m</m:t>
            </m:r>
          </m:sub>
        </m:sSub>
      </m:oMath>
      <w:r>
        <w:t xml:space="preserve">, in which case the threshold fitness increment for females (</w:t>
      </w:r>
      <m:oMath>
        <m:sSub>
          <m:e>
            <m:r>
              <m:t>γ</m:t>
            </m:r>
          </m:e>
          <m:sub>
            <m:r>
              <m:rPr>
                <m:sty m:val="p"/>
              </m:rPr>
              <m:t>f</m:t>
            </m:r>
          </m:sub>
        </m:sSub>
      </m:oMath>
      <w:r>
        <w:t xml:space="preserve">) is,</w:t>
      </w:r>
    </w:p>
    <w:p>
      <w:pPr>
        <w:pStyle w:val="BodyText"/>
      </w:pPr>
    </w:p>
    <w:p>
      <w:pPr>
        <w:pStyle w:val="BodyText"/>
      </w:pPr>
      <w:r>
        <w:t xml:space="preserve">Inequality 3 shows that as offspring processing time (</w:t>
      </w:r>
      <m:oMath>
        <m:sSub>
          <m:e>
            <m:r>
              <m:t>T</m:t>
            </m:r>
          </m:e>
          <m:sub>
            <m:r>
              <m:rPr>
                <m:sty m:val="p"/>
              </m:rPr>
              <m:t>f</m:t>
            </m:r>
          </m:sub>
        </m:sSub>
      </m:oMath>
      <w:r>
        <w:t xml:space="preserve">), mate encounter rate (</w:t>
      </w:r>
      <m:oMath>
        <m:r>
          <m:t>R</m:t>
        </m:r>
        <m:r>
          <m:t>β</m:t>
        </m:r>
        <m:r>
          <m:rPr>
            <m:sty m:val="p"/>
          </m:rPr>
          <m:t>/</m:t>
        </m:r>
        <m:d>
          <m:dPr>
            <m:begChr m:val="("/>
            <m:endChr m:val=")"/>
            <m:sepChr m:val=""/>
            <m:grow/>
          </m:dPr>
          <m:e>
            <m:r>
              <m:t>β</m:t>
            </m:r>
            <m:r>
              <m:rPr>
                <m:sty m:val="p"/>
              </m:rPr>
              <m:t>+</m:t>
            </m:r>
            <m:r>
              <m:t>1</m:t>
            </m:r>
          </m:e>
        </m:d>
      </m:oMath>
      <w:r>
        <w:t xml:space="preserve">), or the probability of a male finding a nuptial gift (</w:t>
      </w:r>
      <m:oMath>
        <m:r>
          <m:t>1</m:t>
        </m:r>
        <m:r>
          <m:rPr>
            <m:sty m:val="p"/>
          </m:rPr>
          <m:t>−</m:t>
        </m:r>
        <m:r>
          <m:rPr>
            <m:sty m:val="p"/>
          </m:rPr>
          <m:t>exp</m:t>
        </m:r>
        <m:d>
          <m:dPr>
            <m:begChr m:val="("/>
            <m:endChr m:val=")"/>
            <m:sepChr m:val=""/>
            <m:grow/>
          </m:dPr>
          <m:e>
            <m:r>
              <m:rPr>
                <m:sty m:val="p"/>
              </m:rPr>
              <m:t>−</m:t>
            </m:r>
            <m:sSub>
              <m:e>
                <m:r>
                  <m:t>T</m:t>
                </m:r>
              </m:e>
              <m:sub>
                <m:r>
                  <m:rPr>
                    <m:sty m:val="p"/>
                  </m:rPr>
                  <m:t>m</m:t>
                </m:r>
              </m:sub>
            </m:sSub>
            <m:r>
              <m:rPr>
                <m:sty m:val="p"/>
              </m:rPr>
              <m:t>/</m:t>
            </m:r>
            <m:r>
              <m:t>α</m:t>
            </m:r>
          </m:e>
        </m:d>
      </m:oMath>
      <w:r>
        <w:t xml:space="preserve"> </w:t>
      </w:r>
      <w:r>
        <w:t xml:space="preserve">) decreases, the threshold value of fitness above which selection will favour choosiness (</w:t>
      </w:r>
      <m:oMath>
        <m:sSub>
          <m:e>
            <m:r>
              <m:t>γ</m:t>
            </m:r>
          </m:e>
          <m:sub>
            <m:r>
              <m:rPr>
                <m:sty m:val="p"/>
              </m:rPr>
              <m:t>f</m:t>
            </m:r>
          </m:sub>
        </m:sSub>
      </m:oMath>
      <w:r>
        <w:t xml:space="preserve">) increases.</w:t>
      </w:r>
      <w:r>
        <w:t xml:space="preserve"> </w:t>
      </w:r>
      <w:r>
        <w:t xml:space="preserve">This can be understood intuitively by realising that rejecting a prospective male represents an opportunity cost for the female.</w:t>
      </w:r>
      <w:r>
        <w:t xml:space="preserve"> </w:t>
      </w:r>
      <w:r>
        <w:t xml:space="preserve">This opportunity cost becomes small if many males with gifts are encountered, hence the appearance of the rate at which males with gifts are encountered in the denominator.</w:t>
      </w:r>
      <w:r>
        <w:t xml:space="preserve"> </w:t>
      </w:r>
      <w:r>
        <w:t xml:space="preserve">Figure 2 shows how</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change with increasing</w:t>
      </w:r>
      <w:r>
        <w:t xml:space="preserve"> </w:t>
      </w:r>
      <m:oMath>
        <m:r>
          <m:t>α</m:t>
        </m:r>
      </m:oMath>
      <w:r>
        <w:t xml:space="preserve">.</w:t>
      </w:r>
      <w:r>
        <w:t xml:space="preserve"> </w:t>
      </w:r>
      <w:r>
        <w:t xml:space="preserve">For</w:t>
      </w:r>
      <w:r>
        <w:t xml:space="preserve"> </w:t>
      </w:r>
      <m:oMath>
        <m:sSub>
          <m:e>
            <m:r>
              <m:t>γ</m:t>
            </m:r>
          </m:e>
          <m:sub>
            <m:r>
              <m:rPr>
                <m:sty m:val="p"/>
              </m:rPr>
              <m:t>f</m:t>
            </m:r>
          </m:sub>
        </m:sSub>
      </m:oMath>
      <w:r>
        <w:t xml:space="preserve">, we assume that males search for the expected time required to obtain a nuptial gift (</w:t>
      </w:r>
      <m:oMath>
        <m:sSub>
          <m:e>
            <m:r>
              <m:t>T</m:t>
            </m:r>
          </m:e>
          <m:sub>
            <m:r>
              <m:rPr>
                <m:sty m:val="p"/>
              </m:rPr>
              <m:t>m</m:t>
            </m:r>
          </m:sub>
        </m:sSub>
        <m:r>
          <m:rPr>
            <m:sty m:val="p"/>
          </m:rPr>
          <m:t>=</m:t>
        </m:r>
        <m:r>
          <m:t>α</m:t>
        </m:r>
      </m:oMath>
      <w:r>
        <w:t xml:space="preserve">).</w:t>
      </w:r>
      <w:r>
        <w:t xml:space="preserve"> </w:t>
      </w:r>
      <w:r>
        <w:t xml:space="preserve">Note that</w:t>
      </w:r>
      <w:r>
        <w:t xml:space="preserve"> </w:t>
      </w:r>
      <m:oMath>
        <m:r>
          <m:t>β</m:t>
        </m:r>
      </m:oMath>
      <w:r>
        <w:t xml:space="preserve"> </w:t>
      </w:r>
      <w:r>
        <w:t xml:space="preserve">does not have a closed form solution given</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so</w:t>
      </w:r>
      <w:r>
        <w:t xml:space="preserve"> </w:t>
      </w:r>
      <m:oMath>
        <m:r>
          <m:t>β</m:t>
        </m:r>
      </m:oMath>
      <w:r>
        <w:t xml:space="preserve"> </w:t>
      </w:r>
      <w:r>
        <w:t xml:space="preserve">was calculated using recursion (see Methods).</w:t>
      </w:r>
    </w:p>
    <w:p>
      <w:pPr>
        <w:pStyle w:val="CaptionedFigure"/>
      </w:pPr>
      <w:r>
        <w:drawing>
          <wp:inline>
            <wp:extent cx="5029200" cy="2514600"/>
            <wp:effectExtent b="0" l="0" r="0" t="0"/>
            <wp:docPr descr="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interaction rate (R), female time-out (T_{\mathrm{f}}), and male search time (T_{\mathrm{m}}). As an example, trajectories for T_{\mathrm{f}} = 2, and T_{\mathrm{m}} = \alpha are shown for values of R=2 (panel a) and R = 1 (panel b). Females are assumed to be the choosy sex, which is maintained as long as \alpha &lt; T_{\mathrm{f}}." title="" id="30" name="Picture"/>
            <a:graphic>
              <a:graphicData uri="http://schemas.openxmlformats.org/drawingml/2006/picture">
                <pic:pic>
                  <pic:nvPicPr>
                    <pic:cNvPr descr="ms_refs_fixed_files/figure-docx/unnamed-chunk-3-1.png" id="31" name="Picture"/>
                    <pic:cNvPicPr>
                      <a:picLocks noChangeArrowheads="1" noChangeAspect="1"/>
                    </pic:cNvPicPr>
                  </pic:nvPicPr>
                  <pic:blipFill>
                    <a:blip r:embed="rId29"/>
                    <a:stretch>
                      <a:fillRect/>
                    </a:stretch>
                  </pic:blipFill>
                  <pic:spPr bwMode="auto">
                    <a:xfrm>
                      <a:off x="0" y="0"/>
                      <a:ext cx="5029200" cy="2514600"/>
                    </a:xfrm>
                    <a:prstGeom prst="rect">
                      <a:avLst/>
                    </a:prstGeom>
                    <a:noFill/>
                    <a:ln w="9525">
                      <a:noFill/>
                      <a:headEnd/>
                      <a:tailEnd/>
                    </a:ln>
                  </pic:spPr>
                </pic:pic>
              </a:graphicData>
            </a:graphic>
          </wp:inline>
        </w:drawing>
      </w:r>
    </w:p>
    <w:p>
      <w:pPr>
        <w:pStyle w:val="ImageCaption"/>
      </w:pPr>
      <w:r>
        <w:t xml:space="preserve">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interaction rate (</w:t>
      </w:r>
      <m:oMath>
        <m:r>
          <m:t>R</m:t>
        </m:r>
      </m:oMath>
      <w:r>
        <w:t xml:space="preserve">), female time-out (</w:t>
      </w:r>
      <m:oMath>
        <m:sSub>
          <m:e>
            <m:r>
              <m:t>T</m:t>
            </m:r>
          </m:e>
          <m:sub>
            <m:r>
              <m:rPr>
                <m:sty m:val="p"/>
              </m:rPr>
              <m:t>f</m:t>
            </m:r>
          </m:sub>
        </m:sSub>
      </m:oMath>
      <w:r>
        <w:t xml:space="preserve">), and male search time (</w:t>
      </w:r>
      <m:oMath>
        <m:sSub>
          <m:e>
            <m:r>
              <m:t>T</m:t>
            </m:r>
          </m:e>
          <m:sub>
            <m:r>
              <m:rPr>
                <m:sty m:val="p"/>
              </m:rPr>
              <m:t>m</m:t>
            </m:r>
          </m:sub>
        </m:sSub>
      </m:oMath>
      <w:r>
        <w:t xml:space="preserve">). As an example, trajectories for</w:t>
      </w:r>
      <w:r>
        <w:t xml:space="preserve"> </w:t>
      </w:r>
      <m:oMath>
        <m:sSub>
          <m:e>
            <m:r>
              <m:t>T</m:t>
            </m:r>
          </m:e>
          <m:sub>
            <m:r>
              <m:rPr>
                <m:sty m:val="p"/>
              </m:rPr>
              <m:t>f</m:t>
            </m:r>
          </m:sub>
        </m:sSub>
        <m:r>
          <m:rPr>
            <m:sty m:val="p"/>
          </m:rPr>
          <m:t>=</m:t>
        </m:r>
        <m:r>
          <m:t>2</m:t>
        </m:r>
      </m:oMath>
      <w:r>
        <w:t xml:space="preserve">, and</w:t>
      </w:r>
      <w:r>
        <w:t xml:space="preserve"> </w:t>
      </w:r>
      <m:oMath>
        <m:sSub>
          <m:e>
            <m:r>
              <m:t>T</m:t>
            </m:r>
          </m:e>
          <m:sub>
            <m:r>
              <m:rPr>
                <m:sty m:val="p"/>
              </m:rPr>
              <m:t>m</m:t>
            </m:r>
          </m:sub>
        </m:sSub>
        <m:r>
          <m:rPr>
            <m:sty m:val="p"/>
          </m:rPr>
          <m:t>=</m:t>
        </m:r>
        <m:r>
          <m:t>α</m:t>
        </m:r>
      </m:oMath>
      <w:r>
        <w:t xml:space="preserve"> </w:t>
      </w:r>
      <w:r>
        <w:t xml:space="preserve">are shown for values of</w:t>
      </w:r>
      <w:r>
        <w:t xml:space="preserve"> </w:t>
      </w:r>
      <m:oMath>
        <m:r>
          <m:t>R</m:t>
        </m:r>
        <m:r>
          <m:rPr>
            <m:sty m:val="p"/>
          </m:rPr>
          <m:t>=</m:t>
        </m:r>
        <m:r>
          <m:t>2</m:t>
        </m:r>
      </m:oMath>
      <w:r>
        <w:t xml:space="preserve"> </w:t>
      </w:r>
      <w:r>
        <w:t xml:space="preserve">(panel a) and</w:t>
      </w:r>
      <w:r>
        <w:t xml:space="preserve"> </w:t>
      </w:r>
      <m:oMath>
        <m:r>
          <m:t>R</m:t>
        </m:r>
        <m:r>
          <m:rPr>
            <m:sty m:val="p"/>
          </m:rPr>
          <m:t>=</m:t>
        </m:r>
        <m:r>
          <m:t>1</m:t>
        </m:r>
      </m:oMath>
      <w:r>
        <w:t xml:space="preserve"> </w:t>
      </w:r>
      <w:r>
        <w:t xml:space="preserve">(panel b). Females are assumed to be the choosy sex, which is maintained as long as</w:t>
      </w:r>
      <w:r>
        <w:t xml:space="preserve"> </w:t>
      </w:r>
      <m:oMath>
        <m:r>
          <m:t>α</m:t>
        </m:r>
        <m:r>
          <m:rPr>
            <m:sty m:val="p"/>
          </m:rPr>
          <m:t>&lt;</m:t>
        </m:r>
        <m:sSub>
          <m:e>
            <m:r>
              <m:t>T</m:t>
            </m:r>
          </m:e>
          <m:sub>
            <m:r>
              <m:rPr>
                <m:sty m:val="p"/>
              </m:rPr>
              <m:t>f</m:t>
            </m:r>
          </m:sub>
        </m:sSub>
      </m:oMath>
      <w:r>
        <w:t xml:space="preserve">.</w:t>
      </w:r>
    </w:p>
    <w:p>
      <w:pPr>
        <w:pStyle w:val="BodyText"/>
      </w:pPr>
      <w:r>
        <w:t xml:space="preserve">The analytical framework predicts 4 zones, which are delineated by inequalities 2 and 3 and describe the initial thresholds for favouring search of nuptial gifts in males and choosiness for nuptial gifts in females (Figure 2a).</w:t>
      </w:r>
      <w:r>
        <w:t xml:space="preserve"> </w:t>
      </w:r>
      <w:r>
        <w:t xml:space="preserve">Consequently, the modelling framework gives a description of the conditions under which nuptial gift-giving is expected to occur (Figure 2a, Zone D) and the conditions under which only selection for male searching (Figure 2a, Zone B) or female choosiness (Figure 2a, Zone C) are predicted.</w:t>
      </w:r>
      <w:r>
        <w:t xml:space="preserve"> </w:t>
      </w:r>
      <w:r>
        <w:t xml:space="preserve">These results therefore highlight the potential for sexual conflict over nuptial gift-giving.</w:t>
      </w:r>
    </w:p>
    <w:bookmarkEnd w:id="32"/>
    <w:bookmarkStart w:id="39" w:name="X525a6a1e213f4aaa0091b76682443f41a5c6019"/>
    <w:p>
      <w:pPr>
        <w:pStyle w:val="Heading2"/>
      </w:pPr>
      <w:r>
        <w:t xml:space="preserve">Evolution of male search and female choosiness</w:t>
      </w:r>
    </w:p>
    <w:p>
      <w:pPr>
        <w:pStyle w:val="FirstParagraph"/>
      </w:pPr>
      <w:r>
        <w:t xml:space="preserve">We used an individual-based model (IBM) to simulate the evolution of nuptial gift-giving and female choosiness from an ancestral condition in which neither exists.</w:t>
      </w:r>
      <w:r>
        <w:t xml:space="preserve"> </w:t>
      </w:r>
      <w:r>
        <w:t xml:space="preserve">The IBM was written to satisfy the assumptions of our analytical time-in and time-out model as much as practical (see Supporting Information S1).</w:t>
      </w:r>
      <w:r>
        <w:t xml:space="preserve"> </w:t>
      </w:r>
      <w:r>
        <w:t xml:space="preserve">Using the IBM, we modelled a spatially-implicit, finite population of females and males.</w:t>
      </w:r>
      <w:r>
        <w:t xml:space="preserve"> </w:t>
      </w:r>
      <w:r>
        <w:t xml:space="preserve">At each time step, some individuals enter or remain within the mating pool (time-in), where they potentially interact and mate.</w:t>
      </w:r>
      <w:r>
        <w:t xml:space="preserve"> </w:t>
      </w:r>
      <w:r>
        <w:t xml:space="preserve">After mating, males and females may leave the mating pool to search for nuptial gifts and to produce offspring, respectively (time-out).</w:t>
      </w:r>
      <w:r>
        <w:t xml:space="preserve"> </w:t>
      </w:r>
      <w:r>
        <w:t xml:space="preserve">Mortality occurs with a fixed probability in each time step, then a ceiling regulation is applied to limit population growth (see Methods).</w:t>
      </w:r>
    </w:p>
    <w:p>
      <w:pPr>
        <w:pStyle w:val="BodyText"/>
      </w:pPr>
      <w:r>
        <w:t xml:space="preserve">The rates at which females are encountered by males</w:t>
      </w:r>
      <w:r>
        <w:t xml:space="preserve"> </w:t>
      </w:r>
      <m:oMath>
        <m:sSub>
          <m:e>
            <m:r>
              <m:t>R</m:t>
            </m:r>
          </m:e>
          <m:sub>
            <m:r>
              <m:rPr>
                <m:sty m:val="p"/>
              </m:rPr>
              <m:t>f</m:t>
            </m:r>
            <m:r>
              <m:rPr>
                <m:sty m:val="p"/>
              </m:rPr>
              <m:t>,</m:t>
            </m:r>
            <m:r>
              <m:rPr>
                <m:sty m:val="p"/>
              </m:rPr>
              <m:t>m</m:t>
            </m:r>
          </m:sub>
        </m:sSub>
      </m:oMath>
      <w:r>
        <w:t xml:space="preserve"> </w:t>
      </w:r>
      <w:r>
        <w:t xml:space="preserve">and males with nuptial gifts</w:t>
      </w:r>
      <w:r>
        <w:t xml:space="preserve"> </w:t>
      </w:r>
      <m:oMath>
        <m:sSub>
          <m:e>
            <m:r>
              <m:t>R</m:t>
            </m:r>
          </m:e>
          <m:sub>
            <m:sSub>
              <m:e>
                <m:r>
                  <m:rPr>
                    <m:sty m:val="p"/>
                  </m:rPr>
                  <m:t>m</m:t>
                </m:r>
              </m:e>
              <m:sub>
                <m:r>
                  <m:rPr>
                    <m:sty m:val="p"/>
                  </m:rPr>
                  <m:t>G</m:t>
                </m:r>
              </m:sub>
            </m:sSub>
            <m:r>
              <m:rPr>
                <m:sty m:val="p"/>
              </m:rPr>
              <m:t>,</m:t>
            </m:r>
            <m:r>
              <m:rPr>
                <m:sty m:val="p"/>
              </m:rPr>
              <m:t>f</m:t>
            </m:r>
          </m:sub>
        </m:sSub>
      </m:oMath>
      <w:r>
        <w:t xml:space="preserve"> </w:t>
      </w:r>
      <w:r>
        <w:t xml:space="preserve">are encountered by females are both calculated directly from the IBM, thereby modelling how these rates might be estimated from empirical data, so the male threshold for increasing fitness by searching is,</w:t>
      </w:r>
    </w:p>
    <w:p>
      <w:pPr>
        <w:pStyle w:val="BodyText"/>
      </w:pPr>
    </w:p>
    <w:p>
      <w:pPr>
        <w:pStyle w:val="BodyText"/>
      </w:pPr>
      <w:r>
        <w:t xml:space="preserve">Similarly, female threshold for increasing fitness by choosiness is,</w:t>
      </w:r>
    </w:p>
    <w:p>
      <w:pPr>
        <w:pStyle w:val="BodyText"/>
      </w:pPr>
    </w:p>
    <w:p>
      <w:pPr>
        <w:pStyle w:val="BodyText"/>
      </w:pPr>
      <w:r>
        <w:t xml:space="preserve">Consequently, the IBM and the analytical model differ slightly (e.g., time is discrete in the IBM but continuous the analytical model, and in the IBM, a fitness increment is applied to the focal female in the form of birthrate increase rather than offspring fitness; see Supporting Information S1 for details).</w:t>
      </w:r>
      <w:r>
        <w:t xml:space="preserve"> </w:t>
      </w:r>
      <w:r>
        <w:t xml:space="preserve">But the predicted thresholds are theoretically equivalent and yield predictions that are qualitatively the same (Figure 3).</w:t>
      </w:r>
    </w:p>
    <w:p>
      <w:pPr>
        <w:pStyle w:val="CaptionedFigure"/>
      </w:pPr>
      <w:r>
        <w:drawing>
          <wp:inline>
            <wp:extent cx="5029200" cy="5029200"/>
            <wp:effectExtent b="0" l="0" r="0" t="0"/>
            <wp:docPr descr="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3200 replicate simulations with identical starting conditions. Red and blue lines show thresholds above which the mathematical model predicts that females should be choosy and males should search, respectively (in agreement with Figure 2). Minor deviations between the analytical model and the simulation results are expected due to the finite population size, the substantial stochasticity inherent to the simulation model, and the potential for coevolution (for details, see Supporting Information S1). The number of individuals in the population remained at or near carrying capacity of K = 1000. In each time step, up to 3000 total pair-wise interactions occurred. Expected female processing time was set to T_{\mathrm{f}}=2 time steps, and \gamma and \alpha values in the range [0.0, 2.0] and [0.1, 2.0], respectively, were used." title="" id="34" name="Picture"/>
            <a:graphic>
              <a:graphicData uri="http://schemas.openxmlformats.org/drawingml/2006/picture">
                <pic:pic>
                  <pic:nvPicPr>
                    <pic:cNvPr descr="ms_refs_fixed_files/figure-docx/unnamed-chunk-4-1.png" id="35" name="Picture"/>
                    <pic:cNvPicPr>
                      <a:picLocks noChangeArrowheads="1" noChangeAspect="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3200 replicate simulations with identical starting conditions. Red and blue lines show thresholds above which the mathematical model predicts that females should be choosy and males should search, respectively (in agreement with Figure 2). Minor deviations between the analytical model and the simulation results are expected due to the finite population size, the substantial stochasticity inherent to the simulation model, and the potential for coevolution (for details, see Supporting Information S1).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BodyText"/>
      </w:pPr>
      <w:r>
        <w:t xml:space="preserve">Male thresholds</w:t>
      </w:r>
      <w:r>
        <w:t xml:space="preserve"> </w:t>
      </w:r>
      <m:oMath>
        <m:sSub>
          <m:e>
            <m:r>
              <m:t>γ</m:t>
            </m:r>
          </m:e>
          <m:sub>
            <m:r>
              <m:rPr>
                <m:sty m:val="p"/>
              </m:rPr>
              <m:t>m</m:t>
            </m:r>
            <m:r>
              <m:rPr>
                <m:sty m:val="p"/>
              </m:rPr>
              <m:t>,</m:t>
            </m:r>
            <m:r>
              <m:rPr>
                <m:sty m:val="p"/>
              </m:rPr>
              <m:t>I</m:t>
            </m:r>
            <m:r>
              <m:rPr>
                <m:sty m:val="p"/>
              </m:rPr>
              <m:t>B</m:t>
            </m:r>
            <m:r>
              <m:rPr>
                <m:sty m:val="p"/>
              </m:rPr>
              <m:t>M</m:t>
            </m:r>
          </m:sub>
        </m:sSub>
      </m:oMath>
      <w:r>
        <w:t xml:space="preserve"> </w:t>
      </w:r>
      <w:r>
        <w:t xml:space="preserve">given by ineq. 4 accurately predict the evolution of searching in the IBM across</w:t>
      </w:r>
      <w:r>
        <w:t xml:space="preserve"> </w:t>
      </w:r>
      <m:oMath>
        <m:r>
          <m:t>α</m:t>
        </m:r>
      </m:oMath>
      <w:r>
        <w:t xml:space="preserve"> </w:t>
      </w:r>
      <w:r>
        <w:t xml:space="preserve">values, and the female threshold</w:t>
      </w:r>
      <w:r>
        <w:t xml:space="preserve"> </w:t>
      </w:r>
      <m:oMath>
        <m:sSub>
          <m:e>
            <m:r>
              <m:t>γ</m:t>
            </m:r>
          </m:e>
          <m:sub>
            <m:r>
              <m:rPr>
                <m:sty m:val="p"/>
              </m:rPr>
              <m:t>f</m:t>
            </m:r>
            <m:r>
              <m:rPr>
                <m:sty m:val="p"/>
              </m:rPr>
              <m:t>,</m:t>
            </m:r>
            <m:r>
              <m:rPr>
                <m:sty m:val="p"/>
              </m:rPr>
              <m:t>I</m:t>
            </m:r>
            <m:r>
              <m:rPr>
                <m:sty m:val="p"/>
              </m:rPr>
              <m:t>B</m:t>
            </m:r>
            <m:r>
              <m:rPr>
                <m:sty m:val="p"/>
              </m:rPr>
              <m:t>M</m:t>
            </m:r>
          </m:sub>
        </m:sSub>
      </m:oMath>
      <w:r>
        <w:t xml:space="preserve"> </w:t>
      </w:r>
      <w:r>
        <w:t xml:space="preserve">(ineq. 5) predicts the evolution of female choice (Figure 3).</w:t>
      </w:r>
      <w:r>
        <w:t xml:space="preserve"> </w:t>
      </w:r>
      <w:r>
        <w:t xml:space="preserve">In other words, IBM simulations demonstrate that nuptial gift search in males, and choosiness in females, will evolve from an ancestral state of no searching and no choosiness in similar parameter space (Figure 3) as predicted by the analytical model (Figure 2b).</w:t>
      </w:r>
      <w:r>
        <w:t xml:space="preserve"> </w:t>
      </w:r>
      <w:r>
        <w:t xml:space="preserve">We further ran the IBM with realistic values of</w:t>
      </w:r>
      <w:r>
        <w:t xml:space="preserve"> </w:t>
      </w:r>
      <m:oMath>
        <m:r>
          <m:t>γ</m:t>
        </m:r>
      </m:oMath>
      <w:r>
        <w:t xml:space="preserve">, estimated using data from the</w:t>
      </w:r>
      <w:r>
        <w:t xml:space="preserve"> </w:t>
      </w:r>
      <w:r>
        <w:rPr>
          <w:iCs/>
          <w:i/>
        </w:rPr>
        <w:t xml:space="preserve">P. mirabilis</w:t>
      </w:r>
      <w:r>
        <w:t xml:space="preserve"> </w:t>
      </w:r>
      <w:r>
        <w:t xml:space="preserve">system wherein choosiness among females, and nuptial gift search among males, occur (Figure 4).</w:t>
      </w:r>
      <w:r>
        <w:t xml:space="preserve"> </w:t>
      </w:r>
      <w:r>
        <w:t xml:space="preserve">We found that our IBM predicts both the evolution of choosiness and nuptial gift searching observed in the</w:t>
      </w:r>
      <w:r>
        <w:t xml:space="preserve"> </w:t>
      </w:r>
      <w:r>
        <w:rPr>
          <w:iCs/>
          <w:i/>
        </w:rPr>
        <w:t xml:space="preserve">P. mirabilis</w:t>
      </w:r>
      <w:r>
        <w:t xml:space="preserve"> </w:t>
      </w:r>
      <w:r>
        <w:t xml:space="preserve">system.</w:t>
      </w:r>
    </w:p>
    <w:p>
      <w:pPr>
        <w:pStyle w:val="CaptionedFigure"/>
      </w:pPr>
      <w:r>
        <w:drawing>
          <wp:inline>
            <wp:extent cx="5029200" cy="5029200"/>
            <wp:effectExtent b="0" l="0" r="0" t="0"/>
            <wp:docPr descr="The joint evolution of male search and female choosiness using a nuptial gift fitness increment (\gamma) that was estimated from experimental data for the species Pisaura mirabilis (mean \gamma = 3.29 \pm SE via propagation of error for estimates of nuptial feeding a non-nuptial feeding groups: [1.47; 8.32]). Points show where the 95% confidence interval exceeds 0 for female choosiness (red) and male search (blue). Each point includes data from 100 replicate simulations with identical starting conditions. The red line shows the threshold above which females should be choosy and the blue line shows the threshold above which males should search. As predicted by the analytical model, both male search and female choosiness evolved for a range of \gamma values around the empirical estimates. This occurs because these values result in a \gamma above the fitness threshold necessary for selection to favour male search of nuptial gifts (blue line) and female choosiness (red line). The number of individuals in the population remained at or near carrying capacity of K = 1000. In each time step, up to 3000 total pair-wise interactions occurred. Female processing time was set to T_{\mathrm{f}}=2 time steps, and \gamma and \alpha values in the [0.2, 2.0], respectively, were used. The parameter \gamma was estimated as relative increase in offspring production such that \gamma is the factor by which fitness increases (relative to the baseline fitness) given a nuptial gift (See Supporting Information S5)." title="" id="37" name="Picture"/>
            <a:graphic>
              <a:graphicData uri="http://schemas.openxmlformats.org/drawingml/2006/picture">
                <pic:pic>
                  <pic:nvPicPr>
                    <pic:cNvPr descr="ms_refs_fixed_files/figure-docx/unnamed-chunk-5-1.png" id="38" name="Picture"/>
                    <pic:cNvPicPr>
                      <a:picLocks noChangeArrowheads="1" noChangeAspect="1"/>
                    </pic:cNvPicPr>
                  </pic:nvPicPr>
                  <pic:blipFill>
                    <a:blip r:embed="rId3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The joint evolution of male search and female choosiness using a nuptial gift fitness increment (</w:t>
      </w:r>
      <m:oMath>
        <m:r>
          <m:t>γ</m:t>
        </m:r>
      </m:oMath>
      <w:r>
        <w:t xml:space="preserve">) that was estimated from experimental data for the species</w:t>
      </w:r>
      <w:r>
        <w:t xml:space="preserve"> </w:t>
      </w:r>
      <w:r>
        <w:rPr>
          <w:iCs/>
          <w:i/>
        </w:rPr>
        <w:t xml:space="preserve">Pisaura mirabilis</w:t>
      </w:r>
      <w:r>
        <w:t xml:space="preserve"> </w:t>
      </w:r>
      <w:r>
        <w:t xml:space="preserve">(mean</w:t>
      </w:r>
      <w:r>
        <w:t xml:space="preserve"> </w:t>
      </w:r>
      <m:oMath>
        <m:r>
          <m:t>γ</m:t>
        </m:r>
        <m:r>
          <m:rPr>
            <m:sty m:val="p"/>
          </m:rPr>
          <m:t>=</m:t>
        </m:r>
        <m:r>
          <m:t>3.29</m:t>
        </m:r>
        <m:r>
          <m:rPr>
            <m:sty m:val="p"/>
          </m:rPr>
          <m:t>±</m:t>
        </m:r>
      </m:oMath>
      <w:r>
        <w:t xml:space="preserve"> </w:t>
      </w:r>
      <w:r>
        <w:t xml:space="preserve">SE via propagation of error for estimates of nuptial feeding a non-nuptial feeding groups: [1.47; 8.32]). Points show where the 95% confidence interval exceeds 0 for female choosiness (red) and male search (blue). Each point includes data from 100 replicate simulations with identical starting conditions. The red line shows the threshold above which females should be choosy and the blue line shows the threshold above which males should search. As predicted by the analytical model, both male search and female choosiness evolved for a range of</w:t>
      </w:r>
      <w:r>
        <w:t xml:space="preserve"> </w:t>
      </w:r>
      <m:oMath>
        <m:r>
          <m:t>γ</m:t>
        </m:r>
      </m:oMath>
      <w:r>
        <w:t xml:space="preserve"> </w:t>
      </w:r>
      <w:r>
        <w:t xml:space="preserve">values around the empirical estimates. This occurs because these values result in a</w:t>
      </w:r>
      <w:r>
        <w:t xml:space="preserve"> </w:t>
      </w:r>
      <m:oMath>
        <m:r>
          <m:t>γ</m:t>
        </m:r>
      </m:oMath>
      <w:r>
        <w:t xml:space="preserve"> </w:t>
      </w:r>
      <w:r>
        <w:t xml:space="preserve">above the fitness threshold necessary for selection to favour male search of nuptial gifts (blue line) and female choosiness (red line).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[0.2, 2.0], respectively, were used. The parameter</w:t>
      </w:r>
      <w:r>
        <w:t xml:space="preserve"> </w:t>
      </w:r>
      <m:oMath>
        <m:r>
          <m:t>γ</m:t>
        </m:r>
      </m:oMath>
      <w:r>
        <w:t xml:space="preserve"> </w:t>
      </w:r>
      <w:r>
        <w:t xml:space="preserve">was estimated as relative increase in offspring production such that</w:t>
      </w:r>
      <w:r>
        <w:t xml:space="preserve"> </w:t>
      </w:r>
      <m:oMath>
        <m:r>
          <m:t>γ</m:t>
        </m:r>
      </m:oMath>
      <w:r>
        <w:t xml:space="preserve"> </w:t>
      </w:r>
      <w:r>
        <w:t xml:space="preserve">is the factor by which fitness increases (relative to the baseline fitness) given a nuptial gift (See Supporting Information S5).</w:t>
      </w:r>
    </w:p>
    <w:bookmarkEnd w:id="39"/>
    <w:bookmarkEnd w:id="40"/>
    <w:bookmarkStart w:id="45" w:name="discussion"/>
    <w:p>
      <w:pPr>
        <w:pStyle w:val="Heading1"/>
      </w:pPr>
      <w:r>
        <w:t xml:space="preserve">Discussion</w:t>
      </w:r>
    </w:p>
    <w:p>
      <w:pPr>
        <w:pStyle w:val="FirstParagraph"/>
      </w:pPr>
      <w:r>
        <w:t xml:space="preserve">Nuptial gift-giving has arisen several times independently throughout the animal kingdom</w:t>
      </w:r>
      <w:r>
        <w:t xml:space="preserve"> </w:t>
      </w:r>
      <w:r>
        <w:t xml:space="preserve">(</w:t>
      </w:r>
      <w:hyperlink w:anchor="ref-Lewis2012">
        <w:r>
          <w:rPr>
            <w:rStyle w:val="Hyperlink"/>
          </w:rPr>
          <w:t xml:space="preserve">Lewis &amp; South, 2012</w:t>
        </w:r>
      </w:hyperlink>
      <w:r>
        <w:t xml:space="preserve">)</w:t>
      </w:r>
      <w:r>
        <w:t xml:space="preserve">, so understanding how selection favours nuptial gift giving and choosiness is important for a broad range of mating systems.</w:t>
      </w:r>
      <w:r>
        <w:t xml:space="preserve"> </w:t>
      </w:r>
      <w:r>
        <w:t xml:space="preserve">We provide a general framework that defines the necessary conditions for selection to favour the evolution of nuptial gift-giving.</w:t>
      </w:r>
      <w:r>
        <w:t xml:space="preserve"> </w:t>
      </w:r>
      <w:r>
        <w:t xml:space="preserve">We show that males should give nuptial gifts if the value of a nuptial gift exceeds a threshold dependent on the encounter rate between males and females and the cost or time necessary to find or produce a nuptial gift (see ineq. 2).</w:t>
      </w:r>
      <w:r>
        <w:t xml:space="preserve"> </w:t>
      </w:r>
      <w:r>
        <w:t xml:space="preserve">This result makes intuitive sense because if males rarely encounter females, time searching for a gift is a minor cost relative to mate search time.</w:t>
      </w:r>
      <w:r>
        <w:t xml:space="preserve"> </w:t>
      </w:r>
      <w:r>
        <w:t xml:space="preserve">If males encounter many females, it is not worth seeking nuptial gifts unless gifts are very valuable since the male will meet many prospective mates, and nuptial gift search time might come at a cost of decreased mating opportunities.</w:t>
      </w:r>
      <w:r>
        <w:t xml:space="preserve"> </w:t>
      </w:r>
      <w:r>
        <w:t xml:space="preserve">In practice, male biased sex ratios will not necessarily favour male search for nuptial gifts if the female encounter rate is very high, so the key variable is how often males and females encounter each other.</w:t>
      </w:r>
      <w:r>
        <w:t xml:space="preserve"> </w:t>
      </w:r>
      <w:r>
        <w:t xml:space="preserve">If the search time or cost of finding a nuptial gift is high, nuptial gifts must be very valuable before search is favoured by selection.</w:t>
      </w:r>
    </w:p>
    <w:bookmarkStart w:id="41" w:name="threshold-fitness-values"/>
    <w:p>
      <w:pPr>
        <w:pStyle w:val="Heading2"/>
      </w:pPr>
      <w:r>
        <w:t xml:space="preserve">Threshold fitness values</w:t>
      </w:r>
    </w:p>
    <w:p>
      <w:pPr>
        <w:pStyle w:val="FirstParagraph"/>
      </w:pPr>
      <w:r>
        <w:t xml:space="preserve">Importantly, we show that the threshold nuptial gift value at which females are favoured to express choosiness for nuptial gifts is rarely equivalent to the threshold value at which males are favoured to search for nuptial gifts, potentially leading to sexual conflict</w:t>
      </w:r>
      <w:r>
        <w:t xml:space="preserve"> </w:t>
      </w:r>
      <w:r>
        <w:t xml:space="preserve">(</w:t>
      </w:r>
      <w:hyperlink w:anchor="ref-Arnqvist2005a">
        <w:r>
          <w:rPr>
            <w:rStyle w:val="Hyperlink"/>
          </w:rPr>
          <w:t xml:space="preserve">Arnqvist &amp; Rowe, 2005</w:t>
        </w:r>
      </w:hyperlink>
      <w:r>
        <w:t xml:space="preserve">;</w:t>
      </w:r>
      <w:r>
        <w:t xml:space="preserve"> </w:t>
      </w:r>
      <w:hyperlink w:anchor="ref-Oliveira2008">
        <w:r>
          <w:rPr>
            <w:rStyle w:val="Hyperlink"/>
          </w:rPr>
          <w:t xml:space="preserve">Oliveira</w:t>
        </w:r>
        <w:r>
          <w:rPr>
            <w:rStyle w:val="Hyperlink"/>
          </w:rPr>
          <w:t xml:space="preserve"> </w:t>
        </w:r>
        <w:r>
          <w:rPr>
            <w:rStyle w:val="Hyperlink"/>
            <w:iCs/>
            <w:i/>
          </w:rPr>
          <w:t xml:space="preserve">et al.</w:t>
        </w:r>
        <w:r>
          <w:rPr>
            <w:rStyle w:val="Hyperlink"/>
          </w:rPr>
          <w:t xml:space="preserve">, 2008</w:t>
        </w:r>
      </w:hyperlink>
      <w:r>
        <w:t xml:space="preserve">)</w:t>
      </w:r>
      <w:r>
        <w:t xml:space="preserve">.</w:t>
      </w:r>
      <w:r>
        <w:t xml:space="preserve"> </w:t>
      </w:r>
      <w:r>
        <w:t xml:space="preserve">Here, we are defining sexual conflict as occurring when interactions between sexes result in situation where both sexes cannot achieve an optimal outcome simultaneously</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As an example, sizable areas of parameter space exists wherein the female optimum would be to exhibit preference for (and receive) nuptial gifts, while the male optimum is to not search for (and give) nuptial gifts (see Figure 2a, Zone C).</w:t>
      </w:r>
      <w:r>
        <w:t xml:space="preserve"> </w:t>
      </w:r>
      <w:r>
        <w:t xml:space="preserve">This will lead to mate encounters in which gift-less males will benefit from mating, but females will not.</w:t>
      </w:r>
      <w:r>
        <w:t xml:space="preserve"> </w:t>
      </w:r>
      <w:r>
        <w:t xml:space="preserve">In many systems, ecological variables such as search time required to find a nuptial gift will likely depend on prey abundance, which can vary substantially with time in some species with nuptial gift-giving</w:t>
      </w:r>
      <w:r>
        <w:t xml:space="preserve"> </w:t>
      </w:r>
      <w:r>
        <w:t xml:space="preserve">(</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Since several ecological variables likely affect the value of these thresholds, our results can be seen as providing some formalised description of why nuptial gift-giving only occurs in some but not all systems.</w:t>
      </w:r>
    </w:p>
    <w:p>
      <w:pPr>
        <w:pStyle w:val="BodyText"/>
      </w:pPr>
      <w:r>
        <w:t xml:space="preserve">At first, the analytical model seems to suggests that nuptial gifts must cause a very high fitness increase (approximately 25%) before male search and female choosiness is favoured by selection (Figure 2).</w:t>
      </w:r>
      <w:r>
        <w:t xml:space="preserve"> </w:t>
      </w:r>
      <w:r>
        <w:t xml:space="preserve">Similarly the IBM model seems to suggest that a fitness benefit of approximately 50% is required (see Figure 3).</w:t>
      </w:r>
      <w:r>
        <w:t xml:space="preserve"> </w:t>
      </w:r>
      <w:r>
        <w:t xml:space="preserve">However, it is important to recognise that these thresholds depend on multiple parameters.</w:t>
      </w:r>
      <w:r>
        <w:t xml:space="preserve"> </w:t>
      </w:r>
      <w:r>
        <w:t xml:space="preserve">For example, if female processing time (</w:t>
      </w:r>
      <m:oMath>
        <m:sSub>
          <m:e>
            <m:r>
              <m:t>T</m:t>
            </m:r>
          </m:e>
          <m:sub>
            <m:r>
              <m:rPr>
                <m:sty m:val="p"/>
              </m:rPr>
              <m:t>f</m:t>
            </m:r>
          </m:sub>
        </m:sSub>
      </m:oMath>
      <w:r>
        <w:t xml:space="preserve">) is high, the female threshold for choosiness with respect to</w:t>
      </w:r>
      <w:r>
        <w:t xml:space="preserve"> </w:t>
      </w:r>
      <m:oMath>
        <m:r>
          <m:t>γ</m:t>
        </m:r>
      </m:oMath>
      <w:r>
        <w:t xml:space="preserve"> </w:t>
      </w:r>
      <w:r>
        <w:t xml:space="preserve">drops such that male search and female choosiness are favoured at lower</w:t>
      </w:r>
      <w:r>
        <w:t xml:space="preserve"> </w:t>
      </w:r>
      <m:oMath>
        <m:r>
          <m:t>γ</m:t>
        </m:r>
      </m:oMath>
      <w:r>
        <w:t xml:space="preserve"> </w:t>
      </w:r>
      <w:r>
        <w:t xml:space="preserve">(see Supporting Information S2).</w:t>
      </w:r>
      <w:r>
        <w:t xml:space="preserve"> </w:t>
      </w:r>
      <w:r>
        <w:t xml:space="preserve">If</w:t>
      </w:r>
      <w:r>
        <w:t xml:space="preserve"> </w:t>
      </w:r>
      <m:oMath>
        <m:sSub>
          <m:e>
            <m:r>
              <m:t>T</m:t>
            </m:r>
          </m:e>
          <m:sub>
            <m:r>
              <m:rPr>
                <m:sty m:val="p"/>
              </m:rPr>
              <m:t>f</m:t>
            </m:r>
          </m:sub>
        </m:sSub>
      </m:oMath>
      <w:r>
        <w:t xml:space="preserve"> </w:t>
      </w:r>
      <w:r>
        <w:t xml:space="preserve">is sufficiently high, then an initially rare gift-giving trait might be favoured by selection even if the fitness benefit of a nuptial gift is low.</w:t>
      </w:r>
      <w:r>
        <w:t xml:space="preserve"> </w:t>
      </w:r>
      <w:r>
        <w:t xml:space="preserve">The effect that nuptial gifts have on fitness might vary across species, or even populations.</w:t>
      </w:r>
      <w:r>
        <w:t xml:space="preserve"> </w:t>
      </w:r>
      <w:r>
        <w:t xml:space="preserve">Effects on female fecundity have been estimated in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We modelled the evolution of nuptial gift-giving using both a mathematical model and an individual-based model.</w:t>
      </w:r>
      <w:r>
        <w:t xml:space="preserve"> </w:t>
      </w:r>
      <w:r>
        <w:t xml:space="preserve">Our mathematical model makes simple assumptions about the relationship between nuptial gift search time (</w:t>
      </w:r>
      <m:oMath>
        <m:r>
          <m:t>α</m:t>
        </m:r>
      </m:oMath>
      <w:r>
        <w:t xml:space="preserve">), conspecific encounter rate (</w:t>
      </w:r>
      <m:oMath>
        <m:r>
          <m:t>R</m:t>
        </m:r>
      </m:oMath>
      <w:r>
        <w:t xml:space="preserve">), female processing time (</w:t>
      </w:r>
      <m:oMath>
        <m:sSub>
          <m:e>
            <m:r>
              <m:t>T</m:t>
            </m:r>
          </m:e>
          <m:sub>
            <m:r>
              <m:rPr>
                <m:sty m:val="p"/>
              </m:rPr>
              <m:t>f</m:t>
            </m:r>
          </m:sub>
        </m:sSub>
      </m:oMath>
      <w:r>
        <w:t xml:space="preserve">), and the fitness increment of a nuptial gift for offspring fitness (</w:t>
      </w:r>
      <m:oMath>
        <m:r>
          <m:t>γ</m:t>
        </m:r>
      </m:oMath>
      <w:r>
        <w:t xml:space="preserve">).</w:t>
      </w:r>
      <w:r>
        <w:t xml:space="preserve"> </w:t>
      </w:r>
      <w:r>
        <w:t xml:space="preserve">It then derives the threshold</w:t>
      </w:r>
      <w:r>
        <w:t xml:space="preserve"> </w:t>
      </w:r>
      <m:oMath>
        <m:r>
          <m:t>γ</m:t>
        </m:r>
      </m:oMath>
      <w:r>
        <w:t xml:space="preserve"> </w:t>
      </w:r>
      <w:r>
        <w:t xml:space="preserve">values above which males increase their fitness by searching (</w:t>
      </w:r>
      <m:oMath>
        <m:sSub>
          <m:e>
            <m:r>
              <m:t>T</m:t>
            </m:r>
          </m:e>
          <m:sub>
            <m:r>
              <m:rPr>
                <m:sty m:val="p"/>
              </m:rPr>
              <m:t>m</m:t>
            </m:r>
          </m:sub>
        </m:sSub>
        <m:r>
          <m:rPr>
            <m:sty m:val="p"/>
          </m:rPr>
          <m:t>&gt;</m:t>
        </m:r>
        <m:r>
          <m:t>0</m:t>
        </m:r>
      </m:oMath>
      <w:r>
        <w:t xml:space="preserve">) for a nuptial gift (</w:t>
      </w:r>
      <m:oMath>
        <m:sSub>
          <m:e>
            <m:r>
              <m:t>γ</m:t>
            </m:r>
          </m:e>
          <m:sub>
            <m:r>
              <m:rPr>
                <m:sty m:val="p"/>
              </m:rPr>
              <m:t>m</m:t>
            </m:r>
          </m:sub>
        </m:sSub>
      </m:oMath>
      <w:r>
        <w:t xml:space="preserve">) and females increase their fitness by choosing to reject males without gifts (</w:t>
      </w:r>
      <m:oMath>
        <m:sSub>
          <m:e>
            <m:r>
              <m:t>γ</m:t>
            </m:r>
          </m:e>
          <m:sub>
            <m:r>
              <m:rPr>
                <m:sty m:val="p"/>
              </m:rPr>
              <m:t>f</m:t>
            </m:r>
          </m:sub>
        </m:sSub>
      </m:oMath>
      <w:r>
        <w:t xml:space="preserve">).</w:t>
      </w:r>
      <w:r>
        <w:t xml:space="preserve"> </w:t>
      </w:r>
      <w:r>
        <w:t xml:space="preserve">In contrast, our IBM models individuals over discrete time steps, and key processes of nuptial gift acquisition, conspecific encounters, and female processing are stochastic and varying among individuals.</w:t>
      </w:r>
      <w:r>
        <w:t xml:space="preserve"> </w:t>
      </w:r>
      <w:r>
        <w:t xml:space="preserve">The mathematical model and IBM make qualitatively identical predictions (compare Figure 2b versus Figure 3), but differences between the two models inevitably lead to quantitative differences for</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thresholds.</w:t>
      </w:r>
      <w:r>
        <w:t xml:space="preserve"> </w:t>
      </w:r>
      <w:r>
        <w:t xml:space="preserve">For example,</w:t>
      </w:r>
      <w:r>
        <w:t xml:space="preserve"> </w:t>
      </w:r>
      <m:oMath>
        <m:sSub>
          <m:e>
            <m:r>
              <m:t>γ</m:t>
            </m:r>
          </m:e>
          <m:sub>
            <m:r>
              <m:rPr>
                <m:sty m:val="p"/>
              </m:rPr>
              <m:t>f</m:t>
            </m:r>
          </m:sub>
        </m:sSub>
      </m:oMath>
      <w:r>
        <w:t xml:space="preserve"> </w:t>
      </w:r>
      <w:r>
        <w:t xml:space="preserve">increased more rapidly with increasing</w:t>
      </w:r>
      <w:r>
        <w:t xml:space="preserve"> </w:t>
      </w:r>
      <m:oMath>
        <m:r>
          <m:t>α</m:t>
        </m:r>
      </m:oMath>
      <w:r>
        <w:t xml:space="preserve"> </w:t>
      </w:r>
      <w:r>
        <w:t xml:space="preserve">in the IBM compared to the analytical model.</w:t>
      </w:r>
      <w:r>
        <w:t xml:space="preserve"> </w:t>
      </w:r>
      <w:r>
        <w:t xml:space="preserve">Some differences are expected to occur due to stochastic effects inherent to IBMs</w:t>
      </w:r>
      <w:r>
        <w:t xml:space="preserve"> </w:t>
      </w:r>
      <w:r>
        <w:t xml:space="preserve">(e.g.,</w:t>
      </w:r>
      <w:r>
        <w:t xml:space="preserve"> </w:t>
      </w:r>
      <w:hyperlink w:anchor="ref-Wilson2003">
        <w:r>
          <w:rPr>
            <w:rStyle w:val="Hyperlink"/>
          </w:rPr>
          <w:t xml:space="preserve">Wilson</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Other differences are more likely caused by more subtle assumptions between, and limitations of, the two models.</w:t>
      </w:r>
      <w:r>
        <w:t xml:space="preserve"> </w:t>
      </w:r>
      <w:r>
        <w:t xml:space="preserve">In general, the IBM did not do a good job of controlling for conspecific interaction rate, making it difficult to directly compare</w:t>
      </w:r>
      <w:r>
        <w:t xml:space="preserve"> </w:t>
      </w:r>
      <m:oMath>
        <m:r>
          <m:t>R</m:t>
        </m:r>
      </m:oMath>
      <w:r>
        <w:t xml:space="preserve"> </w:t>
      </w:r>
      <w:r>
        <w:t xml:space="preserve">between models.</w:t>
      </w:r>
      <w:r>
        <w:t xml:space="preserve"> </w:t>
      </w:r>
      <w:r>
        <w:t xml:space="preserve">The IBM also allowed for coevolution between male search and female choosiness (Figure 3), which was not allowed in the analytical model (Figure 2).</w:t>
      </w:r>
      <w:r>
        <w:t xml:space="preserve"> </w:t>
      </w:r>
      <w:r>
        <w:t xml:space="preserve">It was not our goal to exactly recover the quantitative predictions of the analytical model in our IBM.</w:t>
      </w:r>
      <w:r>
        <w:t xml:space="preserve"> </w:t>
      </w:r>
      <w:r>
        <w:t xml:space="preserve">Future development of the IBM could further bridge the gap between models while also developing new theory on how aspects of the system such as explicit space, individual life history, or genetics affect the evolution of nuptial gift-giving behaviour.</w:t>
      </w:r>
    </w:p>
    <w:bookmarkEnd w:id="41"/>
    <w:bookmarkStart w:id="42" w:name="nuptial-gift-giving-theory"/>
    <w:p>
      <w:pPr>
        <w:pStyle w:val="Heading2"/>
      </w:pPr>
      <w:r>
        <w:t xml:space="preserve">Nuptial gift-giving theory</w:t>
      </w:r>
    </w:p>
    <w:p>
      <w:pPr>
        <w:pStyle w:val="FirstParagraph"/>
      </w:pPr>
      <w:r>
        <w:t xml:space="preserve">When modelling nuptial gift evolution, the challenge is to construct a framework that captures the frequency-dependent selection between male nuptial gift-giving and female choosiness for nuptial gifts, and we do this using a time-in, time-out model.</w:t>
      </w:r>
      <w:r>
        <w:t xml:space="preserve"> </w:t>
      </w:r>
      <w:r>
        <w:t xml:space="preserve">Recent studies have modelled some frequency-dependent aspect of nuptial gift giving using evolutionary game theory</w:t>
      </w:r>
      <w:r>
        <w:t xml:space="preserve"> </w:t>
      </w:r>
      <w:r>
        <w:t xml:space="preserve">(</w:t>
      </w:r>
      <w:hyperlink w:anchor="ref-MaynardSmith1982">
        <w:r>
          <w:rPr>
            <w:rStyle w:val="Hyperlink"/>
          </w:rPr>
          <w:t xml:space="preserve">Maynard Smith, 1982</w:t>
        </w:r>
      </w:hyperlink>
      <w:r>
        <w:t xml:space="preserve">;</w:t>
      </w:r>
      <w:r>
        <w:t xml:space="preserve"> </w:t>
      </w:r>
      <w:hyperlink w:anchor="ref-Vincent2005">
        <w:r>
          <w:rPr>
            <w:rStyle w:val="Hyperlink"/>
          </w:rPr>
          <w:t xml:space="preserve">Vincent &amp; Brown, 2005</w:t>
        </w:r>
      </w:hyperlink>
      <w:r>
        <w:t xml:space="preserve">)</w:t>
      </w:r>
      <w:r>
        <w:t xml:space="preserve">.</w:t>
      </w:r>
      <w:r>
        <w:t xml:space="preserve"> </w:t>
      </w:r>
      <w:r>
        <w:t xml:space="preserve">Two such studies formulated a quantitative genetics model to study evolutionarily stable nuptial gift sizes in populations where the female propensity to re-mate was evolving</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The results obtained in these studies complement our results by giving equilibrium solutions to the evolutionary stable nuptial gift size, whereas we determine the general conditions under which nuptial gift-giving will evolve as given by the inequalities we derive.</w:t>
      </w:r>
    </w:p>
    <w:p>
      <w:pPr>
        <w:pStyle w:val="BodyText"/>
      </w:pPr>
      <w:r>
        <w:t xml:space="preserve">Other modelling frameworks have made general predictions about sexually selected traits, and these predictions are not mutually exclusive to those made by our model.</w:t>
      </w:r>
      <w:r>
        <w:t xml:space="preserve"> </w:t>
      </w:r>
      <w:r>
        <w:t xml:space="preserve">For example, the good genes hypothesis predicts that costly traits such as nuptial gift-giving can be favoured since males enduring the cost of a nuptial gift signals to females that their genes confer high fitness precisely because they can afford this cost</w:t>
      </w:r>
      <w:r>
        <w:t xml:space="preserve"> </w:t>
      </w:r>
      <w:r>
        <w:t xml:space="preserve">(</w:t>
      </w:r>
      <w:hyperlink w:anchor="ref-Kirkpatrick1996">
        <w:r>
          <w:rPr>
            <w:rStyle w:val="Hyperlink"/>
          </w:rPr>
          <w:t xml:space="preserve">Kirkpatrick, 1996</w:t>
        </w:r>
      </w:hyperlink>
      <w:r>
        <w:t xml:space="preserve">;</w:t>
      </w:r>
      <w:r>
        <w:t xml:space="preserve"> </w:t>
      </w:r>
      <w:hyperlink w:anchor="ref-Byers2006">
        <w:r>
          <w:rPr>
            <w:rStyle w:val="Hyperlink"/>
          </w:rPr>
          <w:t xml:space="preserve">Byers &amp; Waits, 2006</w:t>
        </w:r>
      </w:hyperlink>
      <w:r>
        <w:t xml:space="preserve">; but see</w:t>
      </w:r>
      <w:r>
        <w:t xml:space="preserve"> </w:t>
      </w:r>
      <w:hyperlink w:anchor="ref-Fromhage2022">
        <w:r>
          <w:rPr>
            <w:rStyle w:val="Hyperlink"/>
          </w:rPr>
          <w:t xml:space="preserve">Fromhage &amp; Henshaw, 2022</w:t>
        </w:r>
      </w:hyperlink>
      <w:r>
        <w:t xml:space="preserve">)</w:t>
      </w:r>
      <w:r>
        <w:t xml:space="preserve">.</w:t>
      </w:r>
      <w:r>
        <w:t xml:space="preserve"> </w:t>
      </w:r>
      <w:r>
        <w:t xml:space="preserve">In other words, costly sexually selected traits are favoured because they are indicators of overall genetic quality</w:t>
      </w:r>
      <w:r>
        <w:t xml:space="preserve"> </w:t>
      </w:r>
      <w:r>
        <w:t xml:space="preserve">(</w:t>
      </w:r>
      <w:hyperlink w:anchor="ref-Martinossi-Allibert2019">
        <w:r>
          <w:rPr>
            <w:rStyle w:val="Hyperlink"/>
          </w:rPr>
          <w:t xml:space="preserve">Martinossi-Allibert</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Because of this, nuptial gift-giving could be a case of condition-dependence where engaging in nuptial gift-giving is only favourable for male in good condition (e.g., males capable of successful search</w:t>
      </w:r>
      <w:r>
        <w:t xml:space="preserve"> </w:t>
      </w:r>
      <w:r>
        <w:t xml:space="preserve">(</w:t>
      </w:r>
      <w:hyperlink w:anchor="ref-MaynardSmith1982">
        <w:r>
          <w:rPr>
            <w:rStyle w:val="Hyperlink"/>
          </w:rPr>
          <w:t xml:space="preserve">Maynard Smith, 1982</w:t>
        </w:r>
      </w:hyperlink>
      <w:r>
        <w:t xml:space="preserve">;</w:t>
      </w:r>
      <w:r>
        <w:t xml:space="preserve"> </w:t>
      </w:r>
      <w:hyperlink w:anchor="ref-Engqvist2015">
        <w:r>
          <w:rPr>
            <w:rStyle w:val="Hyperlink"/>
          </w:rPr>
          <w:t xml:space="preserve">Engqvist &amp; Taborsky, 2015</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In general, our model demonstrates how nuptial gift-giving initially evolves before other mechanisms, such as good gene effects, become relevant.</w:t>
      </w:r>
    </w:p>
    <w:p>
      <w:pPr>
        <w:pStyle w:val="BodyText"/>
      </w:pPr>
      <w:r>
        <w:t xml:space="preserve">A nuptial gift can also constitute a dishonest signal of good body condition since worthless, deceptive nuptial gifts have evolved in several systems</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This is also the case in</w:t>
      </w:r>
      <w:r>
        <w:t xml:space="preserve"> </w:t>
      </w:r>
      <w:r>
        <w:rPr>
          <w:iCs/>
          <w:i/>
        </w:rPr>
        <w:t xml:space="preserve">P. mirabilis</w:t>
      </w:r>
      <w:r>
        <w:t xml:space="preserve"> </w:t>
      </w:r>
      <w:r>
        <w:t xml:space="preserve">where males will wrap plant parts or an empty exoskeleton in silk, as opposed to an arthropod prey, and use this as a nuptial gift</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In such systems, worthless nuptial gifts have been shown to reduce the likelihood that a male is rejected by a female compared to the case where no nuptial gift is given.</w:t>
      </w:r>
      <w:r>
        <w:t xml:space="preserve"> </w:t>
      </w:r>
      <w:r>
        <w:t xml:space="preserve">However, males offering worthless nuptial gifts may be at a slight disadvantage in sperm competition since worthless gifts result in a shorter copulation duration and hence less sperm transfer</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Worthless gifts should not result in any paternal care benefits to the male since the offspring he may sire will not gain nutrition from a worthless nuptial gift.</w:t>
      </w:r>
    </w:p>
    <w:p>
      <w:pPr>
        <w:pStyle w:val="BodyText"/>
      </w:pPr>
      <w:r>
        <w:t xml:space="preserve">Given our modelling framework, worthless nuptial gifts may be expected to evolve in cases where females are discriminating in favour of nuptial gifts, but the cost of search time for a true nuptial gift is very high such that selection will not favour male search.</w:t>
      </w:r>
      <w:r>
        <w:t xml:space="preserve"> </w:t>
      </w:r>
      <w:r>
        <w:t xml:space="preserve">This scenario would correspond to zone C of Figure 2 where the value of the nuptial gift exceeds the female fitness threshold for choosiness to be favoured, but due to high search time, selection will not favour male search for true nuptial gifts.</w:t>
      </w:r>
      <w:r>
        <w:t xml:space="preserve"> </w:t>
      </w:r>
      <w:r>
        <w:t xml:space="preserve">Our model also predicts the possibility of the opposite scenario, in which males provide nuptial gifts, but females do not exhibit preference for nuptial gifts (zone B of Figure 2).</w:t>
      </w:r>
      <w:r>
        <w:t xml:space="preserve"> </w:t>
      </w:r>
      <w:r>
        <w:t xml:space="preserve">Fascinatingly, an example of such system has been documented by a recent study of the genus</w:t>
      </w:r>
      <w:r>
        <w:t xml:space="preserve"> </w:t>
      </w:r>
      <w:r>
        <w:rPr>
          <w:iCs/>
          <w:i/>
        </w:rPr>
        <w:t xml:space="preserve">Trechaleoides</w:t>
      </w:r>
      <w:r>
        <w:t xml:space="preserve">, which contains two species with true nuptial gift-giving, but a lack of preference for nuptial gifts among female</w:t>
      </w:r>
      <w:r>
        <w:t xml:space="preserve"> </w:t>
      </w:r>
      <w:r>
        <w:t xml:space="preserve">(</w:t>
      </w:r>
      <w:hyperlink w:anchor="ref-Martinez2023">
        <w:r>
          <w:rPr>
            <w:rStyle w:val="Hyperlink"/>
          </w:rPr>
          <w:t xml:space="preserve">Martínez Villar</w:t>
        </w:r>
        <w:r>
          <w:rPr>
            <w:rStyle w:val="Hyperlink"/>
          </w:rPr>
          <w:t xml:space="preserve"> </w:t>
        </w:r>
        <w:r>
          <w:rPr>
            <w:rStyle w:val="Hyperlink"/>
            <w:iCs/>
            <w:i/>
          </w:rPr>
          <w:t xml:space="preserve">et al.</w:t>
        </w:r>
        <w:r>
          <w:rPr>
            <w:rStyle w:val="Hyperlink"/>
          </w:rPr>
          <w:t xml:space="preserve">, 2023</w:t>
        </w:r>
      </w:hyperlink>
      <w:r>
        <w:t xml:space="preserve">)</w:t>
      </w:r>
      <w:r>
        <w:t xml:space="preserve">.</w:t>
      </w:r>
    </w:p>
    <w:p>
      <w:pPr>
        <w:pStyle w:val="BodyText"/>
      </w:pPr>
      <w:r>
        <w:t xml:space="preserve">The main drivers of male nuptial gift-giving are thought to be indirect fitness benefits and increased success in sperm competition, since providing a nuptial gift can result in longer copulation duration which is correlated with increased sperm transfer along with female cryptic choice promoting males who provide nuptial gifts</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Albo2013">
        <w:r>
          <w:rPr>
            <w:rStyle w:val="Hyperlink"/>
          </w:rPr>
          <w:t xml:space="preserve">2013</w:t>
        </w:r>
      </w:hyperlink>
      <w:r>
        <w:t xml:space="preserve">)</w:t>
      </w:r>
      <w:r>
        <w:t xml:space="preserve">.</w:t>
      </w:r>
      <w:r>
        <w:t xml:space="preserve"> </w:t>
      </w:r>
      <w:r>
        <w:t xml:space="preserve">However, nuptial gifts might also function to modulate female aggression and prevent sexual cannibalism</w:t>
      </w:r>
      <w:r>
        <w:t xml:space="preserve"> </w:t>
      </w:r>
      <w:r>
        <w:t xml:space="preserve">(</w:t>
      </w:r>
      <w:hyperlink w:anchor="ref-Bilde2006">
        <w:r>
          <w:rPr>
            <w:rStyle w:val="Hyperlink"/>
          </w:rPr>
          <w:t xml:space="preserve">Bilde</w:t>
        </w:r>
        <w:r>
          <w:rPr>
            <w:rStyle w:val="Hyperlink"/>
          </w:rPr>
          <w:t xml:space="preserve"> </w:t>
        </w:r>
        <w:r>
          <w:rPr>
            <w:rStyle w:val="Hyperlink"/>
            <w:iCs/>
            <w:i/>
          </w:rPr>
          <w:t xml:space="preserve">et al.</w:t>
        </w:r>
        <w:r>
          <w:rPr>
            <w:rStyle w:val="Hyperlink"/>
          </w:rPr>
          <w:t xml:space="preserve">, 2006</w:t>
        </w:r>
      </w:hyperlink>
      <w:r>
        <w:t xml:space="preserve">)</w:t>
      </w:r>
      <w:r>
        <w:t xml:space="preserve">.</w:t>
      </w:r>
      <w:r>
        <w:t xml:space="preserve"> </w:t>
      </w:r>
      <w:r>
        <w:t xml:space="preserve">In some systems, such as</w:t>
      </w:r>
      <w:r>
        <w:t xml:space="preserve"> </w:t>
      </w:r>
      <w:r>
        <w:rPr>
          <w:iCs/>
          <w:i/>
        </w:rPr>
        <w:t xml:space="preserve">P. mirabilis</w:t>
      </w:r>
      <w:r>
        <w:t xml:space="preserve">, males have been shown to reduce the risk of being cannibalised by the female after mating when offering a nuptial gift, such that the nuptial gift may result in a</w:t>
      </w:r>
      <w:r>
        <w:t xml:space="preserve"> </w:t>
      </w:r>
      <w:r>
        <w:t xml:space="preserve">“</w:t>
      </w:r>
      <w:r>
        <w:t xml:space="preserve">shield effect</w:t>
      </w:r>
      <w:r>
        <w:t xml:space="preserve">”</w:t>
      </w:r>
      <w:r>
        <w:t xml:space="preserve">, protecting the male</w:t>
      </w:r>
      <w:r>
        <w:t xml:space="preserve"> </w:t>
      </w:r>
      <w:r>
        <w:t xml:space="preserve">(</w:t>
      </w:r>
      <w:hyperlink w:anchor="ref-Toft2016">
        <w:r>
          <w:rPr>
            <w:rStyle w:val="Hyperlink"/>
          </w:rPr>
          <w:t xml:space="preserve">Toft &amp; Albo, 2016</w:t>
        </w:r>
      </w:hyperlink>
      <w:r>
        <w:t xml:space="preserve">)</w:t>
      </w:r>
      <w:r>
        <w:t xml:space="preserve">.</w:t>
      </w:r>
    </w:p>
    <w:bookmarkEnd w:id="42"/>
    <w:bookmarkStart w:id="43" w:name="empirical-implications"/>
    <w:p>
      <w:pPr>
        <w:pStyle w:val="Heading2"/>
      </w:pPr>
      <w:r>
        <w:t xml:space="preserve">Empirical implications</w:t>
      </w:r>
    </w:p>
    <w:p>
      <w:pPr>
        <w:pStyle w:val="FirstParagraph"/>
      </w:pPr>
      <w:r>
        <w:t xml:space="preserve">The simulations parameterised with an experimentally estimated value of</w:t>
      </w:r>
      <w:r>
        <w:t xml:space="preserve"> </w:t>
      </w:r>
      <m:oMath>
        <m:r>
          <m:t>γ</m:t>
        </m:r>
      </m:oMath>
      <w:r>
        <w:t xml:space="preserve"> </w:t>
      </w:r>
      <w:r>
        <w:t xml:space="preserve">showed evolution of nuptial gift searching in males and choosiness for nuptial gifts in females.</w:t>
      </w:r>
      <w:r>
        <w:t xml:space="preserve"> </w:t>
      </w:r>
      <w:r>
        <w:t xml:space="preserve">The model thus predicts that</w:t>
      </w:r>
      <w:r>
        <w:t xml:space="preserve"> </w:t>
      </w:r>
      <w:r>
        <w:rPr>
          <w:iCs/>
          <w:i/>
        </w:rPr>
        <w:t xml:space="preserve">P. mirabilis</w:t>
      </w:r>
      <w:r>
        <w:t xml:space="preserve"> </w:t>
      </w:r>
      <w:r>
        <w:t xml:space="preserve">living under conditions with the estimated fitness value of nuptial gifts should exhibit both search for nuptial gifts and choosiness for males with nuptial gifts, and this is what is observed in empirical populations.</w:t>
      </w:r>
      <w:r>
        <w:t xml:space="preserve"> </w:t>
      </w:r>
      <w:r>
        <w:t xml:space="preserve">Parameterising</w:t>
      </w:r>
      <w:r>
        <w:t xml:space="preserve"> </w:t>
      </w:r>
      <m:oMath>
        <m:r>
          <m:t>γ</m:t>
        </m:r>
      </m:oMath>
      <w:r>
        <w:t xml:space="preserve"> </w:t>
      </w:r>
      <w:r>
        <w:t xml:space="preserve">with data from experimental studies may only yield a rough approximation of the true</w:t>
      </w:r>
      <w:r>
        <w:t xml:space="preserve"> </w:t>
      </w:r>
      <m:oMath>
        <m:r>
          <m:t>γ</m:t>
        </m:r>
      </m:oMath>
      <w:r>
        <w:t xml:space="preserve">.</w:t>
      </w:r>
      <w:r>
        <w:t xml:space="preserve"> </w:t>
      </w:r>
      <w:r>
        <w:t xml:space="preserve">This is because the estimated value of</w:t>
      </w:r>
      <w:r>
        <w:t xml:space="preserve"> </w:t>
      </w:r>
      <m:oMath>
        <m:r>
          <m:t>γ</m:t>
        </m:r>
      </m:oMath>
      <w:r>
        <w:t xml:space="preserve"> </w:t>
      </w:r>
      <w:r>
        <w:t xml:space="preserve">is based on data from current populations (rather than ancestral populations, which are being simulated), and because the literature is inconclusive as to how much (if any) effect nuptial gifts have on female fitness</w:t>
      </w:r>
      <w:r>
        <w:t xml:space="preserve"> </w:t>
      </w:r>
      <w:r>
        <w:t xml:space="preserve">(</w:t>
      </w:r>
      <w:hyperlink w:anchor="ref-Maxwell2018">
        <w:r>
          <w:rPr>
            <w:rStyle w:val="Hyperlink"/>
          </w:rPr>
          <w:t xml:space="preserve">Maxwell &amp; Prokop, 2018</w:t>
        </w:r>
      </w:hyperlink>
      <w:r>
        <w:t xml:space="preserve">)</w:t>
      </w:r>
      <w:r>
        <w:t xml:space="preserve">.</w:t>
      </w:r>
      <w:r>
        <w:t xml:space="preserve"> </w:t>
      </w:r>
      <w:r>
        <w:t xml:space="preserve">The effect of nuptial gifts on female fecundity has been estimated in a variety of system such as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Our model assumes something akin to sequential polyandry.</w:t>
      </w:r>
      <w:r>
        <w:t xml:space="preserve"> </w:t>
      </w:r>
      <w:r>
        <w:t xml:space="preserve">That is, a system wherein female mating and reproduction with multiple males occurs in sequence, rather than multiple matings occurring before reproduction.</w:t>
      </w:r>
      <w:r>
        <w:t xml:space="preserve"> </w:t>
      </w:r>
      <w:r>
        <w:t xml:space="preserve">In some systems with nuptial gift-giving, females have been documented to mate multiple times before reproduction occurs, including the genus of bark lice</w:t>
      </w:r>
      <w:r>
        <w:t xml:space="preserve"> </w:t>
      </w:r>
      <w:r>
        <w:rPr>
          <w:iCs/>
          <w:i/>
        </w:rPr>
        <w:t xml:space="preserve">Neotrogla</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and even our example system of</w:t>
      </w:r>
      <w:r>
        <w:t xml:space="preserve"> </w:t>
      </w:r>
      <w:r>
        <w:rPr>
          <w:iCs/>
          <w:i/>
        </w:rPr>
        <w:t xml:space="preserve">P. mirabilis</w:t>
      </w:r>
      <w:r>
        <w:t xml:space="preserve"> </w:t>
      </w:r>
      <w:r>
        <w:t xml:space="preserve">where females will sometimes engage in multiple mating before reproducing, especially if starved because multiple mating may result in more nuptial gifts</w:t>
      </w:r>
      <w:r>
        <w:t xml:space="preserve"> </w:t>
      </w:r>
      <w:r>
        <w:t xml:space="preserve">(</w:t>
      </w:r>
      <w:hyperlink w:anchor="ref-Toft2015">
        <w:r>
          <w:rPr>
            <w:rStyle w:val="Hyperlink"/>
          </w:rPr>
          <w:t xml:space="preserve">Toft &amp; Albo, 2015</w:t>
        </w:r>
      </w:hyperlink>
      <w:r>
        <w:t xml:space="preserve">;</w:t>
      </w:r>
      <w:r>
        <w:t xml:space="preserve"> </w:t>
      </w:r>
      <w:hyperlink w:anchor="ref-Matzke2022">
        <w:r>
          <w:rPr>
            <w:rStyle w:val="Hyperlink"/>
          </w:rPr>
          <w:t xml:space="preserve">Matzke</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It is unclear what effect (if any) assuming non-sequential polyandry would have on the threshold we derive.</w:t>
      </w:r>
      <w:r>
        <w:t xml:space="preserve"> </w:t>
      </w:r>
      <w:r>
        <w:t xml:space="preserve">Under non-sequential polyandry, a viable strategy for females might be to accept any male (with or without gift) for fertilisation assurance, then exhibit a preference for nuptial gifts.</w:t>
      </w:r>
      <w:r>
        <w:t xml:space="preserve"> </w:t>
      </w:r>
      <w:r>
        <w:t xml:space="preserve">This might make choosiness less costly since it would entail less of an opportunity cost to be choosy, and this could potentially make female preference for nuptial gifts more likely to evolve.</w:t>
      </w:r>
      <w:r>
        <w:t xml:space="preserve"> </w:t>
      </w:r>
      <w:r>
        <w:t xml:space="preserve">Our model also assumes that males search in time-out, rather than contribute to parental care, which is likely to be accurate for most systems but not all.</w:t>
      </w:r>
      <w:r>
        <w:t xml:space="preserve"> </w:t>
      </w:r>
      <w:r>
        <w:t xml:space="preserve">Expanding the model to explore these possibilities would be a worthwhile goal for future research.</w:t>
      </w:r>
    </w:p>
    <w:bookmarkEnd w:id="43"/>
    <w:bookmarkStart w:id="44" w:name="conclusion"/>
    <w:p>
      <w:pPr>
        <w:pStyle w:val="Heading2"/>
      </w:pPr>
      <w:r>
        <w:t xml:space="preserve">Conclusion</w:t>
      </w:r>
    </w:p>
    <w:p>
      <w:pPr>
        <w:pStyle w:val="FirstParagraph"/>
      </w:pPr>
      <w:r>
        <w:t xml:space="preserve">Overall, we found that a simple relationship between nuptial gift search time and mate encounter rate yields a threshold that determines whether selection will favour males that search for nuptial gifts.</w:t>
      </w:r>
      <w:r>
        <w:t xml:space="preserve"> </w:t>
      </w:r>
      <w:r>
        <w:t xml:space="preserve">Similarly, we found that the threshold determining whether females will be favoured to reject males without nuptial gifts is also dependent on these variables, along with offspring processing time.</w:t>
      </w:r>
      <w:r>
        <w:t xml:space="preserve"> </w:t>
      </w:r>
      <w:r>
        <w:t xml:space="preserve">Together, these thresholds describe the conditions under which nuptial gift-giving is expected to evolve.</w:t>
      </w:r>
      <w:r>
        <w:t xml:space="preserve"> </w:t>
      </w:r>
      <w:r>
        <w:t xml:space="preserve">The applications of these thresholds are numerous.</w:t>
      </w:r>
      <w:r>
        <w:t xml:space="preserve"> </w:t>
      </w:r>
      <w:r>
        <w:t xml:space="preserve">They can be used as a starting point for more complex or more system-specific models of nuptial gift-giving evolution.</w:t>
      </w:r>
      <w:r>
        <w:t xml:space="preserve"> </w:t>
      </w:r>
      <w:r>
        <w:t xml:space="preserve">They can also provide novel insight into how populations can evolve to use worthless or token nuptial gifts.</w:t>
      </w:r>
    </w:p>
    <w:bookmarkEnd w:id="44"/>
    <w:bookmarkEnd w:id="45"/>
    <w:bookmarkStart w:id="112" w:name="methods"/>
    <w:p>
      <w:pPr>
        <w:pStyle w:val="Heading1"/>
      </w:pPr>
      <w:r>
        <w:t xml:space="preserve">Methods</w:t>
      </w:r>
    </w:p>
    <w:bookmarkStart w:id="46" w:name="model"/>
    <w:p>
      <w:pPr>
        <w:pStyle w:val="Heading2"/>
      </w:pPr>
      <w:r>
        <w:t xml:space="preserve">Model</w:t>
      </w:r>
    </w:p>
    <w:p>
      <w:pPr>
        <w:pStyle w:val="FirstParagraph"/>
      </w:pPr>
      <w:r>
        <w:t xml:space="preserve">Here we first present more detail for the derivation of fitness threshold values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w:t>
      </w:r>
      <w:r>
        <w:t xml:space="preserve"> </w:t>
      </w:r>
      <w:r>
        <w:t xml:space="preserve">We then present IBM simulations (see Supporting Information S1 for full details).</w:t>
      </w:r>
      <w:r>
        <w:t xml:space="preserve"> </w:t>
      </w:r>
      <w:r>
        <w:t xml:space="preserve">Code for simulations is available on GitHub (see</w:t>
      </w:r>
      <w:r>
        <w:t xml:space="preserve"> </w:t>
      </w:r>
      <w:r>
        <w:t xml:space="preserve">“</w:t>
      </w:r>
      <w:r>
        <w:t xml:space="preserve">Data availability</w:t>
      </w:r>
      <w:r>
        <w:t xml:space="preserve">”</w:t>
      </w:r>
      <w:r>
        <w:t xml:space="preserve">).</w:t>
      </w:r>
    </w:p>
    <w:bookmarkEnd w:id="46"/>
    <w:bookmarkStart w:id="47" w:name="derivation-of-fitness-thresholds"/>
    <w:p>
      <w:pPr>
        <w:pStyle w:val="Heading2"/>
      </w:pPr>
      <w:r>
        <w:t xml:space="preserve">Derivation of fitness thresholds</w:t>
      </w:r>
    </w:p>
    <w:p>
      <w:pPr>
        <w:pStyle w:val="FirstParagraph"/>
      </w:pPr>
      <w:r>
        <w:t xml:space="preserve">We use a time-in and time-out model in which females and males spend some time searching for a mate (time-in) followed by a period of cool down outside the mating pool (time-out; Figure 1).</w:t>
      </w:r>
    </w:p>
    <w:p>
      <w:pPr>
        <w:pStyle w:val="BodyText"/>
      </w:pPr>
      <w:r>
        <w:t xml:space="preserve">After mating, females must spend some time processing offspring (</w:t>
      </w:r>
      <m:oMath>
        <m:sSub>
          <m:e>
            <m:r>
              <m:t>T</m:t>
            </m:r>
          </m:e>
          <m:sub>
            <m:r>
              <m:rPr>
                <m:sty m:val="p"/>
              </m:rPr>
              <m:t>f</m:t>
            </m:r>
          </m:sub>
        </m:sSub>
      </m:oMath>
      <w:r>
        <w:t xml:space="preserve">).</w:t>
      </w:r>
      <w:r>
        <w:t xml:space="preserve"> </w:t>
      </w:r>
      <w:r>
        <w:t xml:space="preserve">Male time to replenish sperm is assumed to be negligible, but males can spend time out of the mating pool (</w:t>
      </w:r>
      <m:oMath>
        <m:sSub>
          <m:e>
            <m:r>
              <m:t>T</m:t>
            </m:r>
          </m:e>
          <m:sub>
            <m:r>
              <m:rPr>
                <m:sty m:val="p"/>
              </m:rPr>
              <m:t>m</m:t>
            </m:r>
          </m:sub>
        </m:sSub>
      </m:oMath>
      <w:r>
        <w:t xml:space="preserve">) to search for a nuptial gift.</w:t>
      </w:r>
      <w:r>
        <w:t xml:space="preserve"> </w:t>
      </w:r>
      <w:r>
        <w:t xml:space="preserve">When males return from time-out, they encounter females with some probability that is a function of the rate at which an individual encounters conspecifics (</w:t>
      </w:r>
      <m:oMath>
        <m:r>
          <m:t>R</m:t>
        </m:r>
      </m:oMath>
      <w:r>
        <w:t xml:space="preserve">) and the sex ratio (</w:t>
      </w:r>
      <m:oMath>
        <m:r>
          <m:t>β</m:t>
        </m:r>
      </m:oMath>
      <w:r>
        <w:t xml:space="preserve">; males/females).</w:t>
      </w:r>
      <w:r>
        <w:t xml:space="preserve"> </w:t>
      </w:r>
      <w:r>
        <w:t xml:space="preserve">Mortality occurs for females and males in (</w:t>
      </w:r>
      <m:oMath>
        <m:sSub>
          <m:e>
            <m:r>
              <m:t>μ</m:t>
            </m:r>
          </m:e>
          <m:sub>
            <m:r>
              <m:rPr>
                <m:sty m:val="p"/>
              </m:rPr>
              <m:t>i</m:t>
            </m:r>
            <m:r>
              <m:rPr>
                <m:sty m:val="p"/>
              </m:rPr>
              <m:t>,</m:t>
            </m:r>
            <m:r>
              <m:rPr>
                <m:sty m:val="p"/>
              </m:rPr>
              <m:t>f</m:t>
            </m:r>
          </m:sub>
        </m:sSub>
      </m:oMath>
      <w:r>
        <w:t xml:space="preserve">,</w:t>
      </w:r>
      <w:r>
        <w:t xml:space="preserve"> </w:t>
      </w:r>
      <m:oMath>
        <m:sSub>
          <m:e>
            <m:r>
              <m:t>μ</m:t>
            </m:r>
          </m:e>
          <m:sub>
            <m:r>
              <m:rPr>
                <m:sty m:val="p"/>
              </m:rPr>
              <m:t>i</m:t>
            </m:r>
            <m:r>
              <m:rPr>
                <m:sty m:val="p"/>
              </m:rPr>
              <m:t>,</m:t>
            </m:r>
            <m:r>
              <m:rPr>
                <m:sty m:val="p"/>
              </m:rPr>
              <m:t>m</m:t>
            </m:r>
          </m:sub>
        </m:sSub>
      </m:oMath>
      <w:r>
        <w:t xml:space="preserve">) and out (</w:t>
      </w:r>
      <m:oMath>
        <m:sSub>
          <m:e>
            <m:r>
              <m:t>μ</m:t>
            </m:r>
          </m:e>
          <m:sub>
            <m:r>
              <m:rPr>
                <m:sty m:val="p"/>
              </m:rPr>
              <m:t>o</m:t>
            </m:r>
            <m:r>
              <m:rPr>
                <m:sty m:val="p"/>
              </m:rPr>
              <m:t>,</m:t>
            </m:r>
            <m:r>
              <m:rPr>
                <m:sty m:val="p"/>
              </m:rPr>
              <m:t>f</m:t>
            </m:r>
          </m:sub>
        </m:sSub>
      </m:oMath>
      <w:r>
        <w:t xml:space="preserve">,</w:t>
      </w:r>
      <w:r>
        <w:t xml:space="preserve"> </w:t>
      </w:r>
      <m:oMath>
        <m:sSub>
          <m:e>
            <m:r>
              <m:t>μ</m:t>
            </m:r>
          </m:e>
          <m:sub>
            <m:r>
              <m:rPr>
                <m:sty m:val="p"/>
              </m:rPr>
              <m:t>o</m:t>
            </m:r>
            <m:r>
              <m:rPr>
                <m:sty m:val="p"/>
              </m:rPr>
              <m:t>,</m:t>
            </m:r>
            <m:r>
              <m:rPr>
                <m:sty m:val="p"/>
              </m:rPr>
              <m:t>m</m:t>
            </m:r>
          </m:sub>
        </m:sSub>
      </m:oMath>
      <w:r>
        <w:t xml:space="preserve">) of the mating pool.</w:t>
      </w:r>
      <w:r>
        <w:t xml:space="preserve"> </w:t>
      </w:r>
      <w:r>
        <w:t xml:space="preserve">Following</w:t>
      </w:r>
      <w:r>
        <w:t xml:space="preserve"> </w:t>
      </w:r>
      <w:r>
        <w:t xml:space="preserve">Kokko &amp; Ots (</w:t>
      </w:r>
      <w:hyperlink w:anchor="ref-Kokko2006">
        <w:r>
          <w:rPr>
            <w:rStyle w:val="Hyperlink"/>
          </w:rPr>
          <w:t xml:space="preserve">2006</w:t>
        </w:r>
      </w:hyperlink>
      <w:r>
        <w:t xml:space="preserve">)</w:t>
      </w:r>
      <w:r>
        <w:t xml:space="preserve">, we assume</w:t>
      </w:r>
      <w:r>
        <w:t xml:space="preserve"> </w:t>
      </w:r>
      <m:oMath>
        <m:sSub>
          <m:e>
            <m:r>
              <m:t>m</m:t>
            </m:r>
          </m:e>
          <m:sub>
            <m:r>
              <m:rPr>
                <m:sty m:val="p"/>
              </m:rPr>
              <m:t>i</m:t>
            </m:r>
            <m:r>
              <m:rPr>
                <m:sty m:val="p"/>
              </m:rPr>
              <m:t>,</m:t>
            </m:r>
            <m:r>
              <m:rPr>
                <m:sty m:val="p"/>
              </m:rPr>
              <m:t>f</m:t>
            </m:r>
          </m:sub>
        </m:sSub>
        <m:r>
          <m:rPr>
            <m:sty m:val="p"/>
          </m:rPr>
          <m:t>=</m:t>
        </m:r>
        <m:sSub>
          <m:e>
            <m:r>
              <m:t>m</m:t>
            </m:r>
          </m:e>
          <m:sub>
            <m:r>
              <m:rPr>
                <m:sty m:val="p"/>
              </m:rPr>
              <m:t>o</m:t>
            </m:r>
            <m:r>
              <m:rPr>
                <m:sty m:val="p"/>
              </m:rPr>
              <m:t>,</m:t>
            </m:r>
            <m:r>
              <m:rPr>
                <m:sty m:val="p"/>
              </m:rPr>
              <m:t>f</m:t>
            </m:r>
          </m:sub>
        </m:sSub>
        <m:r>
          <m:rPr>
            <m:sty m:val="p"/>
          </m:rPr>
          <m:t>=</m:t>
        </m:r>
        <m:r>
          <m:t>1</m:t>
        </m:r>
      </m:oMath>
      <w:r>
        <w:t xml:space="preserve"> </w:t>
      </w:r>
      <w:r>
        <w:t xml:space="preserve">and</w:t>
      </w:r>
      <w:r>
        <w:t xml:space="preserve"> </w:t>
      </w:r>
      <m:oMath>
        <m:sSub>
          <m:e>
            <m:r>
              <m:t>m</m:t>
            </m:r>
          </m:e>
          <m:sub>
            <m:r>
              <m:rPr>
                <m:sty m:val="p"/>
              </m:rPr>
              <m:t>i</m:t>
            </m:r>
            <m:r>
              <m:rPr>
                <m:sty m:val="p"/>
              </m:rPr>
              <m:t>,</m:t>
            </m:r>
            <m:r>
              <m:rPr>
                <m:sty m:val="p"/>
              </m:rPr>
              <m:t>m</m:t>
            </m:r>
          </m:sub>
        </m:sSub>
        <m:r>
          <m:rPr>
            <m:sty m:val="p"/>
          </m:rPr>
          <m:t>=</m:t>
        </m:r>
        <m:sSub>
          <m:e>
            <m:r>
              <m:t>m</m:t>
            </m:r>
          </m:e>
          <m:sub>
            <m:r>
              <m:rPr>
                <m:sty m:val="p"/>
              </m:rPr>
              <m:t>o</m:t>
            </m:r>
            <m:r>
              <m:rPr>
                <m:sty m:val="p"/>
              </m:rPr>
              <m:t>,</m:t>
            </m:r>
            <m:r>
              <m:rPr>
                <m:sty m:val="p"/>
              </m:rPr>
              <m:t>m</m:t>
            </m:r>
          </m:sub>
        </m:sSub>
        <m:r>
          <m:rPr>
            <m:sty m:val="p"/>
          </m:rPr>
          <m:t>=</m:t>
        </m:r>
        <m:r>
          <m:t>1</m:t>
        </m:r>
      </m:oMath>
      <w:r>
        <w:t xml:space="preserve">.</w:t>
      </w:r>
      <w:r>
        <w:t xml:space="preserve"> </w:t>
      </w:r>
      <w:r>
        <w:t xml:space="preserve">While this choice is arbitrary, we conducted a sensitivity analysis which shows that the mortality parameters have no influence on the propensity for male search and female choice to evolve (Supporting Information S2).</w:t>
      </w:r>
      <w:r>
        <w:t xml:space="preserve"> </w:t>
      </w:r>
      <w:r>
        <w:t xml:space="preserve">First, we describe the fitness consequences of male search time for a nuptial gift.</w:t>
      </w:r>
      <w:r>
        <w:t xml:space="preserve"> </w:t>
      </w:r>
      <w:r>
        <w:t xml:space="preserve">We then describe the fitness consequences of female choice to accept or reject males based on their provision of a nuptial gift.</w:t>
      </w:r>
    </w:p>
    <w:bookmarkEnd w:id="47"/>
    <w:bookmarkStart w:id="48" w:name="male-fitness"/>
    <w:p>
      <w:pPr>
        <w:pStyle w:val="Heading2"/>
      </w:pPr>
      <w:r>
        <w:t xml:space="preserve">Male fitness</w:t>
      </w:r>
    </w:p>
    <w:p>
      <w:pPr>
        <w:pStyle w:val="FirstParagraph"/>
      </w:pPr>
      <w:r>
        <w:t xml:space="preserve">During time-out, males have the opportunity to search for a nuptial gift.</w:t>
      </w:r>
      <w:r>
        <w:t xml:space="preserve"> </w:t>
      </w:r>
      <w:r>
        <w:t xml:space="preserve">Males can adopt one of two strategies; either search or do not search for a nuptial gift.</w:t>
      </w:r>
      <w:r>
        <w:t xml:space="preserve"> </w:t>
      </w:r>
      <w:r>
        <w:t xml:space="preserve">Males with the former strategy continue to search until they find a nuptial gift, while males that do not search will immediately re-enter the mating pool.</w:t>
      </w:r>
      <w:r>
        <w:t xml:space="preserve"> </w:t>
      </w:r>
      <w:r>
        <w:t xml:space="preserve">In this case, time searching for a nuptial gift will come at the cost of mating opportunities but might increase offspring fitness.</w:t>
      </w:r>
      <w:r>
        <w:t xml:space="preserve"> </w:t>
      </w:r>
      <w:r>
        <w:t xml:space="preserve">We therefore need to model the expected length of time</w:t>
      </w:r>
      <w:r>
        <w:t xml:space="preserve"> </w:t>
      </w:r>
      <m:oMath>
        <m:r>
          <m:t>E</m:t>
        </m:r>
        <m:d>
          <m:dPr>
            <m:begChr m:val="["/>
            <m:endChr m:val="]"/>
            <m:sepChr m:val=""/>
            <m:grow/>
          </m:dPr>
          <m:e>
            <m:sSub>
              <m:e>
                <m:r>
                  <m:t>T</m:t>
                </m:r>
              </m:e>
              <m:sub>
                <m:r>
                  <m:rPr>
                    <m:sty m:val="p"/>
                  </m:rPr>
                  <m:t>m</m:t>
                </m:r>
              </m:sub>
            </m:sSub>
          </m:e>
        </m:d>
      </m:oMath>
      <w:r>
        <w:t xml:space="preserve"> </w:t>
      </w:r>
      <w:r>
        <w:t xml:space="preserve">spent outside of the mating pool for males that search for nuptial gifts, which is simply</w:t>
      </w:r>
      <w:r>
        <w:t xml:space="preserve"> </w:t>
      </w:r>
      <m:oMath>
        <m:r>
          <m:t>α</m:t>
        </m:r>
      </m:oMath>
      <w:r>
        <w:t xml:space="preserve">.</w:t>
      </w:r>
      <w:r>
        <w:t xml:space="preserve"> </w:t>
      </w:r>
      <w:r>
        <w:t xml:space="preserve">Note that we can integrate search time</w:t>
      </w:r>
      <w:r>
        <w:t xml:space="preserve"> </w:t>
      </w:r>
      <m:oMath>
        <m:r>
          <m:t>t</m:t>
        </m:r>
      </m:oMath>
      <w:r>
        <w:t xml:space="preserve"> </w:t>
      </w:r>
      <w:r>
        <w:t xml:space="preserve">over the rate at which nuptial gifts are encountered (</w:t>
      </w:r>
      <m:oMath>
        <m:r>
          <m:rPr>
            <m:sty m:val="p"/>
          </m:rPr>
          <m:t>exp</m:t>
        </m:r>
        <m:d>
          <m:dPr>
            <m:begChr m:val="("/>
            <m:endChr m:val=")"/>
            <m:sepChr m:val=""/>
            <m:grow/>
          </m:dPr>
          <m:e>
            <m:r>
              <m:rPr>
                <m:sty m:val="p"/>
              </m:rPr>
              <m:t>−</m:t>
            </m:r>
            <m:r>
              <m:t>1</m:t>
            </m:r>
            <m:r>
              <m:rPr>
                <m:sty m:val="p"/>
              </m:rPr>
              <m:t>/</m:t>
            </m:r>
            <m:r>
              <m:t>α</m:t>
            </m:r>
          </m:e>
        </m:d>
      </m:oMath>
      <w:r>
        <w:t xml:space="preserve">) to show</w:t>
      </w:r>
      <w:r>
        <w:t xml:space="preserve"> </w:t>
      </w:r>
      <m:oMath>
        <m:r>
          <m:t>E</m:t>
        </m:r>
        <m:d>
          <m:dPr>
            <m:begChr m:val="["/>
            <m:endChr m:val="]"/>
            <m:sepChr m:val=""/>
            <m:grow/>
          </m:dPr>
          <m:e>
            <m:sSub>
              <m:e>
                <m:r>
                  <m:t>T</m:t>
                </m:r>
              </m:e>
              <m:sub>
                <m:r>
                  <m:rPr>
                    <m:sty m:val="p"/>
                  </m:rPr>
                  <m:t>m</m:t>
                </m:r>
              </m:sub>
            </m:sSub>
          </m:e>
        </m:d>
        <m:r>
          <m:rPr>
            <m:sty m:val="p"/>
          </m:rPr>
          <m:t>=</m:t>
        </m:r>
        <m:r>
          <m:t>α</m:t>
        </m:r>
      </m:oMath>
      <w:r>
        <w:t xml:space="preserve">,</w:t>
      </w:r>
    </w:p>
    <w:p>
      <w:pPr>
        <w:pStyle w:val="BodyText"/>
      </w:pPr>
      <m:oMathPara>
        <m:oMathParaPr>
          <m:jc m:val="center"/>
        </m:oMathParaPr>
        <m:oMath>
          <m:r>
            <m:t>E</m:t>
          </m:r>
          <m:d>
            <m:dPr>
              <m:begChr m:val="["/>
              <m:endChr m:val="]"/>
              <m:sepChr m:val=""/>
              <m:grow/>
            </m:dPr>
            <m:e>
              <m:sSub>
                <m:e>
                  <m:r>
                    <m:t>T</m:t>
                  </m:r>
                </m:e>
                <m:sub>
                  <m:r>
                    <m:rPr>
                      <m:sty m:val="p"/>
                    </m:rPr>
                    <m:t>m</m:t>
                  </m:r>
                </m:sub>
              </m:sSub>
            </m:e>
          </m:d>
          <m:r>
            <m:rPr>
              <m:sty m:val="p"/>
            </m:rPr>
            <m:t>=</m:t>
          </m:r>
          <m:nary>
            <m:naryPr>
              <m:chr m:val="∫"/>
              <m:limLoc m:val="subSup"/>
              <m:subHide m:val="0"/>
              <m:supHide m:val="0"/>
            </m:naryPr>
            <m:sub>
              <m:r>
                <m:t>0</m:t>
              </m:r>
            </m:sub>
            <m:sup>
              <m:r>
                <m:rPr>
                  <m:sty m:val="p"/>
                </m:rPr>
                <m:t>∞</m:t>
              </m:r>
            </m:sup>
            <m:e>
              <m:sSup>
                <m:e>
                  <m:r>
                    <m:t>e</m:t>
                  </m:r>
                </m:e>
                <m:sup>
                  <m:r>
                    <m:rPr>
                      <m:sty m:val="p"/>
                    </m:rPr>
                    <m:t>−</m:t>
                  </m:r>
                  <m:f>
                    <m:fPr>
                      <m:type m:val="bar"/>
                    </m:fPr>
                    <m:num>
                      <m:r>
                        <m:t>1</m:t>
                      </m:r>
                    </m:num>
                    <m:den>
                      <m:r>
                        <m:t>α</m:t>
                      </m:r>
                    </m:den>
                  </m:f>
                  <m:r>
                    <m:t>t</m:t>
                  </m:r>
                </m:sup>
              </m:sSup>
            </m:e>
          </m:nary>
          <m:r>
            <m:t>d</m:t>
          </m:r>
          <m:r>
            <m:t>t</m:t>
          </m:r>
          <m:r>
            <m:rPr>
              <m:sty m:val="p"/>
            </m:rPr>
            <m:t>=</m:t>
          </m:r>
          <m:r>
            <m:t>α</m:t>
          </m:r>
          <m:r>
            <m:rPr>
              <m:sty m:val="p"/>
            </m:rPr>
            <m:t>.</m:t>
          </m:r>
        </m:oMath>
      </m:oMathPara>
    </w:p>
    <w:p>
      <w:pPr>
        <w:pStyle w:val="FirstParagraph"/>
      </w:pPr>
      <w:r>
        <w:t xml:space="preserve">The rate at which a focal male that searches for a nuptial gift (</w:t>
      </w:r>
      <m:oMath>
        <m:sSub>
          <m:e>
            <m:r>
              <m:rPr>
                <m:sty m:val="p"/>
              </m:rPr>
              <m:t>M</m:t>
            </m:r>
          </m:e>
          <m:sub>
            <m:r>
              <m:rPr>
                <m:sty m:val="p"/>
              </m:rPr>
              <m:t>G</m:t>
            </m:r>
          </m:sub>
        </m:sSub>
      </m:oMath>
      <w:r>
        <w:t xml:space="preserve">) increases his fitness is therefore the fitness of his offspring</w:t>
      </w:r>
      <w:r>
        <w:t xml:space="preserve"> </w:t>
      </w:r>
      <m:oMath>
        <m:d>
          <m:dPr>
            <m:begChr m:val="("/>
            <m:endChr m:val=")"/>
            <m:sepChr m:val=""/>
            <m:grow/>
          </m:dPr>
          <m:e>
            <m:r>
              <m:t>1</m:t>
            </m:r>
            <m:r>
              <m:rPr>
                <m:sty m:val="p"/>
              </m:rPr>
              <m:t>+</m:t>
            </m:r>
            <m:r>
              <m:t>γ</m:t>
            </m:r>
          </m:e>
        </m:d>
      </m:oMath>
      <w:r>
        <w:t xml:space="preserve"> </w:t>
      </w:r>
      <w:r>
        <w:t xml:space="preserve">divided by expected time spent searching for a nuptial gift (</w:t>
      </w:r>
      <m:oMath>
        <m:r>
          <m:t>α</m:t>
        </m:r>
      </m:oMath>
      <w:r>
        <w:t xml:space="preserve">) plus time spent in the mating pool,</w:t>
      </w:r>
      <w:r>
        <w:t xml:space="preserve"> </w:t>
      </w:r>
      <m:oMath>
        <m:d>
          <m:dPr>
            <m:begChr m:val="("/>
            <m:endChr m:val=")"/>
            <m:sepChr m:val=""/>
            <m:grow/>
          </m:dPr>
          <m:e>
            <m:r>
              <m:t>β</m:t>
            </m:r>
            <m:r>
              <m:rPr>
                <m:sty m:val="p"/>
              </m:rPr>
              <m:t>+</m:t>
            </m:r>
            <m:r>
              <m:t>1</m:t>
            </m:r>
          </m:e>
        </m:d>
        <m:r>
          <m:rPr>
            <m:sty m:val="p"/>
          </m:rPr>
          <m:t>/</m:t>
        </m:r>
        <m:r>
          <m:t>R</m:t>
        </m:r>
      </m:oMath>
      <w:r>
        <w:t xml:space="preserve"> </w:t>
      </w:r>
      <w:r>
        <w:t xml:space="preserve">(recall that females produce</w:t>
      </w:r>
      <w:r>
        <w:t xml:space="preserve"> </w:t>
      </w:r>
      <m:oMath>
        <m:r>
          <m:t>λ</m:t>
        </m:r>
      </m:oMath>
      <w:r>
        <w:t xml:space="preserve"> </w:t>
      </w:r>
      <w:r>
        <w:t xml:space="preserve">offspring),</w:t>
      </w:r>
    </w:p>
    <w:p>
      <w:pPr>
        <w:pStyle w:val="BodyText"/>
      </w:pPr>
      <m:oMathPara>
        <m:oMathParaPr>
          <m:jc m:val="center"/>
        </m:oMathParaPr>
        <m:oMath>
          <m:sSub>
            <m:e>
              <m:r>
                <m:t>W</m:t>
              </m:r>
            </m:e>
            <m:sub>
              <m:sSub>
                <m:e>
                  <m:r>
                    <m:rPr>
                      <m:sty m:val="p"/>
                    </m:rPr>
                    <m:t>M</m:t>
                  </m:r>
                </m:e>
                <m:sub>
                  <m:r>
                    <m:rPr>
                      <m:sty m:val="p"/>
                    </m:rPr>
                    <m:t>G</m:t>
                  </m:r>
                </m:sub>
              </m:sSub>
            </m:sub>
          </m:sSub>
          <m:r>
            <m:rPr>
              <m:sty m:val="p"/>
            </m:rPr>
            <m:t>=</m:t>
          </m:r>
          <m:r>
            <m:t>λ</m:t>
          </m:r>
          <m:f>
            <m:fPr>
              <m:type m:val="bar"/>
            </m:fPr>
            <m:num>
              <m:r>
                <m:t>1</m:t>
              </m:r>
              <m:r>
                <m:rPr>
                  <m:sty m:val="p"/>
                </m:rPr>
                <m:t>+</m:t>
              </m:r>
              <m:r>
                <m:t>γ</m:t>
              </m:r>
            </m:num>
            <m:den>
              <m:r>
                <m:t>α</m:t>
              </m:r>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In contrast, a male that does not search for a nuptial gift (</w:t>
      </w:r>
      <m:oMath>
        <m:sSub>
          <m:e>
            <m:r>
              <m:rPr>
                <m:sty m:val="p"/>
              </m:rPr>
              <m:t>M</m:t>
            </m:r>
          </m:e>
          <m:sub>
            <m:r>
              <m:rPr>
                <m:sty m:val="p"/>
              </m:rPr>
              <m:t>L</m:t>
            </m:r>
          </m:sub>
        </m:sSub>
      </m:oMath>
      <w:r>
        <w:t xml:space="preserve">) has offspring with lower fitness, but spends less time outside of the mating pool,</w:t>
      </w:r>
    </w:p>
    <w:p>
      <w:pPr>
        <w:pStyle w:val="BodyText"/>
      </w:pPr>
      <m:oMathPara>
        <m:oMathParaPr>
          <m:jc m:val="center"/>
        </m:oMathParaPr>
        <m:oMath>
          <m:sSub>
            <m:e>
              <m:r>
                <m:t>W</m:t>
              </m:r>
            </m:e>
            <m:sub>
              <m:sSub>
                <m:e>
                  <m:r>
                    <m:rPr>
                      <m:sty m:val="p"/>
                    </m:rPr>
                    <m:t>M</m:t>
                  </m:r>
                </m:e>
                <m:sub>
                  <m:r>
                    <m:rPr>
                      <m:sty m:val="p"/>
                    </m:rPr>
                    <m:t>L</m:t>
                  </m:r>
                </m:sub>
              </m:sSub>
            </m:sub>
          </m:sSub>
          <m:r>
            <m:rPr>
              <m:sty m:val="p"/>
            </m:rPr>
            <m:t>=</m:t>
          </m:r>
          <m:r>
            <m:t>λ</m:t>
          </m:r>
          <m:f>
            <m:fPr>
              <m:type m:val="bar"/>
            </m:fPr>
            <m:num>
              <m:r>
                <m:t>1</m:t>
              </m:r>
            </m:num>
            <m:den>
              <m:d>
                <m:dPr>
                  <m:begChr m:val="("/>
                  <m:endChr m:val=")"/>
                  <m:sepChr m:val=""/>
                  <m:grow/>
                </m:dPr>
                <m:e>
                  <m:f>
                    <m:fPr>
                      <m:type m:val="bar"/>
                    </m:fPr>
                    <m:num>
                      <m:r>
                        <m:t>β</m:t>
                      </m:r>
                      <m:r>
                        <m:rPr>
                          <m:sty m:val="p"/>
                        </m:rPr>
                        <m:t>+</m:t>
                      </m:r>
                      <m:r>
                        <m:t>1</m:t>
                      </m:r>
                    </m:num>
                    <m:den>
                      <m:r>
                        <m:t>R</m:t>
                      </m:r>
                    </m:den>
                  </m:f>
                </m:e>
              </m:d>
            </m:den>
          </m:f>
          <m:r>
            <m:rPr>
              <m:sty m:val="p"/>
            </m:rPr>
            <m:t>=</m:t>
          </m:r>
          <m:r>
            <m:t>λ</m:t>
          </m:r>
          <m:f>
            <m:fPr>
              <m:type m:val="bar"/>
            </m:fPr>
            <m:num>
              <m:r>
                <m:t>R</m:t>
              </m:r>
            </m:num>
            <m:den>
              <m:r>
                <m:t>β</m:t>
              </m:r>
              <m:r>
                <m:rPr>
                  <m:sty m:val="p"/>
                </m:rPr>
                <m:t>+</m:t>
              </m:r>
              <m:r>
                <m:t>1</m:t>
              </m:r>
            </m:den>
          </m:f>
          <m:r>
            <m:rPr>
              <m:sty m:val="p"/>
            </m:rPr>
            <m:t>.</m:t>
          </m:r>
        </m:oMath>
      </m:oMathPara>
    </w:p>
    <w:p>
      <w:pPr>
        <w:pStyle w:val="FirstParagraph"/>
      </w:pPr>
      <w:r>
        <w:t xml:space="preserve">We can then determine the conditions for which</w:t>
      </w:r>
      <w:r>
        <w:t xml:space="preserve"> </w:t>
      </w:r>
      <m:oMath>
        <m:sSub>
          <m:e>
            <m:r>
              <m:t>W</m:t>
            </m:r>
          </m:e>
          <m:sub>
            <m:sSub>
              <m:e>
                <m:r>
                  <m:rPr>
                    <m:sty m:val="p"/>
                  </m:rPr>
                  <m:t>M</m:t>
                </m:r>
              </m:e>
              <m:sub>
                <m:r>
                  <m:rPr>
                    <m:sty m:val="p"/>
                  </m:rPr>
                  <m:t>G</m:t>
                </m:r>
              </m:sub>
            </m:sSub>
          </m:sub>
        </m:sSub>
        <m:r>
          <m:rPr>
            <m:sty m:val="p"/>
          </m:rPr>
          <m:t>&gt;</m:t>
        </m:r>
        <m:sSub>
          <m:e>
            <m:r>
              <m:t>W</m:t>
            </m:r>
          </m:e>
          <m:sub>
            <m:sSub>
              <m:e>
                <m:r>
                  <m:rPr>
                    <m:sty m:val="p"/>
                  </m:rPr>
                  <m:t>M</m:t>
                </m:r>
              </m:e>
              <m:sub>
                <m:r>
                  <m:rPr>
                    <m:sty m:val="p"/>
                  </m:rPr>
                  <m:t>L</m:t>
                </m:r>
              </m:sub>
            </m:sSub>
          </m:sub>
        </m:sSub>
      </m:oMath>
      <w:r>
        <w:t xml:space="preserve">, isolating</w:t>
      </w:r>
      <w:r>
        <w:t xml:space="preserve"> </w:t>
      </w:r>
      <m:oMath>
        <m:r>
          <m:t>γ</m:t>
        </m:r>
      </m:oMath>
      <w:r>
        <w:t xml:space="preserve"> </w:t>
      </w:r>
      <w:r>
        <w:t xml:space="preserve">to find how large of a fitness benefit must be provided by the nuptial gift to make the search cost worthwhile, which simplifies to ineq. 2.</w:t>
      </w:r>
      <w:r>
        <w:t xml:space="preserve"> </w:t>
      </w:r>
      <w:r>
        <w:t xml:space="preserve">When this inequality holds, males are favoured to search until they find a nuptial gift, which would result in an average search time of</w:t>
      </w:r>
      <w:r>
        <w:t xml:space="preserve"> </w:t>
      </w:r>
      <m:oMath>
        <m:r>
          <m:t>α</m:t>
        </m:r>
      </m:oMath>
      <w:r>
        <w:t xml:space="preserve">.</w:t>
      </w:r>
      <w:r>
        <w:t xml:space="preserve"> </w:t>
      </w:r>
      <w:r>
        <w:t xml:space="preserve">When the male trait is continuous (i.e., males search for time period</w:t>
      </w:r>
      <w:r>
        <w:t xml:space="preserve"> </w:t>
      </w:r>
      <m:oMath>
        <m:sSub>
          <m:e>
            <m:r>
              <m:t>T</m:t>
            </m:r>
          </m:e>
          <m:sub>
            <m:r>
              <m:rPr>
                <m:sty m:val="p"/>
              </m:rPr>
              <m:t>m</m:t>
            </m:r>
          </m:sub>
        </m:sSub>
      </m:oMath>
      <w:r>
        <w:t xml:space="preserve">), it can be shown that the same threshold can be reached by evaluating the partial derivative of the male fitness function (Supporting Information S3).</w:t>
      </w:r>
      <w:r>
        <w:t xml:space="preserve"> </w:t>
      </w:r>
      <w:r>
        <w:t xml:space="preserve">Hence, the thresholds are consistent under different assumptions concerning male searching strategy.</w:t>
      </w:r>
      <w:r>
        <w:t xml:space="preserve"> </w:t>
      </w:r>
      <w:r>
        <w:t xml:space="preserve">Selection will cause males to search for nuptial gifts if the fitness increase to offspring exceeds the product of search time and female encounter rate.</w:t>
      </w:r>
    </w:p>
    <w:bookmarkEnd w:id="48"/>
    <w:bookmarkStart w:id="49" w:name="female-fitness"/>
    <w:p>
      <w:pPr>
        <w:pStyle w:val="Heading2"/>
      </w:pPr>
      <w:r>
        <w:t xml:space="preserve">Female fitness</w:t>
      </w:r>
    </w:p>
    <w:p>
      <w:pPr>
        <w:pStyle w:val="FirstParagraph"/>
      </w:pPr>
      <w:r>
        <w:t xml:space="preserve">During time-out, females process offspring over a duration of</w:t>
      </w:r>
      <w:r>
        <w:t xml:space="preserve"> </w:t>
      </w:r>
      <m:oMath>
        <m:sSub>
          <m:e>
            <m:r>
              <m:t>T</m:t>
            </m:r>
          </m:e>
          <m:sub>
            <m:r>
              <m:rPr>
                <m:sty m:val="p"/>
              </m:rPr>
              <m:t>f</m:t>
            </m:r>
          </m:sub>
        </m:sSub>
      </m:oMath>
      <w:r>
        <w:t xml:space="preserve"> </w:t>
      </w:r>
      <w:r>
        <w:t xml:space="preserve">(we assume that</w:t>
      </w:r>
      <w:r>
        <w:t xml:space="preserve"> </w:t>
      </w:r>
      <m:oMath>
        <m:sSub>
          <m:e>
            <m:r>
              <m:t>T</m:t>
            </m:r>
          </m:e>
          <m:sub>
            <m:r>
              <m:rPr>
                <m:sty m:val="p"/>
              </m:rPr>
              <m:t>f</m:t>
            </m:r>
          </m:sub>
        </m:sSub>
        <m:r>
          <m:rPr>
            <m:sty m:val="p"/>
          </m:rPr>
          <m:t>&gt;</m:t>
        </m:r>
        <m:r>
          <m:t>α</m:t>
        </m:r>
      </m:oMath>
      <w:r>
        <w:t xml:space="preserve">, else females are not the choosy sex).</w:t>
      </w:r>
      <w:r>
        <w:t xml:space="preserve"> </w:t>
      </w:r>
      <w:r>
        <w:t xml:space="preserve">When females re-enter the mating pool, they encounter males at a rate of</w:t>
      </w:r>
      <w:r>
        <w:t xml:space="preserve"> </w:t>
      </w:r>
      <m:oMath>
        <m:r>
          <m:t>R</m:t>
        </m:r>
        <m:r>
          <m:t>β</m:t>
        </m:r>
        <m:r>
          <m:rPr>
            <m:sty m:val="p"/>
          </m:rPr>
          <m:t>/</m:t>
        </m:r>
        <m:d>
          <m:dPr>
            <m:begChr m:val="("/>
            <m:endChr m:val=")"/>
            <m:sepChr m:val=""/>
            <m:grow/>
          </m:dPr>
          <m:e>
            <m:r>
              <m:t>β</m:t>
            </m:r>
            <m:r>
              <m:rPr>
                <m:sty m:val="p"/>
              </m:rPr>
              <m:t>+</m:t>
            </m:r>
            <m:r>
              <m:t>1</m:t>
            </m:r>
          </m:e>
        </m:d>
      </m:oMath>
      <w:r>
        <w:t xml:space="preserve">.</w:t>
      </w:r>
      <w:r>
        <w:t xml:space="preserve"> </w:t>
      </w:r>
      <w:r>
        <w:t xml:space="preserve">If a female encounters a male with a nuptial gift, we assume that she will mate with him.</w:t>
      </w:r>
      <w:r>
        <w:t xml:space="preserve"> </w:t>
      </w:r>
      <w:r>
        <w:t xml:space="preserve">But if a female encounters a male with no nuptial gift, then she might accept or reject the male.</w:t>
      </w:r>
      <w:r>
        <w:t xml:space="preserve"> </w:t>
      </w:r>
      <w:r>
        <w:t xml:space="preserve">If she rejects the male, then she will remain in the mating pool.</w:t>
      </w:r>
      <w:r>
        <w:t xml:space="preserve"> </w:t>
      </w:r>
      <w:r>
        <w:t xml:space="preserve">The rate at which a female encounters a male with a nuptial gift is,</w:t>
      </w:r>
    </w:p>
    <w:p>
      <w:pPr>
        <w:pStyle w:val="BodyText"/>
      </w:pPr>
      <m:oMathPara>
        <m:oMathParaPr>
          <m:jc m:val="center"/>
        </m:oMathParaPr>
        <m:oMath>
          <m:sSub>
            <m:e>
              <m:r>
                <m:t>R</m:t>
              </m:r>
            </m:e>
            <m:sub>
              <m:sSub>
                <m:e>
                  <m:r>
                    <m:rPr>
                      <m:sty m:val="p"/>
                    </m:rPr>
                    <m:t>F</m:t>
                  </m:r>
                </m:e>
                <m:sub>
                  <m:r>
                    <m:rPr>
                      <m:sty m:val="p"/>
                    </m:rPr>
                    <m:t>G</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t>m</m:t>
                      </m:r>
                    </m:sub>
                  </m:sSub>
                </m:sup>
              </m:sSup>
            </m:e>
          </m:d>
          <m:r>
            <m:rPr>
              <m:sty m:val="p"/>
            </m:rPr>
            <m:t>.</m:t>
          </m:r>
        </m:oMath>
      </m:oMathPara>
    </w:p>
    <w:p>
      <w:pPr>
        <w:pStyle w:val="FirstParagraph"/>
      </w:pPr>
      <w:r>
        <w:t xml:space="preserve">We can similarly model the rate at which a female encounters a gift-less male,</w:t>
      </w:r>
    </w:p>
    <w:p>
      <w:pPr>
        <w:pStyle w:val="BodyText"/>
      </w:pPr>
      <m:oMathPara>
        <m:oMathParaPr>
          <m:jc m:val="center"/>
        </m:oMathParaPr>
        <m:oMath>
          <m:sSub>
            <m:e>
              <m:r>
                <m:t>R</m:t>
              </m:r>
            </m:e>
            <m:sub>
              <m:sSub>
                <m:e>
                  <m:r>
                    <m:rPr>
                      <m:sty m:val="p"/>
                    </m:rPr>
                    <m:t>F</m:t>
                  </m:r>
                </m:e>
                <m:sub>
                  <m:r>
                    <m:rPr>
                      <m:sty m:val="p"/>
                    </m:rPr>
                    <m:t>L</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sSup>
                <m:e>
                  <m:r>
                    <m:t>e</m:t>
                  </m:r>
                </m:e>
                <m:sup>
                  <m:r>
                    <m:rPr>
                      <m:sty m:val="p"/>
                    </m:rPr>
                    <m:t>−</m:t>
                  </m:r>
                  <m:f>
                    <m:fPr>
                      <m:type m:val="bar"/>
                    </m:fPr>
                    <m:num>
                      <m:r>
                        <m:t>1</m:t>
                      </m:r>
                    </m:num>
                    <m:den>
                      <m:r>
                        <m:t>α</m:t>
                      </m:r>
                    </m:den>
                  </m:f>
                  <m:sSub>
                    <m:e>
                      <m:r>
                        <m:t>T</m:t>
                      </m:r>
                    </m:e>
                    <m:sub>
                      <m:r>
                        <m:t>m</m:t>
                      </m:r>
                    </m:sub>
                  </m:sSub>
                </m:sup>
              </m:sSup>
            </m:e>
          </m:d>
          <m:r>
            <m:rPr>
              <m:sty m:val="p"/>
            </m:rPr>
            <m:t>.</m:t>
          </m:r>
        </m:oMath>
      </m:oMathPara>
    </w:p>
    <w:p>
      <w:pPr>
        <w:pStyle w:val="FirstParagraph"/>
      </w:pPr>
      <w:r>
        <w:t xml:space="preserve">Note that we can recover the rate at which a female encounters any male,</w:t>
      </w:r>
    </w:p>
    <w:p>
      <w:pPr>
        <w:pStyle w:val="BodyText"/>
      </w:pPr>
      <m:oMathPara>
        <m:oMathParaPr>
          <m:jc m:val="center"/>
        </m:oMathParaPr>
        <m:oMath>
          <m:r>
            <m:t>R</m:t>
          </m:r>
          <m:d>
            <m:dPr>
              <m:begChr m:val="("/>
              <m:endChr m:val=")"/>
              <m:sepChr m:val=""/>
              <m:grow/>
            </m:dPr>
            <m:e>
              <m:f>
                <m:fPr>
                  <m:type m:val="bar"/>
                </m:fPr>
                <m:num>
                  <m:r>
                    <m:t>β</m:t>
                  </m:r>
                </m:num>
                <m:den>
                  <m:r>
                    <m:t>β</m:t>
                  </m:r>
                  <m:r>
                    <m:rPr>
                      <m:sty m:val="p"/>
                    </m:rPr>
                    <m:t>+</m:t>
                  </m:r>
                  <m:r>
                    <m:t>1</m:t>
                  </m:r>
                </m:den>
              </m:f>
            </m:e>
          </m:d>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sSup>
                <m:e>
                  <m:r>
                    <m:t>e</m:t>
                  </m:r>
                </m:e>
                <m:sup>
                  <m:r>
                    <m:rPr>
                      <m:sty m:val="p"/>
                    </m:rPr>
                    <m:t>−</m:t>
                  </m:r>
                  <m:f>
                    <m:fPr>
                      <m:type m:val="bar"/>
                    </m:fPr>
                    <m:num>
                      <m:r>
                        <m:t>1</m:t>
                      </m:r>
                    </m:num>
                    <m:den>
                      <m:r>
                        <m:t>α</m:t>
                      </m:r>
                    </m:den>
                  </m:f>
                  <m:sSub>
                    <m:e>
                      <m:r>
                        <m:t>T</m:t>
                      </m:r>
                    </m:e>
                    <m:sub>
                      <m:r>
                        <m:rPr>
                          <m:sty m:val="p"/>
                        </m:rPr>
                        <m:t>m</m:t>
                      </m:r>
                    </m:sub>
                  </m:sSub>
                </m:sup>
              </m:sSup>
            </m:e>
          </m:d>
          <m:r>
            <m:rPr>
              <m:sty m:val="p"/>
            </m:rPr>
            <m:t>.</m:t>
          </m:r>
        </m:oMath>
      </m:oMathPara>
    </w:p>
    <w:p>
      <w:pPr>
        <w:pStyle w:val="FirstParagraph"/>
      </w:pPr>
      <w:r>
        <w:t xml:space="preserve">If</w:t>
      </w:r>
      <w:r>
        <w:t xml:space="preserve"> </w:t>
      </w:r>
      <m:oMath>
        <m:sSub>
          <m:e>
            <m:r>
              <m:t>R</m:t>
            </m:r>
          </m:e>
          <m:sub>
            <m:sSub>
              <m:e>
                <m:r>
                  <m:rPr>
                    <m:sty m:val="p"/>
                  </m:rPr>
                  <m:t>F</m:t>
                </m:r>
              </m:e>
              <m:sub>
                <m:r>
                  <m:rPr>
                    <m:sty m:val="p"/>
                  </m:rPr>
                  <m:t>G</m:t>
                </m:r>
              </m:sub>
            </m:sSub>
          </m:sub>
        </m:sSub>
      </m:oMath>
      <w:r>
        <w:t xml:space="preserve"> </w:t>
      </w:r>
      <w:r>
        <w:t xml:space="preserve">is sufficiently high and</w:t>
      </w:r>
      <w:r>
        <w:t xml:space="preserve"> </w:t>
      </w:r>
      <m:oMath>
        <m:sSub>
          <m:e>
            <m:r>
              <m:t>R</m:t>
            </m:r>
          </m:e>
          <m:sub>
            <m:sSub>
              <m:e>
                <m:r>
                  <m:rPr>
                    <m:sty m:val="p"/>
                  </m:rPr>
                  <m:t>F</m:t>
                </m:r>
              </m:e>
              <m:sub>
                <m:r>
                  <m:rPr>
                    <m:sty m:val="p"/>
                  </m:rPr>
                  <m:t>L</m:t>
                </m:r>
              </m:sub>
            </m:sSub>
          </m:sub>
        </m:sSub>
      </m:oMath>
      <w:r>
        <w:t xml:space="preserve"> </w:t>
      </w:r>
      <w:r>
        <w:t xml:space="preserve">is sufficiently low, then finding a male with a gift will be easier than finding a male without one.</w:t>
      </w:r>
      <w:r>
        <w:t xml:space="preserve"> </w:t>
      </w:r>
      <w:r>
        <w:t xml:space="preserve">Also, the expected time spent in the mating pool before a focal female encounters a male with a gift will be</w:t>
      </w:r>
      <w:r>
        <w:t xml:space="preserve"> </w:t>
      </w:r>
      <m:oMath>
        <m:r>
          <m:t>1</m:t>
        </m:r>
        <m:r>
          <m:rPr>
            <m:sty m:val="p"/>
          </m:rPr>
          <m:t>/</m:t>
        </m:r>
        <m:sSub>
          <m:e>
            <m:r>
              <m:t>R</m:t>
            </m:r>
          </m:e>
          <m:sub>
            <m:sSub>
              <m:e>
                <m:r>
                  <m:rPr>
                    <m:sty m:val="p"/>
                  </m:rPr>
                  <m:t>F</m:t>
                </m:r>
              </m:e>
              <m:sub>
                <m:r>
                  <m:rPr>
                    <m:sty m:val="p"/>
                  </m:rPr>
                  <m:t>G</m:t>
                </m:r>
              </m:sub>
            </m:sSub>
          </m:sub>
        </m:sSub>
      </m:oMath>
      <w:r>
        <w:t xml:space="preserve">, while the expected time spent in the mating pool before a focal female encounters any male will be</w:t>
      </w:r>
      <w:r>
        <w:t xml:space="preserve"> </w:t>
      </w:r>
      <m:oMath>
        <m:r>
          <m:t>1</m:t>
        </m:r>
        <m:r>
          <m:rPr>
            <m:sty m:val="p"/>
          </m:rPr>
          <m:t>/</m:t>
        </m:r>
        <m:d>
          <m:dPr>
            <m:begChr m:val="("/>
            <m:endChr m:val=")"/>
            <m:sepChr m:val=""/>
            <m:grow/>
          </m:dPr>
          <m:e>
            <m:sSub>
              <m:e>
                <m:r>
                  <m:t>R</m:t>
                </m:r>
              </m:e>
              <m:sub>
                <m:sSub>
                  <m:e>
                    <m:r>
                      <m:rPr>
                        <m:sty m:val="p"/>
                      </m:rPr>
                      <m:t>F</m:t>
                    </m:r>
                  </m:e>
                  <m:sub>
                    <m:r>
                      <m:rPr>
                        <m:sty m:val="p"/>
                      </m:rPr>
                      <m:t>G</m:t>
                    </m:r>
                  </m:sub>
                </m:sSub>
              </m:sub>
            </m:sSub>
            <m:r>
              <m:rPr>
                <m:sty m:val="p"/>
              </m:rPr>
              <m:t>+</m:t>
            </m:r>
            <m:sSub>
              <m:e>
                <m:r>
                  <m:t>R</m:t>
                </m:r>
              </m:e>
              <m:sub>
                <m:sSub>
                  <m:e>
                    <m:r>
                      <m:rPr>
                        <m:sty m:val="p"/>
                      </m:rPr>
                      <m:t>F</m:t>
                    </m:r>
                  </m:e>
                  <m:sub>
                    <m:r>
                      <m:rPr>
                        <m:sty m:val="p"/>
                      </m:rPr>
                      <m:t>L</m:t>
                    </m:r>
                  </m:sub>
                </m:sSub>
              </m:sub>
            </m:sSub>
          </m:e>
        </m:d>
      </m:oMath>
      <w:r>
        <w:t xml:space="preserve">.</w:t>
      </w:r>
      <w:r>
        <w:t xml:space="preserve"> </w:t>
      </w:r>
      <w:r>
        <w:t xml:space="preserve">Finally, the rates at which a female encounters males with and without a gift,</w:t>
      </w:r>
      <w:r>
        <w:t xml:space="preserve"> </w:t>
      </w:r>
      <m:oMath>
        <m:sSub>
          <m:e>
            <m:r>
              <m:t>R</m:t>
            </m:r>
          </m:e>
          <m:sub>
            <m:sSub>
              <m:e>
                <m:r>
                  <m:rPr>
                    <m:sty m:val="p"/>
                  </m:rPr>
                  <m:t>F</m:t>
                </m:r>
              </m:e>
              <m:sub>
                <m:r>
                  <m:rPr>
                    <m:sty m:val="p"/>
                  </m:rPr>
                  <m:t>G</m:t>
                </m:r>
              </m:sub>
            </m:sSub>
          </m:sub>
        </m:sSub>
      </m:oMath>
      <w:r>
        <w:t xml:space="preserve"> </w:t>
      </w:r>
      <w:r>
        <w:t xml:space="preserve">and</w:t>
      </w:r>
      <w:r>
        <w:t xml:space="preserve"> </w:t>
      </w:r>
      <m:oMath>
        <m:sSub>
          <m:e>
            <m:r>
              <m:t>R</m:t>
            </m:r>
          </m:e>
          <m:sub>
            <m:sSub>
              <m:e>
                <m:r>
                  <m:rPr>
                    <m:sty m:val="p"/>
                  </m:rPr>
                  <m:t>F</m:t>
                </m:r>
              </m:e>
              <m:sub>
                <m:r>
                  <m:rPr>
                    <m:sty m:val="p"/>
                  </m:rPr>
                  <m:t>L</m:t>
                </m:r>
              </m:sub>
            </m:sSub>
          </m:sub>
        </m:sSub>
      </m:oMath>
      <w:r>
        <w:t xml:space="preserve">, are different from the probabilities that a male encounter has or does not have a gift.</w:t>
      </w:r>
      <w:r>
        <w:t xml:space="preserve"> </w:t>
      </w:r>
      <w:r>
        <w:t xml:space="preserve">The rate of encounter is no longer relevant in this case because we are assuming that an encounter has occurred.</w:t>
      </w:r>
      <w:r>
        <w:t xml:space="preserve"> </w:t>
      </w:r>
      <w:r>
        <w:t xml:space="preserve">Hence, the probability of an encountered male having a gift is simply,</w:t>
      </w:r>
    </w:p>
    <w:p>
      <w:pPr>
        <w:pStyle w:val="BodyText"/>
      </w:pPr>
      <m:oMathPara>
        <m:oMathParaPr>
          <m:jc m:val="center"/>
        </m:oMathParaPr>
        <m:oMath>
          <m:r>
            <m:t>P</m:t>
          </m:r>
          <m:d>
            <m:dPr>
              <m:begChr m:val="("/>
              <m:endChr m:val=")"/>
              <m:sepChr m:val=""/>
              <m:grow/>
            </m:dPr>
            <m:e>
              <m:r>
                <m:t>G</m:t>
              </m:r>
            </m:e>
          </m:d>
          <m:r>
            <m:rPr>
              <m:sty m:val="p"/>
            </m:rPr>
            <m:t>=</m:t>
          </m:r>
          <m:f>
            <m:fPr>
              <m:type m:val="bar"/>
            </m:fPr>
            <m:num>
              <m:r>
                <m:t>1</m:t>
              </m:r>
              <m:r>
                <m:rPr>
                  <m:sty m:val="p"/>
                </m:rPr>
                <m:t>−</m:t>
              </m:r>
              <m:sSup>
                <m:e>
                  <m:r>
                    <m:t>e</m:t>
                  </m:r>
                </m:e>
                <m:sup>
                  <m:r>
                    <m:rPr>
                      <m:sty m:val="p"/>
                    </m:rPr>
                    <m:t>−</m:t>
                  </m:r>
                  <m:f>
                    <m:fPr>
                      <m:type m:val="bar"/>
                    </m:fPr>
                    <m:num>
                      <m:r>
                        <m:t>1</m:t>
                      </m:r>
                    </m:num>
                    <m:den>
                      <m:r>
                        <m:t>α</m:t>
                      </m:r>
                    </m:den>
                  </m:f>
                  <m:sSub>
                    <m:e>
                      <m:r>
                        <m:t>T</m:t>
                      </m:r>
                    </m:e>
                    <m:sub>
                      <m:r>
                        <m:rPr>
                          <m:sty m:val="p"/>
                        </m:rPr>
                        <m:t>m</m:t>
                      </m:r>
                    </m:sub>
                  </m:sSub>
                </m:sup>
              </m:sSup>
            </m:num>
            <m:den>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den>
          </m:f>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Similarly, the probability of an encountered male not having a gift is simply,</w:t>
      </w:r>
    </w:p>
    <w:p>
      <w:pPr>
        <w:pStyle w:val="BodyText"/>
      </w:pPr>
      <m:oMathPara>
        <m:oMathParaPr>
          <m:jc m:val="center"/>
        </m:oMathParaPr>
        <m:oMath>
          <m:r>
            <m:t>P</m:t>
          </m:r>
          <m:d>
            <m:dPr>
              <m:begChr m:val="("/>
              <m:endChr m:val=")"/>
              <m:sepChr m:val=""/>
              <m:grow/>
            </m:dPr>
            <m:e>
              <m:r>
                <m:t>L</m:t>
              </m:r>
            </m:e>
          </m:d>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The rate at which a female increases her fitness by being choosy and mating only when she encounters a male with a gift is,</w:t>
      </w:r>
    </w:p>
    <w:p>
      <w:pPr>
        <w:pStyle w:val="BodyText"/>
      </w:pPr>
    </w:p>
    <w:p>
      <w:pPr>
        <w:pStyle w:val="BodyText"/>
      </w:pPr>
      <w:r>
        <w:t xml:space="preserve">The top of the right-hand side of Eq. 6 gives the fitness increase, and the bottom gives the total time it takes to obtain this fitness.</w:t>
      </w:r>
      <w:r>
        <w:t xml:space="preserve"> </w:t>
      </w:r>
      <w:r>
        <w:t xml:space="preserve">The</w:t>
      </w:r>
      <w:r>
        <w:t xml:space="preserve"> </w:t>
      </w:r>
      <m:oMath>
        <m:sSub>
          <m:e>
            <m:r>
              <m:t>R</m:t>
            </m:r>
          </m:e>
          <m:sub>
            <m:sSub>
              <m:e>
                <m:r>
                  <m:rPr>
                    <m:sty m:val="p"/>
                  </m:rPr>
                  <m:t>F</m:t>
                </m:r>
              </m:e>
              <m:sub>
                <m:r>
                  <m:rPr>
                    <m:sty m:val="p"/>
                  </m:rPr>
                  <m:t>G</m:t>
                </m:r>
              </m:sub>
            </m:sSub>
          </m:sub>
        </m:sSub>
      </m:oMath>
      <w:r>
        <w:t xml:space="preserve"> </w:t>
      </w:r>
      <w:r>
        <w:t xml:space="preserve">is inverted because it represents the expected time to encountering a male with a gift.</w:t>
      </w:r>
      <w:r>
        <w:t xml:space="preserve"> </w:t>
      </w:r>
      <w:r>
        <w:t xml:space="preserve">We can expand Eq. 6,</w:t>
      </w:r>
    </w:p>
    <w:p>
      <w:pPr>
        <w:pStyle w:val="BodyText"/>
      </w:pPr>
      <m:oMathPara>
        <m:oMathParaPr>
          <m:jc m:val="center"/>
        </m:oMathParaPr>
        <m:oMath>
          <m:sSub>
            <m:e>
              <m:r>
                <m:t>W</m:t>
              </m:r>
            </m:e>
            <m:sub>
              <m:sSub>
                <m:e>
                  <m:r>
                    <m:rPr>
                      <m:sty m:val="p"/>
                    </m:rPr>
                    <m:t>F</m:t>
                  </m:r>
                </m:e>
                <m:sub>
                  <m:r>
                    <m:rPr>
                      <m:sty m:val="p"/>
                    </m:rPr>
                    <m:t>G</m:t>
                  </m:r>
                </m:sub>
              </m:sSub>
            </m:sub>
          </m:sSub>
          <m:r>
            <m:rPr>
              <m:sty m:val="p"/>
            </m:rPr>
            <m:t>=</m:t>
          </m:r>
          <m:r>
            <m:t>λ</m:t>
          </m:r>
          <m:f>
            <m:fPr>
              <m:type m:val="bar"/>
            </m:fPr>
            <m:num>
              <m:r>
                <m:t>1</m:t>
              </m:r>
              <m:r>
                <m:rPr>
                  <m:sty m:val="p"/>
                </m:rPr>
                <m:t>+</m:t>
              </m:r>
              <m:r>
                <m:t>γ</m:t>
              </m:r>
            </m:num>
            <m:den>
              <m:sSub>
                <m:e>
                  <m:r>
                    <m:t>T</m:t>
                  </m:r>
                </m:e>
                <m:sub>
                  <m:r>
                    <m:rPr>
                      <m:sty m:val="p"/>
                    </m:rP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den>
          </m:f>
          <m:r>
            <m:rPr>
              <m:sty m:val="p"/>
            </m:rPr>
            <m:t>.</m:t>
          </m:r>
        </m:oMath>
      </m:oMathPara>
    </w:p>
    <w:p>
      <w:pPr>
        <w:pStyle w:val="FirstParagraph"/>
      </w:pPr>
      <w:r>
        <w:t xml:space="preserve">If the focal female is not choosy and accepts the first male that she encounters, then the rate at which she increases her fitness is,</w:t>
      </w:r>
    </w:p>
    <w:p>
      <w:pPr>
        <w:pStyle w:val="BodyText"/>
      </w:pPr>
      <m:oMathPara>
        <m:oMathParaPr>
          <m:jc m:val="center"/>
        </m:oMathParaPr>
        <m:oMath>
          <m:sSub>
            <m:e>
              <m:r>
                <m:t>W</m:t>
              </m:r>
            </m:e>
            <m:sub>
              <m:sSub>
                <m:e>
                  <m:r>
                    <m:rPr>
                      <m:sty m:val="p"/>
                    </m:rPr>
                    <m:t>F</m:t>
                  </m:r>
                </m:e>
                <m:sub>
                  <m:r>
                    <m:rPr>
                      <m:sty m:val="p"/>
                    </m:rPr>
                    <m:t>G</m:t>
                  </m:r>
                  <m:r>
                    <m:rPr>
                      <m:sty m:val="p"/>
                    </m:rPr>
                    <m:t>,</m:t>
                  </m:r>
                  <m:r>
                    <m:rPr>
                      <m:sty m:val="p"/>
                    </m:rPr>
                    <m:t>L</m:t>
                  </m:r>
                </m:sub>
              </m:sSub>
            </m:sub>
          </m:sSub>
          <m:r>
            <m:rPr>
              <m:sty m:val="p"/>
            </m:rPr>
            <m:t>=</m:t>
          </m:r>
          <m:r>
            <m:t>λ</m:t>
          </m:r>
          <m:f>
            <m:fPr>
              <m:type m:val="bar"/>
            </m:fPr>
            <m:num>
              <m:d>
                <m:dPr>
                  <m:begChr m:val="("/>
                  <m:endChr m:val=")"/>
                  <m:sepChr m:val=""/>
                  <m:grow/>
                </m:dPr>
                <m:e>
                  <m:r>
                    <m:t>1</m:t>
                  </m:r>
                  <m:r>
                    <m:rPr>
                      <m:sty m:val="p"/>
                    </m:rPr>
                    <m:t>+</m:t>
                  </m:r>
                  <m:r>
                    <m:t>γ</m:t>
                  </m:r>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num>
            <m:den>
              <m:sSub>
                <m:e>
                  <m:r>
                    <m:t>T</m:t>
                  </m:r>
                </m:e>
                <m:sub>
                  <m: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en>
              </m:f>
            </m:den>
          </m:f>
          <m:r>
            <m:rPr>
              <m:sty m:val="p"/>
            </m:rPr>
            <m:t>.</m:t>
          </m:r>
        </m:oMath>
      </m:oMathPara>
    </w:p>
    <w:p>
      <w:pPr>
        <w:pStyle w:val="FirstParagraph"/>
      </w:pPr>
      <w:r>
        <w:t xml:space="preserve">We then evaluate the conditions under which</w:t>
      </w:r>
      <w:r>
        <w:t xml:space="preserve"> </w:t>
      </w:r>
      <m:oMath>
        <m:sSub>
          <m:e>
            <m:r>
              <m:t>W</m:t>
            </m:r>
          </m:e>
          <m:sub>
            <m:sSub>
              <m:e>
                <m:r>
                  <m:rPr>
                    <m:sty m:val="p"/>
                  </m:rPr>
                  <m:t>F</m:t>
                </m:r>
              </m:e>
              <m:sub>
                <m:r>
                  <m:rPr>
                    <m:sty m:val="p"/>
                  </m:rPr>
                  <m:t>G</m:t>
                </m:r>
              </m:sub>
            </m:sSub>
          </m:sub>
        </m:sSub>
        <m:r>
          <m:rPr>
            <m:sty m:val="p"/>
          </m:rPr>
          <m:t>&gt;</m:t>
        </m:r>
        <m:sSub>
          <m:e>
            <m:r>
              <m:t>W</m:t>
            </m:r>
          </m:e>
          <m:sub>
            <m:sSub>
              <m:e>
                <m:r>
                  <m:rPr>
                    <m:sty m:val="p"/>
                  </m:rPr>
                  <m:t>F</m:t>
                </m:r>
              </m:e>
              <m:sub>
                <m:r>
                  <m:rPr>
                    <m:sty m:val="p"/>
                  </m:rPr>
                  <m:t>G</m:t>
                </m:r>
                <m:r>
                  <m:rPr>
                    <m:sty m:val="p"/>
                  </m:rPr>
                  <m:t>,</m:t>
                </m:r>
                <m:r>
                  <m:rPr>
                    <m:sty m:val="p"/>
                  </m:rPr>
                  <m:t>L</m:t>
                </m:r>
              </m:sub>
            </m:sSub>
          </m:sub>
        </m:sSub>
      </m:oMath>
      <w:r>
        <w:t xml:space="preserve">.</w:t>
      </w:r>
      <w:r>
        <w:t xml:space="preserve"> </w:t>
      </w:r>
      <w:r>
        <w:t xml:space="preserve">We isolate</w:t>
      </w:r>
      <w:r>
        <w:t xml:space="preserve"> </w:t>
      </w:r>
      <m:oMath>
        <m:r>
          <m:t>γ</m:t>
        </m:r>
      </m:oMath>
      <w:r>
        <w:t xml:space="preserve"> </w:t>
      </w:r>
      <w:r>
        <w:t xml:space="preserve">to determine how much offspring fitness must be increased to make choosiness beneficial (</w:t>
      </w:r>
      <m:oMath>
        <m:sSub>
          <m:e>
            <m:r>
              <m:t>γ</m:t>
            </m:r>
          </m:e>
          <m:sub>
            <m:r>
              <m:rPr>
                <m:sty m:val="p"/>
              </m:rPr>
              <m:t>f</m:t>
            </m:r>
          </m:sub>
        </m:sSub>
      </m:oMath>
      <w:r>
        <w:t xml:space="preserve">),</w:t>
      </w:r>
    </w:p>
    <w:p>
      <w:pPr>
        <w:pStyle w:val="BodyText"/>
      </w:pPr>
      <m:oMathPara>
        <m:oMathParaPr>
          <m:jc m:val="center"/>
        </m:oMathParaPr>
        <m:oMath>
          <m:sSub>
            <m:e>
              <m:r>
                <m:t>γ</m:t>
              </m:r>
            </m:e>
            <m:sub>
              <m:r>
                <m:rPr>
                  <m:sty m:val="p"/>
                </m:rPr>
                <m:t>f</m:t>
              </m:r>
            </m:sub>
          </m:sSub>
          <m:r>
            <m:rPr>
              <m:sty m:val="p"/>
            </m:rPr>
            <m:t>&gt;</m:t>
          </m:r>
          <m:f>
            <m:fPr>
              <m:type m:val="bar"/>
            </m:fPr>
            <m:num>
              <m:r>
                <m:t>1</m:t>
              </m:r>
              <m:r>
                <m:rPr>
                  <m:sty m:val="p"/>
                </m:rPr>
                <m:t>+</m:t>
              </m:r>
              <m:f>
                <m:fPr>
                  <m:type m:val="bar"/>
                </m:fPr>
                <m:num>
                  <m:r>
                    <m:t>1</m:t>
                  </m:r>
                </m:num>
                <m:den>
                  <m:r>
                    <m:t>β</m:t>
                  </m:r>
                </m:den>
              </m:f>
            </m:num>
            <m:den>
              <m:r>
                <m:t>D</m:t>
              </m:r>
              <m:sSub>
                <m:e>
                  <m:r>
                    <m:t>T</m:t>
                  </m:r>
                </m:e>
                <m:sub>
                  <m:r>
                    <m:t>f</m:t>
                  </m:r>
                </m:sub>
              </m:sSub>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t>m</m:t>
                          </m:r>
                        </m:sub>
                      </m:sSub>
                    </m:sup>
                  </m:sSup>
                </m:e>
              </m:d>
            </m:den>
          </m:f>
          <m:r>
            <m:rPr>
              <m:sty m:val="p"/>
            </m:rPr>
            <m:t>.</m:t>
          </m:r>
        </m:oMath>
      </m:oMathPara>
    </w:p>
    <w:p>
      <w:pPr>
        <w:pStyle w:val="FirstParagraph"/>
      </w:pPr>
      <w:r>
        <w:t xml:space="preserve">The above can be expressed as Eq. 7 below,</w:t>
      </w:r>
    </w:p>
    <w:p>
      <w:pPr>
        <w:pStyle w:val="BodyText"/>
      </w:pPr>
    </w:p>
    <w:p>
      <w:pPr>
        <w:pStyle w:val="BodyText"/>
      </w:pPr>
      <w:r>
        <w:t xml:space="preserve">Note that that the expression</w:t>
      </w:r>
      <w:r>
        <w:t xml:space="preserve"> </w:t>
      </w:r>
      <m:oMath>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rPr>
                        <m:sty m:val="p"/>
                      </m:rPr>
                      <m:t>m</m:t>
                    </m:r>
                  </m:sub>
                </m:sSub>
              </m:sup>
            </m:sSup>
          </m:e>
        </m:d>
      </m:oMath>
      <w:r>
        <w:t xml:space="preserve"> </w:t>
      </w:r>
      <w:r>
        <w:t xml:space="preserve">defines the rate at which a female in the mating pool encounters males with nuptial gifts.</w:t>
      </w:r>
      <w:r>
        <w:t xml:space="preserve"> </w:t>
      </w:r>
      <w:r>
        <w:t xml:space="preserve">Hence, female choosiness is ultimately determined by time spent out of the mating pool to process offspring (</w:t>
      </w:r>
      <m:oMath>
        <m:sSub>
          <m:e>
            <m:r>
              <m:t>T</m:t>
            </m:r>
          </m:e>
          <m:sub>
            <m:r>
              <m:rPr>
                <m:sty m:val="p"/>
              </m:rPr>
              <m:t>f</m:t>
            </m:r>
          </m:sub>
        </m:sSub>
      </m:oMath>
      <w:r>
        <w:t xml:space="preserve">) and the rate at which a female in the mating pool encounters males with nuptial gifts.</w:t>
      </w:r>
    </w:p>
    <w:bookmarkEnd w:id="49"/>
    <w:bookmarkStart w:id="50" w:name="operational-sex-ratio"/>
    <w:p>
      <w:pPr>
        <w:pStyle w:val="Heading2"/>
      </w:pPr>
      <w:r>
        <w:t xml:space="preserve">Operational sex ratio</w:t>
      </w:r>
    </w:p>
    <w:p>
      <w:pPr>
        <w:pStyle w:val="FirstParagraph"/>
      </w:pPr>
      <w:r>
        <w:t xml:space="preserve">We assume that the sex ratio is equal upon maturation.</w:t>
      </w:r>
      <w:r>
        <w:t xml:space="preserve"> </w:t>
      </w:r>
      <w:r>
        <w:t xml:space="preserve">Given this,</w:t>
      </w:r>
      <w:r>
        <w:t xml:space="preserve"> </w:t>
      </w:r>
      <w:r>
        <w:t xml:space="preserve">Kokko &amp; Monaghan (</w:t>
      </w:r>
      <w:hyperlink w:anchor="ref-Kokko2001">
        <w:r>
          <w:rPr>
            <w:rStyle w:val="Hyperlink"/>
          </w:rPr>
          <w:t xml:space="preserve">2001</w:t>
        </w:r>
      </w:hyperlink>
      <w:r>
        <w:t xml:space="preserve">)</w:t>
      </w:r>
      <w:r>
        <w:t xml:space="preserve"> </w:t>
      </w:r>
      <w:r>
        <w:t xml:space="preserve">show that the operational sex ratio depends on the probability of finding an individual in time-in,</w:t>
      </w:r>
    </w:p>
    <w:p>
      <w:pPr>
        <w:pStyle w:val="BodyText"/>
      </w:pPr>
    </w:p>
    <w:p>
      <w:pPr>
        <w:pStyle w:val="BodyText"/>
      </w:pPr>
      <w:r>
        <w:t xml:space="preserve">In Eq. 8,</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t>
      </w:r>
      <w:r>
        <w:t xml:space="preserve">are the probabilities of finding a male and female in time-in, respectively.</w:t>
      </w:r>
      <w:r>
        <w:t xml:space="preserve"> </w:t>
      </w:r>
      <w:r>
        <w:t xml:space="preserve">There is no closed form solution to the operational sex ratio, so we used recursion to calculate</w:t>
      </w:r>
      <w:r>
        <w:t xml:space="preserve"> </w:t>
      </w:r>
      <m:oMath>
        <m:r>
          <m:t>β</m:t>
        </m:r>
      </m:oMath>
      <w:r>
        <w:t xml:space="preserve"> </w:t>
      </w:r>
      <w:r>
        <w:t xml:space="preserve">values for a given</w:t>
      </w:r>
      <w:r>
        <w:t xml:space="preserve"> </w:t>
      </w:r>
      <m:oMath>
        <m:sSub>
          <m:e>
            <m:r>
              <m:t>T</m:t>
            </m:r>
          </m:e>
          <m:sub>
            <m:r>
              <m:rPr>
                <m:sty m:val="p"/>
              </m:rPr>
              <m:t>f</m:t>
            </m:r>
          </m:sub>
        </m:sSub>
      </m:oMath>
      <w:r>
        <w:t xml:space="preserve">,</w:t>
      </w:r>
      <w:r>
        <w:t xml:space="preserve"> </w:t>
      </w:r>
      <m:oMath>
        <m:sSub>
          <m:e>
            <m:r>
              <m:t>T</m:t>
            </m:r>
          </m:e>
          <m:sub>
            <m:r>
              <m:rPr>
                <m:sty m:val="p"/>
              </m:rPr>
              <m:t>m</m:t>
            </m:r>
          </m:sub>
        </m:sSub>
      </m:oMath>
      <w:r>
        <w:t xml:space="preserve">, and</w:t>
      </w:r>
      <w:r>
        <w:t xml:space="preserve"> </w:t>
      </w:r>
      <m:oMath>
        <m:r>
          <m:t>R</m:t>
        </m:r>
      </m:oMath>
      <w:r>
        <w:t xml:space="preserve"> </w:t>
      </w:r>
      <w:r>
        <w:t xml:space="preserve">(see Supporting Information S4),</w:t>
      </w:r>
    </w:p>
    <w:bookmarkEnd w:id="50"/>
    <w:bookmarkStart w:id="111" w:name="individual-based-model"/>
    <w:p>
      <w:pPr>
        <w:pStyle w:val="Heading2"/>
      </w:pPr>
      <w:r>
        <w:t xml:space="preserve">Individual-based model</w:t>
      </w:r>
    </w:p>
    <w:p>
      <w:pPr>
        <w:pStyle w:val="FirstParagraph"/>
      </w:pPr>
      <w:r>
        <w:t xml:space="preserve">We formulate an individual-based simulation model to test whether the predictions made by the analytical time-in time-out model are qualitatively the same under a similar simulation model.</w:t>
      </w:r>
      <w:r>
        <w:t xml:space="preserve"> </w:t>
      </w:r>
      <w:r>
        <w:t xml:space="preserve">We use the individual-based model to test whether the prediction hold in finite populations.</w:t>
      </w:r>
      <w:r>
        <w:t xml:space="preserve"> </w:t>
      </w:r>
      <w:r>
        <w:t xml:space="preserve">The IBM was written in C.</w:t>
      </w:r>
      <w:r>
        <w:t xml:space="preserve"> </w:t>
      </w:r>
      <w:r>
        <w:t xml:space="preserve">All details of the initialisation, parameterisation and the specific simulations which we run, are described in Supporting Information S1.</w:t>
      </w:r>
    </w:p>
    <w:p>
      <w:pPr>
        <w:pStyle w:val="BodyText"/>
      </w:pPr>
      <w:r>
        <w:t xml:space="preserve">We use available experimental data on the effect of nuptial gifts on female offspring production to estimate the key parameter</w:t>
      </w:r>
      <w:r>
        <w:t xml:space="preserve"> </w:t>
      </w:r>
      <m:oMath>
        <m:r>
          <m:t>γ</m:t>
        </m:r>
      </m:oMath>
      <w:r>
        <w:t xml:space="preserve"> </w:t>
      </w:r>
      <w:r>
        <w:t xml:space="preserve">(fitness increment from nuptial gift) and conducted a series of simulations where</w:t>
      </w:r>
      <w:r>
        <w:t xml:space="preserve"> </w:t>
      </w:r>
      <m:oMath>
        <m:r>
          <m:t>γ</m:t>
        </m:r>
      </m:oMath>
      <w:r>
        <w:t xml:space="preserve"> </w:t>
      </w:r>
      <w:r>
        <w:t xml:space="preserve">was parameterised using this estimated value.</w:t>
      </w:r>
      <w:r>
        <w:t xml:space="preserve"> </w:t>
      </w:r>
      <w:r>
        <w:t xml:space="preserve">Details of the estimation of</w:t>
      </w:r>
      <w:r>
        <w:t xml:space="preserve"> </w:t>
      </w:r>
      <m:oMath>
        <m:r>
          <m:t>γ</m:t>
        </m:r>
      </m:oMath>
      <w:r>
        <w:t xml:space="preserve"> </w:t>
      </w:r>
      <w:r>
        <w:t xml:space="preserve">are described in Supporting Information S5.</w:t>
      </w:r>
      <w:r>
        <w:t xml:space="preserve"> </w:t>
      </w:r>
      <w:r>
        <w:t xml:space="preserve">Separate evolution of male search and female choice (i.e., without co-evolution) is simulated in Supporting Information S6.</w:t>
      </w:r>
    </w:p>
    <w:p>
      <w:pPr>
        <w:pStyle w:val="BodyText"/>
      </w:pPr>
      <w:r>
        <w:rPr>
          <w:bCs/>
          <w:b/>
        </w:rPr>
        <w:t xml:space="preserve">Author contributions:</w:t>
      </w:r>
      <w:r>
        <w:t xml:space="preserve"> </w:t>
      </w:r>
      <w:r>
        <w:t xml:space="preserve">APC and ABD conceived the study. ABD constructed the modelling framework with input from APC. APC wrote the paper with input from ABD and ABD wrote the IBM model. TB and GB provided substantial comments on previous drafts and final text.</w:t>
      </w:r>
    </w:p>
    <w:p>
      <w:pPr>
        <w:pStyle w:val="BodyText"/>
      </w:pPr>
      <w:r>
        <w:rPr>
          <w:bCs/>
          <w:b/>
        </w:rPr>
        <w:t xml:space="preserve">Acknowledgements:</w:t>
      </w:r>
      <w:r>
        <w:t xml:space="preserve"> </w:t>
      </w:r>
      <w:r>
        <w:t xml:space="preserve">Anders P. Charmouh was supported by the University of Aberdeen. A. Bradley Duthie was supported by the University of Stirling. Trine Bilde was supported by The Danish Council for Independent Research grant number 4002-00328B. We thank Maria Albo for making available data from a previous study which was useful for parameter estimating.</w:t>
      </w:r>
    </w:p>
    <w:p>
      <w:pPr>
        <w:pStyle w:val="BodyText"/>
      </w:pPr>
      <w:r>
        <w:rPr>
          <w:bCs/>
          <w:b/>
        </w:rPr>
        <w:t xml:space="preserve">Data availability:</w:t>
      </w:r>
      <w:r>
        <w:t xml:space="preserve"> </w:t>
      </w:r>
      <w:r>
        <w:t xml:space="preserve">The simulation software was implemented in C and the full source code is available at</w:t>
      </w:r>
      <w:r>
        <w:t xml:space="preserve"> </w:t>
      </w:r>
      <w:hyperlink r:id="rId51">
        <w:r>
          <w:rPr>
            <w:rStyle w:val="Hyperlink"/>
          </w:rPr>
          <w:t xml:space="preserve">https://github.com/bradduthie/nuptial_gift_evolution</w:t>
        </w:r>
      </w:hyperlink>
      <w:r>
        <w:t xml:space="preserve">.</w:t>
      </w:r>
    </w:p>
    <w:p>
      <w:pPr>
        <w:pStyle w:val="BodyText"/>
      </w:pPr>
      <w:r>
        <w:rPr>
          <w:bCs/>
          <w:b/>
        </w:rPr>
        <w:t xml:space="preserve">Competing interests:</w:t>
      </w:r>
      <w:r>
        <w:t xml:space="preserve"> </w:t>
      </w:r>
      <w:r>
        <w:t xml:space="preserve">The authors declare no competing interests.</w:t>
      </w:r>
    </w:p>
    <w:p>
      <w:pPr>
        <w:pStyle w:val="BodyText"/>
      </w:pPr>
      <w:r>
        <w:rPr>
          <w:bCs/>
          <w:b/>
        </w:rPr>
        <w:t xml:space="preserve">References</w:t>
      </w:r>
    </w:p>
    <w:bookmarkStart w:id="110" w:name="refs"/>
    <w:bookmarkStart w:id="53" w:name="ref-Albo2013"/>
    <w:p>
      <w:pPr>
        <w:pStyle w:val="Bibliography"/>
      </w:pPr>
      <w:r>
        <w:t xml:space="preserve">Albo, M.J., Bilde, T. &amp; Uhl, G. (2013)</w:t>
      </w:r>
      <w:r>
        <w:t xml:space="preserve"> </w:t>
      </w:r>
      <w:hyperlink r:id="rId52">
        <w:r>
          <w:rPr>
            <w:rStyle w:val="Hyperlink"/>
          </w:rPr>
          <w:t xml:space="preserve">Sperm storage mediated by cryptic female choice for nuptial gifts</w:t>
        </w:r>
      </w:hyperlink>
      <w:r>
        <w:t xml:space="preserve">.</w:t>
      </w:r>
      <w:r>
        <w:t xml:space="preserve"> </w:t>
      </w:r>
      <w:r>
        <w:rPr>
          <w:iCs/>
          <w:i/>
        </w:rPr>
        <w:t xml:space="preserve">Proceedings of the Royal Society B: Biological Sciences</w:t>
      </w:r>
      <w:r>
        <w:t xml:space="preserve">,</w:t>
      </w:r>
      <w:r>
        <w:t xml:space="preserve"> </w:t>
      </w:r>
      <w:r>
        <w:rPr>
          <w:bCs/>
          <w:b/>
        </w:rPr>
        <w:t xml:space="preserve">280</w:t>
      </w:r>
      <w:r>
        <w:t xml:space="preserve">.</w:t>
      </w:r>
    </w:p>
    <w:bookmarkEnd w:id="53"/>
    <w:bookmarkStart w:id="55" w:name="ref-Albo2019"/>
    <w:p>
      <w:pPr>
        <w:pStyle w:val="Bibliography"/>
      </w:pPr>
      <w:r>
        <w:t xml:space="preserve">Albo, M.J., Franco-Trecu, V., Wojciechowski, F.J., Toft, S. &amp; Bilde, T. (2019)</w:t>
      </w:r>
      <w:r>
        <w:t xml:space="preserve"> </w:t>
      </w:r>
      <w:hyperlink r:id="rId54">
        <w:r>
          <w:rPr>
            <w:rStyle w:val="Hyperlink"/>
          </w:rPr>
          <w:t xml:space="preserve">Maintenance of deceptive gifts in a natural spider population: Ecological and demographic factors</w:t>
        </w:r>
      </w:hyperlink>
      <w:r>
        <w:t xml:space="preserve">.</w:t>
      </w:r>
      <w:r>
        <w:t xml:space="preserve"> </w:t>
      </w:r>
      <w:r>
        <w:rPr>
          <w:iCs/>
          <w:i/>
        </w:rPr>
        <w:t xml:space="preserve">Behavioral Ecology</w:t>
      </w:r>
      <w:r>
        <w:t xml:space="preserve">,</w:t>
      </w:r>
      <w:r>
        <w:t xml:space="preserve"> </w:t>
      </w:r>
      <w:r>
        <w:rPr>
          <w:bCs/>
          <w:b/>
        </w:rPr>
        <w:t xml:space="preserve">30</w:t>
      </w:r>
      <w:r>
        <w:t xml:space="preserve">, 993–1000.</w:t>
      </w:r>
    </w:p>
    <w:bookmarkEnd w:id="55"/>
    <w:bookmarkStart w:id="56" w:name="ref-Albo2014"/>
    <w:p>
      <w:pPr>
        <w:pStyle w:val="Bibliography"/>
      </w:pPr>
      <w:r>
        <w:t xml:space="preserve">Albo, M.J., Toft, S. &amp; Bilde, T. (2014)</w:t>
      </w:r>
      <w:r>
        <w:t xml:space="preserve"> </w:t>
      </w:r>
      <w:r>
        <w:t xml:space="preserve">Sexual selection, ecology, and evolution of nuptial gifts in spiders</w:t>
      </w:r>
      <w:r>
        <w:t xml:space="preserve">. In</w:t>
      </w:r>
      <w:r>
        <w:t xml:space="preserve"> </w:t>
      </w:r>
      <w:r>
        <w:rPr>
          <w:iCs/>
          <w:i/>
        </w:rPr>
        <w:t xml:space="preserve">Sexual selection: Perspectives and models from the neotropics</w:t>
      </w:r>
      <w:r>
        <w:t xml:space="preserve"> </w:t>
      </w:r>
      <w:r>
        <w:t xml:space="preserve">(ed. by Macedo, R.H. &amp; Machado, G.). Academic Press, London, pp. 183–200.</w:t>
      </w:r>
    </w:p>
    <w:bookmarkEnd w:id="56"/>
    <w:bookmarkStart w:id="58" w:name="ref-Albo2011"/>
    <w:p>
      <w:pPr>
        <w:pStyle w:val="Bibliography"/>
      </w:pPr>
      <w:r>
        <w:t xml:space="preserve">Albo, M.J., Winther, G., Tuni, C., Toft, S. &amp; Bilde, T. (2011)</w:t>
      </w:r>
      <w:r>
        <w:t xml:space="preserve"> </w:t>
      </w:r>
      <w:hyperlink r:id="rId57">
        <w:r>
          <w:rPr>
            <w:rStyle w:val="Hyperlink"/>
          </w:rPr>
          <w:t xml:space="preserve">Worthless donations: Male deception and female counter play in a nuptial gift-giving spider</w:t>
        </w:r>
      </w:hyperlink>
      <w:r>
        <w:t xml:space="preserve">.</w:t>
      </w:r>
      <w:r>
        <w:t xml:space="preserve"> </w:t>
      </w:r>
      <w:r>
        <w:rPr>
          <w:iCs/>
          <w:i/>
        </w:rPr>
        <w:t xml:space="preserve">BMC Evolutionary Biology</w:t>
      </w:r>
      <w:r>
        <w:t xml:space="preserve">,</w:t>
      </w:r>
      <w:r>
        <w:t xml:space="preserve"> </w:t>
      </w:r>
      <w:r>
        <w:rPr>
          <w:bCs/>
          <w:b/>
        </w:rPr>
        <w:t xml:space="preserve">11</w:t>
      </w:r>
      <w:r>
        <w:t xml:space="preserve">.</w:t>
      </w:r>
    </w:p>
    <w:bookmarkEnd w:id="58"/>
    <w:bookmarkStart w:id="59" w:name="ref-Arnqvist2005a"/>
    <w:p>
      <w:pPr>
        <w:pStyle w:val="Bibliography"/>
      </w:pPr>
      <w:r>
        <w:t xml:space="preserve">Arnqvist, G. &amp; Rowe, L. (2005)</w:t>
      </w:r>
      <w:r>
        <w:t xml:space="preserve"> </w:t>
      </w:r>
      <w:r>
        <w:rPr>
          <w:iCs/>
          <w:i/>
        </w:rPr>
        <w:t xml:space="preserve">Sexual Conflict</w:t>
      </w:r>
      <w:r>
        <w:t xml:space="preserve">. Princeton University Press, Princeton, New Jersey.</w:t>
      </w:r>
    </w:p>
    <w:bookmarkEnd w:id="59"/>
    <w:bookmarkStart w:id="60" w:name="ref-Bergstrom2002"/>
    <w:p>
      <w:pPr>
        <w:pStyle w:val="Bibliography"/>
      </w:pPr>
      <w:r>
        <w:t xml:space="preserve">Bergström, J. &amp; Wiklund, C. (2002) Effects of size and nuptial gifts on butterfly reproduction: Can females compensate for a smaller size through male-derived nutrients?</w:t>
      </w:r>
      <w:r>
        <w:t xml:space="preserve"> </w:t>
      </w:r>
      <w:r>
        <w:rPr>
          <w:iCs/>
          <w:i/>
        </w:rPr>
        <w:t xml:space="preserve">Behavioral Ecology and Sociobiology</w:t>
      </w:r>
      <w:r>
        <w:t xml:space="preserve">,</w:t>
      </w:r>
      <w:r>
        <w:t xml:space="preserve"> </w:t>
      </w:r>
      <w:r>
        <w:rPr>
          <w:bCs/>
          <w:b/>
        </w:rPr>
        <w:t xml:space="preserve">52</w:t>
      </w:r>
      <w:r>
        <w:t xml:space="preserve">, 296–302.</w:t>
      </w:r>
    </w:p>
    <w:bookmarkEnd w:id="60"/>
    <w:bookmarkStart w:id="62" w:name="ref-Bilde2006"/>
    <w:p>
      <w:pPr>
        <w:pStyle w:val="Bibliography"/>
      </w:pPr>
      <w:r>
        <w:t xml:space="preserve">Bilde, T., Tuni, C., Elsayed, R., Pekár, S. &amp; Toft, S. (2006)</w:t>
      </w:r>
      <w:r>
        <w:t xml:space="preserve"> </w:t>
      </w:r>
      <w:hyperlink r:id="rId61">
        <w:r>
          <w:rPr>
            <w:rStyle w:val="Hyperlink"/>
          </w:rPr>
          <w:t xml:space="preserve">Death feigning in the face of sexual cannibalism</w:t>
        </w:r>
      </w:hyperlink>
      <w:r>
        <w:t xml:space="preserve">.</w:t>
      </w:r>
      <w:r>
        <w:t xml:space="preserve"> </w:t>
      </w:r>
      <w:r>
        <w:rPr>
          <w:iCs/>
          <w:i/>
        </w:rPr>
        <w:t xml:space="preserve">Biology Letters</w:t>
      </w:r>
      <w:r>
        <w:t xml:space="preserve">,</w:t>
      </w:r>
      <w:r>
        <w:t xml:space="preserve"> </w:t>
      </w:r>
      <w:r>
        <w:rPr>
          <w:bCs/>
          <w:b/>
        </w:rPr>
        <w:t xml:space="preserve">2</w:t>
      </w:r>
      <w:r>
        <w:t xml:space="preserve">, 23–25.</w:t>
      </w:r>
    </w:p>
    <w:bookmarkEnd w:id="62"/>
    <w:bookmarkStart w:id="63" w:name="ref-Bristowe1926"/>
    <w:p>
      <w:pPr>
        <w:pStyle w:val="Bibliography"/>
      </w:pPr>
      <w:r>
        <w:t xml:space="preserve">Bristowe, W. &amp; Locket, G.H. (1926)</w:t>
      </w:r>
      <w:r>
        <w:t xml:space="preserve"> </w:t>
      </w:r>
      <w:r>
        <w:t xml:space="preserve">The courtship of British lycosid spiders, and its probable significance</w:t>
      </w:r>
      <w:r>
        <w:t xml:space="preserve">.</w:t>
      </w:r>
      <w:r>
        <w:t xml:space="preserve"> </w:t>
      </w:r>
      <w:r>
        <w:rPr>
          <w:iCs/>
          <w:i/>
        </w:rPr>
        <w:t xml:space="preserve">Proceedings of the Zoological Society of London</w:t>
      </w:r>
      <w:r>
        <w:t xml:space="preserve">,</w:t>
      </w:r>
      <w:r>
        <w:t xml:space="preserve"> </w:t>
      </w:r>
      <w:r>
        <w:rPr>
          <w:bCs/>
          <w:b/>
        </w:rPr>
        <w:t xml:space="preserve">96</w:t>
      </w:r>
      <w:r>
        <w:t xml:space="preserve">, 317–347.</w:t>
      </w:r>
    </w:p>
    <w:bookmarkEnd w:id="63"/>
    <w:bookmarkStart w:id="65" w:name="ref-Byers2006"/>
    <w:p>
      <w:pPr>
        <w:pStyle w:val="Bibliography"/>
      </w:pPr>
      <w:r>
        <w:t xml:space="preserve">Byers, J.A. &amp; Waits, L. (2006)</w:t>
      </w:r>
      <w:r>
        <w:t xml:space="preserve"> </w:t>
      </w:r>
      <w:hyperlink r:id="rId64">
        <w:r>
          <w:rPr>
            <w:rStyle w:val="Hyperlink"/>
          </w:rPr>
          <w:t xml:space="preserve">Good genes sexual selection in nature</w:t>
        </w:r>
      </w:hyperlink>
      <w:r>
        <w:t xml:space="preserve">.</w:t>
      </w:r>
      <w:r>
        <w:t xml:space="preserve"> </w:t>
      </w:r>
      <w:r>
        <w:rPr>
          <w:iCs/>
          <w:i/>
        </w:rPr>
        <w:t xml:space="preserve">Proceedings of the National Academy of Sciences</w:t>
      </w:r>
      <w:r>
        <w:t xml:space="preserve">,</w:t>
      </w:r>
      <w:r>
        <w:t xml:space="preserve"> </w:t>
      </w:r>
      <w:r>
        <w:rPr>
          <w:bCs/>
          <w:b/>
        </w:rPr>
        <w:t xml:space="preserve">103</w:t>
      </w:r>
      <w:r>
        <w:t xml:space="preserve">, 16343–16345.</w:t>
      </w:r>
    </w:p>
    <w:bookmarkEnd w:id="65"/>
    <w:bookmarkStart w:id="67" w:name="ref-Clutton-Brock1992"/>
    <w:p>
      <w:pPr>
        <w:pStyle w:val="Bibliography"/>
      </w:pPr>
      <w:r>
        <w:t xml:space="preserve">Clutton-Brock, T.H. &amp; Parker, G.A. (1992)</w:t>
      </w:r>
      <w:r>
        <w:t xml:space="preserve"> </w:t>
      </w:r>
      <w:hyperlink r:id="rId66">
        <w:r>
          <w:rPr>
            <w:rStyle w:val="Hyperlink"/>
          </w:rPr>
          <w:t xml:space="preserve">Potential reproductive rates and the operation of sexual selection</w:t>
        </w:r>
      </w:hyperlink>
      <w:r>
        <w:t xml:space="preserve">.</w:t>
      </w:r>
      <w:r>
        <w:t xml:space="preserve"> </w:t>
      </w:r>
      <w:r>
        <w:rPr>
          <w:iCs/>
          <w:i/>
        </w:rPr>
        <w:t xml:space="preserve">Quarterly Review of Biology</w:t>
      </w:r>
      <w:r>
        <w:t xml:space="preserve">,</w:t>
      </w:r>
      <w:r>
        <w:t xml:space="preserve"> </w:t>
      </w:r>
      <w:r>
        <w:rPr>
          <w:bCs/>
          <w:b/>
        </w:rPr>
        <w:t xml:space="preserve">67</w:t>
      </w:r>
      <w:r>
        <w:t xml:space="preserve">, 437–456.</w:t>
      </w:r>
    </w:p>
    <w:bookmarkEnd w:id="67"/>
    <w:bookmarkStart w:id="69" w:name="ref-Engqvist2015"/>
    <w:p>
      <w:pPr>
        <w:pStyle w:val="Bibliography"/>
      </w:pPr>
      <w:r>
        <w:t xml:space="preserve">Engqvist, L. &amp; Taborsky, M. (2015)</w:t>
      </w:r>
      <w:r>
        <w:t xml:space="preserve"> </w:t>
      </w:r>
      <w:hyperlink r:id="rId68">
        <w:r>
          <w:rPr>
            <w:rStyle w:val="Hyperlink"/>
          </w:rPr>
          <w:t xml:space="preserve">The evolution of genetic and conditional alternative reproductive tactics</w:t>
        </w:r>
      </w:hyperlink>
      <w:r>
        <w:t xml:space="preserve">.</w:t>
      </w:r>
      <w:r>
        <w:t xml:space="preserve"> </w:t>
      </w:r>
      <w:r>
        <w:rPr>
          <w:iCs/>
          <w:i/>
        </w:rPr>
        <w:t xml:space="preserve">Proceedings of the Royal Society B: Biological Sciences</w:t>
      </w:r>
      <w:r>
        <w:t xml:space="preserve">,</w:t>
      </w:r>
      <w:r>
        <w:t xml:space="preserve"> </w:t>
      </w:r>
      <w:r>
        <w:rPr>
          <w:bCs/>
          <w:b/>
        </w:rPr>
        <w:t xml:space="preserve">283</w:t>
      </w:r>
      <w:r>
        <w:t xml:space="preserve">.</w:t>
      </w:r>
    </w:p>
    <w:bookmarkEnd w:id="69"/>
    <w:bookmarkStart w:id="70" w:name="ref-Fromhage2022"/>
    <w:p>
      <w:pPr>
        <w:pStyle w:val="Bibliography"/>
      </w:pPr>
      <w:r>
        <w:t xml:space="preserve">Fromhage, L. &amp; Henshaw, J.M. (2022) The balance model of honest sexual signaling.</w:t>
      </w:r>
      <w:r>
        <w:t xml:space="preserve"> </w:t>
      </w:r>
      <w:r>
        <w:rPr>
          <w:iCs/>
          <w:i/>
        </w:rPr>
        <w:t xml:space="preserve">Evolution</w:t>
      </w:r>
      <w:r>
        <w:t xml:space="preserve">,</w:t>
      </w:r>
      <w:r>
        <w:t xml:space="preserve"> </w:t>
      </w:r>
      <w:r>
        <w:rPr>
          <w:bCs/>
          <w:b/>
        </w:rPr>
        <w:t xml:space="preserve">76</w:t>
      </w:r>
      <w:r>
        <w:t xml:space="preserve">, 445–454.</w:t>
      </w:r>
    </w:p>
    <w:bookmarkEnd w:id="70"/>
    <w:bookmarkStart w:id="71" w:name="ref-Gao2019"/>
    <w:p>
      <w:pPr>
        <w:pStyle w:val="Bibliography"/>
      </w:pPr>
      <w:r>
        <w:t xml:space="preserve">Gao, Q., Turnell, B.R., Hua, B. &amp; Shaw, K.L. (2019) The effect of nuptial gift number on fertilization success in a hawaiian swordtail cricket.</w:t>
      </w:r>
      <w:r>
        <w:t xml:space="preserve"> </w:t>
      </w:r>
      <w:r>
        <w:rPr>
          <w:iCs/>
          <w:i/>
        </w:rPr>
        <w:t xml:space="preserve">Behavioral Ecology and Sociobiology</w:t>
      </w:r>
      <w:r>
        <w:t xml:space="preserve">,</w:t>
      </w:r>
      <w:r>
        <w:t xml:space="preserve"> </w:t>
      </w:r>
      <w:r>
        <w:rPr>
          <w:bCs/>
          <w:b/>
        </w:rPr>
        <w:t xml:space="preserve">73</w:t>
      </w:r>
      <w:r>
        <w:t xml:space="preserve">, 1–9.</w:t>
      </w:r>
    </w:p>
    <w:bookmarkEnd w:id="71"/>
    <w:bookmarkStart w:id="73" w:name="ref-Ghislandi2014"/>
    <w:p>
      <w:pPr>
        <w:pStyle w:val="Bibliography"/>
      </w:pPr>
      <w:r>
        <w:t xml:space="preserve">Ghislandi, P.G., Albo, M.J., Tuni, C. &amp; Bilden, T. (2014)</w:t>
      </w:r>
      <w:r>
        <w:t xml:space="preserve"> </w:t>
      </w:r>
      <w:hyperlink r:id="rId72">
        <w:r>
          <w:rPr>
            <w:rStyle w:val="Hyperlink"/>
          </w:rPr>
          <w:t xml:space="preserve">Evolution of deceit by worthless donations in a nuptial gift-giving spider</w:t>
        </w:r>
      </w:hyperlink>
      <w:r>
        <w:t xml:space="preserve">.</w:t>
      </w:r>
      <w:r>
        <w:t xml:space="preserve"> </w:t>
      </w:r>
      <w:r>
        <w:rPr>
          <w:iCs/>
          <w:i/>
        </w:rPr>
        <w:t xml:space="preserve">Current Zoology</w:t>
      </w:r>
      <w:r>
        <w:t xml:space="preserve">,</w:t>
      </w:r>
      <w:r>
        <w:t xml:space="preserve"> </w:t>
      </w:r>
      <w:r>
        <w:rPr>
          <w:bCs/>
          <w:b/>
        </w:rPr>
        <w:t xml:space="preserve">60</w:t>
      </w:r>
      <w:r>
        <w:t xml:space="preserve">, 43–51.</w:t>
      </w:r>
    </w:p>
    <w:bookmarkEnd w:id="73"/>
    <w:bookmarkStart w:id="75" w:name="ref-Ghislandi2018"/>
    <w:p>
      <w:pPr>
        <w:pStyle w:val="Bibliography"/>
      </w:pPr>
      <w:r>
        <w:t xml:space="preserve">Ghislandi, P.G., Pekár, S., Matzke, M., Schulte-Döinghaus, S., Bilde, T. &amp; Tuni, C. (2018)</w:t>
      </w:r>
      <w:r>
        <w:t xml:space="preserve"> </w:t>
      </w:r>
      <w:hyperlink r:id="rId74">
        <w:r>
          <w:rPr>
            <w:rStyle w:val="Hyperlink"/>
          </w:rPr>
          <w:t xml:space="preserve">Resource availability, mating opportunity and sexual selection intensity influence the expression of male alternative reproductive tactics</w:t>
        </w:r>
      </w:hyperlink>
      <w:r>
        <w:t xml:space="preserve">.</w:t>
      </w:r>
      <w:r>
        <w:t xml:space="preserve"> </w:t>
      </w:r>
      <w:r>
        <w:rPr>
          <w:iCs/>
          <w:i/>
        </w:rPr>
        <w:t xml:space="preserve">Journal of Evolutionary Biology</w:t>
      </w:r>
      <w:r>
        <w:t xml:space="preserve">,</w:t>
      </w:r>
      <w:r>
        <w:t xml:space="preserve"> </w:t>
      </w:r>
      <w:r>
        <w:rPr>
          <w:bCs/>
          <w:b/>
        </w:rPr>
        <w:t xml:space="preserve">31</w:t>
      </w:r>
      <w:r>
        <w:t xml:space="preserve">, 1035–1046.</w:t>
      </w:r>
    </w:p>
    <w:bookmarkEnd w:id="75"/>
    <w:bookmarkStart w:id="77" w:name="ref-Iwasa2022"/>
    <w:p>
      <w:pPr>
        <w:pStyle w:val="Bibliography"/>
      </w:pPr>
      <w:r>
        <w:t xml:space="preserve">Iwasa, Y. &amp; Yamaguchi, S. (2022)</w:t>
      </w:r>
      <w:r>
        <w:t xml:space="preserve"> </w:t>
      </w:r>
      <w:hyperlink r:id="rId76">
        <w:r>
          <w:rPr>
            <w:rStyle w:val="Hyperlink"/>
          </w:rPr>
          <w:t xml:space="preserve">Evolution of male nuptial gift and female remating: A quantitative genetic model</w:t>
        </w:r>
      </w:hyperlink>
      <w:r>
        <w:t xml:space="preserve">.</w:t>
      </w:r>
      <w:r>
        <w:t xml:space="preserve"> </w:t>
      </w:r>
      <w:r>
        <w:rPr>
          <w:iCs/>
          <w:i/>
        </w:rPr>
        <w:t xml:space="preserve">Journal of Theoretical Biology</w:t>
      </w:r>
      <w:r>
        <w:t xml:space="preserve">,</w:t>
      </w:r>
      <w:r>
        <w:t xml:space="preserve"> </w:t>
      </w:r>
      <w:r>
        <w:rPr>
          <w:bCs/>
          <w:b/>
        </w:rPr>
        <w:t xml:space="preserve">533</w:t>
      </w:r>
      <w:r>
        <w:t xml:space="preserve">, 110939.</w:t>
      </w:r>
    </w:p>
    <w:bookmarkEnd w:id="77"/>
    <w:bookmarkStart w:id="79" w:name="ref-Kamimura2021"/>
    <w:p>
      <w:pPr>
        <w:pStyle w:val="Bibliography"/>
      </w:pPr>
      <w:r>
        <w:t xml:space="preserve">Kamimura, Y., Yoshizawa, K., Lienhard, C., Ferreira, R.L. &amp; Abe, J. (2021)</w:t>
      </w:r>
      <w:r>
        <w:t xml:space="preserve"> </w:t>
      </w:r>
      <w:hyperlink r:id="rId78">
        <w:r>
          <w:rPr>
            <w:rStyle w:val="Hyperlink"/>
          </w:rPr>
          <w:t xml:space="preserve">Evolution of nuptial gifts and its coevolutionary dynamics with male-like persistence traits of females for multiple mating</w:t>
        </w:r>
      </w:hyperlink>
      <w:r>
        <w:t xml:space="preserve">.</w:t>
      </w:r>
      <w:r>
        <w:t xml:space="preserve"> </w:t>
      </w:r>
      <w:r>
        <w:rPr>
          <w:iCs/>
          <w:i/>
        </w:rPr>
        <w:t xml:space="preserve">BMC Ecology and Evolution</w:t>
      </w:r>
      <w:r>
        <w:t xml:space="preserve">,</w:t>
      </w:r>
      <w:r>
        <w:t xml:space="preserve"> </w:t>
      </w:r>
      <w:r>
        <w:rPr>
          <w:bCs/>
          <w:b/>
        </w:rPr>
        <w:t xml:space="preserve">21</w:t>
      </w:r>
      <w:r>
        <w:t xml:space="preserve">, 1–14.</w:t>
      </w:r>
    </w:p>
    <w:bookmarkEnd w:id="79"/>
    <w:bookmarkStart w:id="80" w:name="ref-Kirkpatrick1996"/>
    <w:p>
      <w:pPr>
        <w:pStyle w:val="Bibliography"/>
      </w:pPr>
      <w:r>
        <w:t xml:space="preserve">Kirkpatrick, M. (1996) Good genes and direct selection in the evolution of mating preferences.</w:t>
      </w:r>
      <w:r>
        <w:t xml:space="preserve"> </w:t>
      </w:r>
      <w:r>
        <w:rPr>
          <w:iCs/>
          <w:i/>
        </w:rPr>
        <w:t xml:space="preserve">Evolution</w:t>
      </w:r>
      <w:r>
        <w:t xml:space="preserve">,</w:t>
      </w:r>
      <w:r>
        <w:t xml:space="preserve"> </w:t>
      </w:r>
      <w:r>
        <w:rPr>
          <w:bCs/>
          <w:b/>
        </w:rPr>
        <w:t xml:space="preserve">50</w:t>
      </w:r>
      <w:r>
        <w:t xml:space="preserve">, 2125–2140.</w:t>
      </w:r>
    </w:p>
    <w:bookmarkEnd w:id="80"/>
    <w:bookmarkStart w:id="82" w:name="ref-Kokko2001"/>
    <w:p>
      <w:pPr>
        <w:pStyle w:val="Bibliography"/>
      </w:pPr>
      <w:r>
        <w:t xml:space="preserve">Kokko, H. &amp; Monaghan, P. (2001)</w:t>
      </w:r>
      <w:r>
        <w:t xml:space="preserve"> </w:t>
      </w:r>
      <w:hyperlink r:id="rId81">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82"/>
    <w:bookmarkStart w:id="83" w:name="ref-Kokko2006"/>
    <w:p>
      <w:pPr>
        <w:pStyle w:val="Bibliography"/>
      </w:pPr>
      <w:r>
        <w:t xml:space="preserve">Kokko, H. &amp; Ots, I. (2006)</w:t>
      </w:r>
      <w:r>
        <w:t xml:space="preserve"> </w:t>
      </w:r>
      <w:r>
        <w:t xml:space="preserve">When not to avoid inbreeding</w:t>
      </w:r>
      <w:r>
        <w:t xml:space="preserve">.</w:t>
      </w:r>
      <w:r>
        <w:t xml:space="preserve"> </w:t>
      </w:r>
      <w:r>
        <w:rPr>
          <w:iCs/>
          <w:i/>
        </w:rPr>
        <w:t xml:space="preserve">Evolution</w:t>
      </w:r>
      <w:r>
        <w:t xml:space="preserve">,</w:t>
      </w:r>
      <w:r>
        <w:t xml:space="preserve"> </w:t>
      </w:r>
      <w:r>
        <w:rPr>
          <w:bCs/>
          <w:b/>
        </w:rPr>
        <w:t xml:space="preserve">60</w:t>
      </w:r>
      <w:r>
        <w:t xml:space="preserve">, 467–475.</w:t>
      </w:r>
    </w:p>
    <w:bookmarkEnd w:id="83"/>
    <w:bookmarkStart w:id="85" w:name="ref-LeBas2005"/>
    <w:p>
      <w:pPr>
        <w:pStyle w:val="Bibliography"/>
      </w:pPr>
      <w:r>
        <w:t xml:space="preserve">LeBas, N.R. &amp; Hockham, L.R. (2005)</w:t>
      </w:r>
      <w:r>
        <w:t xml:space="preserve"> </w:t>
      </w:r>
      <w:hyperlink r:id="rId84">
        <w:r>
          <w:rPr>
            <w:rStyle w:val="Hyperlink"/>
          </w:rPr>
          <w:t xml:space="preserve">An invasion of cheats: the evolution of worthless nuptial gifts</w:t>
        </w:r>
      </w:hyperlink>
      <w:r>
        <w:t xml:space="preserve">.</w:t>
      </w:r>
      <w:r>
        <w:t xml:space="preserve"> </w:t>
      </w:r>
      <w:r>
        <w:rPr>
          <w:iCs/>
          <w:i/>
        </w:rPr>
        <w:t xml:space="preserve">Current Biology</w:t>
      </w:r>
      <w:r>
        <w:t xml:space="preserve">,</w:t>
      </w:r>
      <w:r>
        <w:t xml:space="preserve"> </w:t>
      </w:r>
      <w:r>
        <w:rPr>
          <w:bCs/>
          <w:b/>
        </w:rPr>
        <w:t xml:space="preserve">15</w:t>
      </w:r>
      <w:r>
        <w:t xml:space="preserve">, 64–67.</w:t>
      </w:r>
    </w:p>
    <w:bookmarkEnd w:id="85"/>
    <w:bookmarkStart w:id="87" w:name="ref-Lewis2014"/>
    <w:p>
      <w:pPr>
        <w:pStyle w:val="Bibliography"/>
      </w:pPr>
      <w:r>
        <w:t xml:space="preserve">Lewis, S.M., Vahed, K., Koene, J.M., Engqvist, L., Bussière, L.F., Perry, J.C.,</w:t>
      </w:r>
      <w:r>
        <w:t xml:space="preserve"> </w:t>
      </w:r>
      <w:r>
        <w:rPr>
          <w:iCs/>
          <w:i/>
        </w:rPr>
        <w:t xml:space="preserve">et al.</w:t>
      </w:r>
      <w:r>
        <w:t xml:space="preserve"> (2014)</w:t>
      </w:r>
      <w:r>
        <w:t xml:space="preserve"> </w:t>
      </w:r>
      <w:hyperlink r:id="rId86">
        <w:r>
          <w:rPr>
            <w:rStyle w:val="Hyperlink"/>
          </w:rPr>
          <w:t xml:space="preserve">Emerging issues in the evolution of animal nuptial gifts</w:t>
        </w:r>
      </w:hyperlink>
      <w:r>
        <w:t xml:space="preserve">.</w:t>
      </w:r>
      <w:r>
        <w:t xml:space="preserve"> </w:t>
      </w:r>
      <w:r>
        <w:rPr>
          <w:iCs/>
          <w:i/>
        </w:rPr>
        <w:t xml:space="preserve">Biology Letters</w:t>
      </w:r>
      <w:r>
        <w:t xml:space="preserve">,</w:t>
      </w:r>
      <w:r>
        <w:t xml:space="preserve"> </w:t>
      </w:r>
      <w:r>
        <w:rPr>
          <w:bCs/>
          <w:b/>
        </w:rPr>
        <w:t xml:space="preserve">10</w:t>
      </w:r>
      <w:r>
        <w:t xml:space="preserve">, 3–5.</w:t>
      </w:r>
    </w:p>
    <w:bookmarkEnd w:id="87"/>
    <w:bookmarkStart w:id="89" w:name="ref-Lewis2012"/>
    <w:p>
      <w:pPr>
        <w:pStyle w:val="Bibliography"/>
      </w:pPr>
      <w:r>
        <w:t xml:space="preserve">Lewis, S. &amp; South, A. (2012)</w:t>
      </w:r>
      <w:r>
        <w:t xml:space="preserve"> </w:t>
      </w:r>
      <w:hyperlink r:id="rId88">
        <w:r>
          <w:rPr>
            <w:rStyle w:val="Hyperlink"/>
            <w:iCs/>
            <w:i/>
          </w:rPr>
          <w:t xml:space="preserve">The Evolution of Animal Nuptial Gifts</w:t>
        </w:r>
      </w:hyperlink>
      <w:r>
        <w:t xml:space="preserve">.</w:t>
      </w:r>
    </w:p>
    <w:bookmarkEnd w:id="89"/>
    <w:bookmarkStart w:id="91" w:name="ref-Lubin2007"/>
    <w:p>
      <w:pPr>
        <w:pStyle w:val="Bibliography"/>
      </w:pPr>
      <w:r>
        <w:t xml:space="preserve">Lubin, Y. &amp; Bilde, T. (2007)</w:t>
      </w:r>
      <w:r>
        <w:t xml:space="preserve"> </w:t>
      </w:r>
      <w:hyperlink r:id="rId90">
        <w:r>
          <w:rPr>
            <w:rStyle w:val="Hyperlink"/>
          </w:rPr>
          <w:t xml:space="preserve">The evolution of sociality in spiders</w:t>
        </w:r>
      </w:hyperlink>
      <w:r>
        <w:t xml:space="preserve">.</w:t>
      </w:r>
      <w:r>
        <w:t xml:space="preserve"> </w:t>
      </w:r>
      <w:r>
        <w:rPr>
          <w:iCs/>
          <w:i/>
        </w:rPr>
        <w:t xml:space="preserve">Advances in the Study of Behavior</w:t>
      </w:r>
      <w:r>
        <w:t xml:space="preserve">,</w:t>
      </w:r>
      <w:r>
        <w:t xml:space="preserve"> </w:t>
      </w:r>
      <w:r>
        <w:rPr>
          <w:bCs/>
          <w:b/>
        </w:rPr>
        <w:t xml:space="preserve">37</w:t>
      </w:r>
      <w:r>
        <w:t xml:space="preserve">, 83–145.</w:t>
      </w:r>
    </w:p>
    <w:bookmarkEnd w:id="91"/>
    <w:bookmarkStart w:id="92" w:name="ref-Martinez2023"/>
    <w:p>
      <w:pPr>
        <w:pStyle w:val="Bibliography"/>
      </w:pPr>
      <w:r>
        <w:t xml:space="preserve">Martínez Villar, M., Germil, M., Pavón-Peláez, C., Tomasco, I., Bilde, T., Toft, S.,</w:t>
      </w:r>
      <w:r>
        <w:t xml:space="preserve"> </w:t>
      </w:r>
      <w:r>
        <w:rPr>
          <w:iCs/>
          <w:i/>
        </w:rPr>
        <w:t xml:space="preserve">et al.</w:t>
      </w:r>
      <w:r>
        <w:t xml:space="preserve"> (2023) Lack of female preference for nuptial gifts may have led to loss of the male sexual trait.</w:t>
      </w:r>
      <w:r>
        <w:t xml:space="preserve"> </w:t>
      </w:r>
      <w:r>
        <w:rPr>
          <w:iCs/>
          <w:i/>
        </w:rPr>
        <w:t xml:space="preserve">Evolutionary Biology</w:t>
      </w:r>
      <w:r>
        <w:t xml:space="preserve">,</w:t>
      </w:r>
      <w:r>
        <w:t xml:space="preserve"> </w:t>
      </w:r>
      <w:r>
        <w:rPr>
          <w:bCs/>
          <w:b/>
        </w:rPr>
        <w:t xml:space="preserve">50</w:t>
      </w:r>
      <w:r>
        <w:t xml:space="preserve">, 318–331.</w:t>
      </w:r>
    </w:p>
    <w:bookmarkEnd w:id="92"/>
    <w:bookmarkStart w:id="94" w:name="ref-Martinossi-Allibert2019"/>
    <w:p>
      <w:pPr>
        <w:pStyle w:val="Bibliography"/>
      </w:pPr>
      <w:r>
        <w:t xml:space="preserve">Martinossi-Allibert, I., Rueffler, C., Arnqvist, G. &amp; Berger, D. (2019)</w:t>
      </w:r>
      <w:r>
        <w:t xml:space="preserve"> </w:t>
      </w:r>
      <w:hyperlink r:id="rId93">
        <w:r>
          <w:rPr>
            <w:rStyle w:val="Hyperlink"/>
          </w:rPr>
          <w:t xml:space="preserve">The efficacy of good genes sexual selection under environmental change</w:t>
        </w:r>
      </w:hyperlink>
      <w:r>
        <w:t xml:space="preserve">.</w:t>
      </w:r>
      <w:r>
        <w:t xml:space="preserve"> </w:t>
      </w:r>
      <w:r>
        <w:rPr>
          <w:iCs/>
          <w:i/>
        </w:rPr>
        <w:t xml:space="preserve">Proceedings of the Royal Society B: Biological Sciences</w:t>
      </w:r>
      <w:r>
        <w:t xml:space="preserve">,</w:t>
      </w:r>
      <w:r>
        <w:t xml:space="preserve"> </w:t>
      </w:r>
      <w:r>
        <w:rPr>
          <w:bCs/>
          <w:b/>
        </w:rPr>
        <w:t xml:space="preserve">286</w:t>
      </w:r>
      <w:r>
        <w:t xml:space="preserve">.</w:t>
      </w:r>
    </w:p>
    <w:bookmarkEnd w:id="94"/>
    <w:bookmarkStart w:id="95" w:name="ref-Matzke2022"/>
    <w:p>
      <w:pPr>
        <w:pStyle w:val="Bibliography"/>
      </w:pPr>
      <w:r>
        <w:t xml:space="preserve">Matzke, M., Toft, S., Bechsgaard, J., Pold Vilstrup, A., Uhl, G., Künzel, S.,</w:t>
      </w:r>
      <w:r>
        <w:t xml:space="preserve"> </w:t>
      </w:r>
      <w:r>
        <w:rPr>
          <w:iCs/>
          <w:i/>
        </w:rPr>
        <w:t xml:space="preserve">et al.</w:t>
      </w:r>
      <w:r>
        <w:t xml:space="preserve"> (2022) Sperm competition intensity affects sperm precedence patterns in a polyandrous gift-giving spider.</w:t>
      </w:r>
      <w:r>
        <w:t xml:space="preserve"> </w:t>
      </w:r>
      <w:r>
        <w:rPr>
          <w:iCs/>
          <w:i/>
        </w:rPr>
        <w:t xml:space="preserve">Molecular Ecology</w:t>
      </w:r>
      <w:r>
        <w:t xml:space="preserve">,</w:t>
      </w:r>
      <w:r>
        <w:t xml:space="preserve"> </w:t>
      </w:r>
      <w:r>
        <w:rPr>
          <w:bCs/>
          <w:b/>
        </w:rPr>
        <w:t xml:space="preserve">31</w:t>
      </w:r>
      <w:r>
        <w:t xml:space="preserve">, 2435–2452.</w:t>
      </w:r>
    </w:p>
    <w:bookmarkEnd w:id="95"/>
    <w:bookmarkStart w:id="96" w:name="ref-Maxwell2018"/>
    <w:p>
      <w:pPr>
        <w:pStyle w:val="Bibliography"/>
      </w:pPr>
      <w:r>
        <w:t xml:space="preserve">Maxwell, M.R. &amp; Prokop, P. (2018) Fitness effects of nuptial gifts in the spider</w:t>
      </w:r>
      <w:r>
        <w:t xml:space="preserve"> </w:t>
      </w:r>
      <w:r>
        <w:rPr>
          <w:iCs/>
          <w:i/>
        </w:rPr>
        <w:t xml:space="preserve">pisaura mirabilis</w:t>
      </w:r>
      <w:r>
        <w:t xml:space="preserve">: Examination under an alternative feeding regime.</w:t>
      </w:r>
      <w:r>
        <w:t xml:space="preserve"> </w:t>
      </w:r>
      <w:r>
        <w:rPr>
          <w:iCs/>
          <w:i/>
        </w:rPr>
        <w:t xml:space="preserve">The Journal of Arachnology</w:t>
      </w:r>
      <w:r>
        <w:t xml:space="preserve">,</w:t>
      </w:r>
      <w:r>
        <w:t xml:space="preserve"> </w:t>
      </w:r>
      <w:r>
        <w:rPr>
          <w:bCs/>
          <w:b/>
        </w:rPr>
        <w:t xml:space="preserve">46</w:t>
      </w:r>
      <w:r>
        <w:t xml:space="preserve">, 404–412.</w:t>
      </w:r>
    </w:p>
    <w:bookmarkEnd w:id="96"/>
    <w:bookmarkStart w:id="98" w:name="ref-MaynardSmith1982"/>
    <w:p>
      <w:pPr>
        <w:pStyle w:val="Bibliography"/>
      </w:pPr>
      <w:r>
        <w:t xml:space="preserve">Maynard Smith, J. (1982)</w:t>
      </w:r>
      <w:r>
        <w:t xml:space="preserve"> </w:t>
      </w:r>
      <w:hyperlink r:id="rId97">
        <w:r>
          <w:rPr>
            <w:rStyle w:val="Hyperlink"/>
            <w:iCs/>
            <w:i/>
          </w:rPr>
          <w:t xml:space="preserve">Evolution and the theory of games</w:t>
        </w:r>
      </w:hyperlink>
      <w:r>
        <w:t xml:space="preserve">. Cambridge University Press, Cambridge.</w:t>
      </w:r>
    </w:p>
    <w:bookmarkEnd w:id="98"/>
    <w:bookmarkStart w:id="99" w:name="ref-Oliveira2008"/>
    <w:p>
      <w:pPr>
        <w:pStyle w:val="Bibliography"/>
      </w:pPr>
      <w:r>
        <w:t xml:space="preserve">Oliveira, R.F., Taborsky, M. &amp; Brockmann, H.J. (Eds.). (2008)</w:t>
      </w:r>
      <w:r>
        <w:t xml:space="preserve"> </w:t>
      </w:r>
      <w:r>
        <w:rPr>
          <w:iCs/>
          <w:i/>
        </w:rPr>
        <w:t xml:space="preserve">Alternative reproductive tactics: an integrative approach</w:t>
      </w:r>
      <w:r>
        <w:t xml:space="preserve">. Cambridge University Press, Cambridge.</w:t>
      </w:r>
    </w:p>
    <w:bookmarkEnd w:id="99"/>
    <w:bookmarkStart w:id="101" w:name="ref-Parker2006"/>
    <w:p>
      <w:pPr>
        <w:pStyle w:val="Bibliography"/>
      </w:pPr>
      <w:r>
        <w:t xml:space="preserve">Parker, G.A. (2006)</w:t>
      </w:r>
      <w:r>
        <w:t xml:space="preserve"> </w:t>
      </w:r>
      <w:hyperlink r:id="rId100">
        <w:r>
          <w:rPr>
            <w:rStyle w:val="Hyperlink"/>
          </w:rPr>
          <w:t xml:space="preserve">Sexual conflict over mating and fertilization: An overview</w:t>
        </w:r>
      </w:hyperlink>
      <w:r>
        <w:t xml:space="preserve">.</w:t>
      </w:r>
      <w:r>
        <w:t xml:space="preserve"> </w:t>
      </w:r>
      <w:r>
        <w:rPr>
          <w:iCs/>
          <w:i/>
        </w:rPr>
        <w:t xml:space="preserve">Philosophical Transactions of the Royal Society B</w:t>
      </w:r>
      <w:r>
        <w:t xml:space="preserve">,</w:t>
      </w:r>
      <w:r>
        <w:t xml:space="preserve"> </w:t>
      </w:r>
      <w:r>
        <w:rPr>
          <w:bCs/>
          <w:b/>
        </w:rPr>
        <w:t xml:space="preserve">361</w:t>
      </w:r>
      <w:r>
        <w:t xml:space="preserve">, 235–259.</w:t>
      </w:r>
    </w:p>
    <w:bookmarkEnd w:id="101"/>
    <w:bookmarkStart w:id="102" w:name="ref-Rooney2002"/>
    <w:p>
      <w:pPr>
        <w:pStyle w:val="Bibliography"/>
      </w:pPr>
      <w:r>
        <w:t xml:space="preserve">Rooney, J. &amp; Lewis, S.M. (2002) Fitness advantage from nuptial gifts in female fireflies.</w:t>
      </w:r>
      <w:r>
        <w:t xml:space="preserve"> </w:t>
      </w:r>
      <w:r>
        <w:rPr>
          <w:iCs/>
          <w:i/>
        </w:rPr>
        <w:t xml:space="preserve">Ecological Entomology</w:t>
      </w:r>
      <w:r>
        <w:t xml:space="preserve">,</w:t>
      </w:r>
      <w:r>
        <w:t xml:space="preserve"> </w:t>
      </w:r>
      <w:r>
        <w:rPr>
          <w:bCs/>
          <w:b/>
        </w:rPr>
        <w:t xml:space="preserve">27</w:t>
      </w:r>
      <w:r>
        <w:t xml:space="preserve">, 373–377.</w:t>
      </w:r>
    </w:p>
    <w:bookmarkEnd w:id="102"/>
    <w:bookmarkStart w:id="103" w:name="ref-Toft2015"/>
    <w:p>
      <w:pPr>
        <w:pStyle w:val="Bibliography"/>
      </w:pPr>
      <w:r>
        <w:t xml:space="preserve">Toft, S. &amp; Albo, M.J. (2015) Optimal numbers of matings: The conditional balance between benefits and costs of mating for females of a nuptial gift-giving spider.</w:t>
      </w:r>
      <w:r>
        <w:t xml:space="preserve"> </w:t>
      </w:r>
      <w:r>
        <w:rPr>
          <w:iCs/>
          <w:i/>
        </w:rPr>
        <w:t xml:space="preserve">Journal of Evolutionary Biology</w:t>
      </w:r>
      <w:r>
        <w:t xml:space="preserve">,</w:t>
      </w:r>
      <w:r>
        <w:t xml:space="preserve"> </w:t>
      </w:r>
      <w:r>
        <w:rPr>
          <w:bCs/>
          <w:b/>
        </w:rPr>
        <w:t xml:space="preserve">28</w:t>
      </w:r>
      <w:r>
        <w:t xml:space="preserve">, 457–467.</w:t>
      </w:r>
    </w:p>
    <w:bookmarkEnd w:id="103"/>
    <w:bookmarkStart w:id="105" w:name="ref-Toft2016"/>
    <w:p>
      <w:pPr>
        <w:pStyle w:val="Bibliography"/>
      </w:pPr>
      <w:r>
        <w:t xml:space="preserve">Toft, S. &amp; Albo, M.J. (2016)</w:t>
      </w:r>
      <w:r>
        <w:t xml:space="preserve"> </w:t>
      </w:r>
      <w:hyperlink r:id="rId104">
        <w:r>
          <w:rPr>
            <w:rStyle w:val="Hyperlink"/>
          </w:rPr>
          <w:t xml:space="preserve">The shield effect: Nuptial gifts protect males against pre-copulatory sexual cannibalism</w:t>
        </w:r>
      </w:hyperlink>
      <w:r>
        <w:t xml:space="preserve">.</w:t>
      </w:r>
      <w:r>
        <w:t xml:space="preserve"> </w:t>
      </w:r>
      <w:r>
        <w:rPr>
          <w:iCs/>
          <w:i/>
        </w:rPr>
        <w:t xml:space="preserve">Biology Letters</w:t>
      </w:r>
      <w:r>
        <w:t xml:space="preserve">,</w:t>
      </w:r>
      <w:r>
        <w:t xml:space="preserve"> </w:t>
      </w:r>
      <w:r>
        <w:rPr>
          <w:bCs/>
          <w:b/>
        </w:rPr>
        <w:t xml:space="preserve">12</w:t>
      </w:r>
      <w:r>
        <w:t xml:space="preserve">.</w:t>
      </w:r>
    </w:p>
    <w:bookmarkEnd w:id="105"/>
    <w:bookmarkStart w:id="107" w:name="ref-Tuni2013a"/>
    <w:p>
      <w:pPr>
        <w:pStyle w:val="Bibliography"/>
      </w:pPr>
      <w:r>
        <w:t xml:space="preserve">Tuni, C., Albo, M.J. &amp; Bilde, T. (2013)</w:t>
      </w:r>
      <w:r>
        <w:t xml:space="preserve"> </w:t>
      </w:r>
      <w:hyperlink r:id="rId106">
        <w:r>
          <w:rPr>
            <w:rStyle w:val="Hyperlink"/>
          </w:rPr>
          <w:t xml:space="preserve">Polyandrous females acquire indirect benefits in a nuptial feeding species</w:t>
        </w:r>
      </w:hyperlink>
      <w:r>
        <w:t xml:space="preserve">.</w:t>
      </w:r>
      <w:r>
        <w:t xml:space="preserve"> </w:t>
      </w:r>
      <w:r>
        <w:rPr>
          <w:iCs/>
          <w:i/>
        </w:rPr>
        <w:t xml:space="preserve">Journal of Evolutionary Biology</w:t>
      </w:r>
      <w:r>
        <w:t xml:space="preserve">,</w:t>
      </w:r>
      <w:r>
        <w:t xml:space="preserve"> </w:t>
      </w:r>
      <w:r>
        <w:rPr>
          <w:bCs/>
          <w:b/>
        </w:rPr>
        <w:t xml:space="preserve">26</w:t>
      </w:r>
      <w:r>
        <w:t xml:space="preserve">, 1307–1316.</w:t>
      </w:r>
    </w:p>
    <w:bookmarkEnd w:id="107"/>
    <w:bookmarkStart w:id="108" w:name="ref-Vincent2005"/>
    <w:p>
      <w:pPr>
        <w:pStyle w:val="Bibliography"/>
      </w:pPr>
      <w:r>
        <w:t xml:space="preserve">Vincent, T.L. &amp; Brown, J.S. (2005)</w:t>
      </w:r>
      <w:r>
        <w:t xml:space="preserve"> </w:t>
      </w:r>
      <w:r>
        <w:rPr>
          <w:iCs/>
          <w:i/>
        </w:rPr>
        <w:t xml:space="preserve">Evolutionary Game Theory, Natural Selection, and Darwinian Dynamics</w:t>
      </w:r>
      <w:r>
        <w:t xml:space="preserve">. Cambridge University Press, Cambridge.</w:t>
      </w:r>
    </w:p>
    <w:bookmarkEnd w:id="108"/>
    <w:bookmarkStart w:id="109" w:name="ref-Wilson2003"/>
    <w:p>
      <w:pPr>
        <w:pStyle w:val="Bibliography"/>
      </w:pPr>
      <w:r>
        <w:t xml:space="preserve">Wilson, W.G., Morris, W.F. &amp; Bronstein, J.L. (2003)</w:t>
      </w:r>
      <w:r>
        <w:t xml:space="preserve"> </w:t>
      </w:r>
      <w:r>
        <w:t xml:space="preserve">Coexistence of mutualists and exploiters on spatial landscapes</w:t>
      </w:r>
      <w:r>
        <w:t xml:space="preserve">.</w:t>
      </w:r>
      <w:r>
        <w:t xml:space="preserve"> </w:t>
      </w:r>
      <w:r>
        <w:rPr>
          <w:iCs/>
          <w:i/>
        </w:rPr>
        <w:t xml:space="preserve">Ecological Monographs</w:t>
      </w:r>
      <w:r>
        <w:t xml:space="preserve">,</w:t>
      </w:r>
      <w:r>
        <w:t xml:space="preserve"> </w:t>
      </w:r>
      <w:r>
        <w:rPr>
          <w:bCs/>
          <w:b/>
        </w:rPr>
        <w:t xml:space="preserve">73</w:t>
      </w:r>
      <w:r>
        <w:t xml:space="preserve">, 397–413.</w:t>
      </w:r>
    </w:p>
    <w:bookmarkEnd w:id="109"/>
    <w:bookmarkEnd w:id="110"/>
    <w:bookmarkEnd w:id="111"/>
    <w:bookmarkEnd w:id="112"/>
    <w:bookmarkStart w:id="149" w:name="supporting-information"/>
    <w:p>
      <w:pPr>
        <w:pStyle w:val="Heading1"/>
      </w:pPr>
      <w:r>
        <w:t xml:space="preserve">Supporting Information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Information</w:t>
            </w:r>
          </w:p>
        </w:tc>
        <w:tc>
          <w:tcPr/>
          <w:p>
            <w:pPr>
              <w:pStyle w:val="Compact"/>
              <w:jc w:val="left"/>
            </w:pPr>
            <w:r>
              <w:t xml:space="preserve">Page</w:t>
            </w:r>
          </w:p>
        </w:tc>
      </w:tr>
      <w:tr>
        <w:tc>
          <w:tcPr/>
          <w:p>
            <w:pPr>
              <w:pStyle w:val="Compact"/>
              <w:jc w:val="left"/>
            </w:pPr>
            <w:r>
              <w:t xml:space="preserve">S1: Description of the individual-based simulation model</w:t>
            </w:r>
          </w:p>
        </w:tc>
        <w:tc>
          <w:tcPr/>
          <w:p>
            <w:pPr>
              <w:pStyle w:val="Compact"/>
              <w:jc w:val="left"/>
            </w:pPr>
            <w:r>
              <w:t xml:space="preserve">27</w:t>
            </w:r>
          </w:p>
        </w:tc>
      </w:tr>
      <w:tr>
        <w:tc>
          <w:tcPr/>
          <w:p>
            <w:pPr>
              <w:pStyle w:val="Compact"/>
              <w:jc w:val="left"/>
            </w:pPr>
            <w:r>
              <w:t xml:space="preserve">S2: Sensitivity analysis of mortality parameters in IBM</w:t>
            </w:r>
          </w:p>
        </w:tc>
        <w:tc>
          <w:tcPr/>
          <w:p>
            <w:pPr>
              <w:pStyle w:val="Compact"/>
              <w:jc w:val="left"/>
            </w:pPr>
            <w:r>
              <w:t xml:space="preserve">30</w:t>
            </w:r>
          </w:p>
        </w:tc>
      </w:tr>
      <w:tr>
        <w:tc>
          <w:tcPr/>
          <w:p>
            <w:pPr>
              <w:pStyle w:val="Compact"/>
              <w:jc w:val="left"/>
            </w:pPr>
            <w:r>
              <w:t xml:space="preserve">S3: Alternative derivation of male fitness threshold</w:t>
            </w:r>
          </w:p>
        </w:tc>
        <w:tc>
          <w:tcPr/>
          <w:p>
            <w:pPr>
              <w:pStyle w:val="Compact"/>
              <w:jc w:val="left"/>
            </w:pPr>
            <w:r>
              <w:t xml:space="preserve">41</w:t>
            </w:r>
          </w:p>
        </w:tc>
      </w:tr>
      <w:tr>
        <w:tc>
          <w:tcPr/>
          <w:p>
            <w:pPr>
              <w:pStyle w:val="Compact"/>
              <w:jc w:val="left"/>
            </w:pPr>
            <w:r>
              <w:t xml:space="preserve">S4: Operational sex ratio</w:t>
            </w:r>
          </w:p>
        </w:tc>
        <w:tc>
          <w:tcPr/>
          <w:p>
            <w:pPr>
              <w:pStyle w:val="Compact"/>
              <w:jc w:val="left"/>
            </w:pPr>
            <w:r>
              <w:t xml:space="preserve">43</w:t>
            </w:r>
          </w:p>
        </w:tc>
      </w:tr>
      <w:tr>
        <w:tc>
          <w:tcPr/>
          <w:p>
            <w:pPr>
              <w:pStyle w:val="Compact"/>
              <w:jc w:val="left"/>
            </w:pPr>
            <w:r>
              <w:t xml:space="preserve">S5: Estimation of key model parameter using experimental data</w:t>
            </w:r>
          </w:p>
        </w:tc>
        <w:tc>
          <w:tcPr/>
          <w:p>
            <w:pPr>
              <w:pStyle w:val="Compact"/>
              <w:jc w:val="left"/>
            </w:pPr>
            <w:r>
              <w:t xml:space="preserve">45</w:t>
            </w:r>
          </w:p>
        </w:tc>
      </w:tr>
      <w:tr>
        <w:tc>
          <w:tcPr/>
          <w:p>
            <w:pPr>
              <w:pStyle w:val="Compact"/>
              <w:jc w:val="left"/>
            </w:pPr>
            <w:r>
              <w:t xml:space="preserve">S6: Separate evolution of male search and female choice</w:t>
            </w:r>
          </w:p>
        </w:tc>
        <w:tc>
          <w:tcPr/>
          <w:p>
            <w:pPr>
              <w:pStyle w:val="Compact"/>
              <w:jc w:val="left"/>
            </w:pPr>
            <w:r>
              <w:t xml:space="preserve">46</w:t>
            </w:r>
          </w:p>
        </w:tc>
      </w:tr>
    </w:tbl>
    <w:bookmarkStart w:id="113" w:name="Xb1759813e208172299a943f1748442b3ce7934b"/>
    <w:p>
      <w:pPr>
        <w:pStyle w:val="Heading2"/>
      </w:pPr>
      <w:r>
        <w:t xml:space="preserve">S1: Description of the individual-based simulation model</w:t>
      </w:r>
    </w:p>
    <w:p>
      <w:pPr>
        <w:pStyle w:val="FirstParagraph"/>
      </w:pPr>
      <w:r>
        <w:t xml:space="preserve">Here we describe the details of initialisation, time-in (mating), time-out (reproduction and nuptial gift search), and mortality.</w:t>
      </w:r>
      <w:r>
        <w:t xml:space="preserve"> </w:t>
      </w:r>
      <w:r>
        <w:t xml:space="preserve">We then summarise the simulations run and data collected.</w:t>
      </w:r>
    </w:p>
    <w:p>
      <w:pPr>
        <w:pStyle w:val="BodyText"/>
      </w:pPr>
      <w:r>
        <w:rPr>
          <w:iCs/>
          <w:i/>
        </w:rPr>
        <w:t xml:space="preserve">Initialisation</w:t>
      </w:r>
    </w:p>
    <w:p>
      <w:pPr>
        <w:pStyle w:val="BodyText"/>
      </w:pPr>
      <w:r>
        <w:t xml:space="preserve">Before the first time step, a population of</w:t>
      </w:r>
      <w:r>
        <w:t xml:space="preserve"> </w:t>
      </w:r>
      <m:oMath>
        <m:r>
          <m:t>N</m:t>
        </m:r>
        <m:r>
          <m:rPr>
            <m:sty m:val="p"/>
          </m:rPr>
          <m:t>=</m:t>
        </m:r>
        <m:r>
          <m:t>1000</m:t>
        </m:r>
      </m:oMath>
      <w:r>
        <w:t xml:space="preserve"> </w:t>
      </w:r>
      <w:r>
        <w:t xml:space="preserve">individuals is initialised.</w:t>
      </w:r>
      <w:r>
        <w:t xml:space="preserve"> </w:t>
      </w:r>
      <w:r>
        <w:t xml:space="preserve">Individuals are assigned unique IDs, and each is assigned to be female with a probability of</w:t>
      </w:r>
      <w:r>
        <w:t xml:space="preserve"> </w:t>
      </w:r>
      <m:oMath>
        <m:r>
          <m:t>0.5</m:t>
        </m:r>
      </m:oMath>
      <w:r>
        <w:t xml:space="preserve">, else male.</w:t>
      </w:r>
      <w:r>
        <w:t xml:space="preserve"> </w:t>
      </w:r>
      <w:r>
        <w:t xml:space="preserve">Each individual</w:t>
      </w:r>
      <w:r>
        <w:t xml:space="preserve"> </w:t>
      </w:r>
      <m:oMath>
        <m:r>
          <m:t>i</m:t>
        </m:r>
      </m:oMath>
      <w:r>
        <w:t xml:space="preserve"> </w:t>
      </w:r>
      <w:r>
        <w:t xml:space="preserve">is initialised with a starting value of female offspring processing time (</w:t>
      </w:r>
      <m:oMath>
        <m:sSubSup>
          <m:e>
            <m:r>
              <m:t>T</m:t>
            </m:r>
          </m:e>
          <m:sub>
            <m:r>
              <m:rPr>
                <m:sty m:val="p"/>
              </m:rPr>
              <m:t>f</m:t>
            </m:r>
          </m:sub>
          <m:sup>
            <m:r>
              <m:t>i</m:t>
            </m:r>
          </m:sup>
        </m:sSubSup>
      </m:oMath>
      <w:r>
        <w:t xml:space="preserve">), rejection probability of gift-less males (</w:t>
      </w:r>
      <m:oMath>
        <m:sSup>
          <m:e>
            <m:r>
              <m:t>ρ</m:t>
            </m:r>
          </m:e>
          <m:sup>
            <m:r>
              <m:t>i</m:t>
            </m:r>
          </m:sup>
        </m:sSup>
      </m:oMath>
      <w:r>
        <w:t xml:space="preserve">), and male search time (</w:t>
      </w:r>
      <m:oMath>
        <m:sSubSup>
          <m:e>
            <m:r>
              <m:t>T</m:t>
            </m:r>
          </m:e>
          <m:sub>
            <m:r>
              <m:rPr>
                <m:sty m:val="p"/>
              </m:rPr>
              <m:t>m</m:t>
            </m:r>
          </m:sub>
          <m:sup>
            <m:r>
              <m:t>i</m:t>
            </m:r>
          </m:sup>
        </m:sSubSup>
      </m:oMath>
      <w:r>
        <w:t xml:space="preserve">).</w:t>
      </w:r>
      <w:r>
        <w:t xml:space="preserve"> </w:t>
      </w:r>
      <w:r>
        <w:t xml:space="preserve">For all simulations, initialised values are set to</w:t>
      </w:r>
      <w:r>
        <w:t xml:space="preserve"> </w:t>
      </w:r>
      <m:oMath>
        <m:sSubSup>
          <m:e>
            <m:r>
              <m:t>T</m:t>
            </m:r>
          </m:e>
          <m:sub>
            <m:r>
              <m:rPr>
                <m:sty m:val="p"/>
              </m:rPr>
              <m:t>f</m:t>
            </m:r>
          </m:sub>
          <m:sup>
            <m:r>
              <m:t>i</m:t>
            </m:r>
          </m:sup>
        </m:sSubSup>
        <m:r>
          <m:rPr>
            <m:sty m:val="p"/>
          </m:rPr>
          <m:t>=</m:t>
        </m:r>
        <m:r>
          <m:t>2</m:t>
        </m:r>
      </m:oMath>
      <w:r>
        <w:t xml:space="preserve">,</w:t>
      </w:r>
      <w:r>
        <w:t xml:space="preserve"> </w:t>
      </w:r>
      <m:oMath>
        <m:sSup>
          <m:e>
            <m:r>
              <m:t>ρ</m:t>
            </m:r>
          </m:e>
          <m:sup>
            <m:r>
              <m:t>i</m:t>
            </m:r>
          </m:sup>
        </m:sSup>
        <m:r>
          <m:rPr>
            <m:sty m:val="p"/>
          </m:rPr>
          <m:t>=</m:t>
        </m:r>
        <m:r>
          <m:t>0</m:t>
        </m:r>
      </m:oMath>
      <w:r>
        <w:t xml:space="preserve">, and</w:t>
      </w:r>
      <w:r>
        <w:t xml:space="preserve"> </w:t>
      </w:r>
      <m:oMath>
        <m:sSubSup>
          <m:e>
            <m:r>
              <m:t>T</m:t>
            </m:r>
          </m:e>
          <m:sub>
            <m:r>
              <m:rPr>
                <m:sty m:val="p"/>
              </m:rPr>
              <m:t>m</m:t>
            </m:r>
          </m:sub>
          <m:sup>
            <m:r>
              <m:t>i</m:t>
            </m:r>
          </m:sup>
        </m:sSubSup>
        <m:r>
          <m:rPr>
            <m:sty m:val="p"/>
          </m:rPr>
          <m:t>=</m:t>
        </m:r>
        <m:r>
          <m:t>0</m:t>
        </m:r>
      </m:oMath>
      <w:r>
        <w:t xml:space="preserve">.</w:t>
      </w:r>
      <w:r>
        <w:t xml:space="preserve"> </w:t>
      </w:r>
      <w:r>
        <w:t xml:space="preserve">All individuals are initalised outside of the mating pool in the first time step</w:t>
      </w:r>
      <w:r>
        <w:t xml:space="preserve"> </w:t>
      </w:r>
      <m:oMath>
        <m:r>
          <m:t>t</m:t>
        </m:r>
        <m:r>
          <m:rPr>
            <m:sty m:val="p"/>
          </m:rPr>
          <m:t>=</m:t>
        </m:r>
        <m:r>
          <m:t>1</m:t>
        </m:r>
      </m:oMath>
      <w:r>
        <w:t xml:space="preserve">.</w:t>
      </w:r>
      <w:r>
        <w:t xml:space="preserve"> </w:t>
      </w:r>
      <w:r>
        <w:t xml:space="preserve">The first time step then proceeds with females immediately entering the mating pool and males either entering the mating pool or searching for nuptial gifts.</w:t>
      </w:r>
    </w:p>
    <w:p>
      <w:pPr>
        <w:pStyle w:val="BodyText"/>
      </w:pPr>
      <w:r>
        <w:rPr>
          <w:iCs/>
          <w:i/>
        </w:rPr>
        <w:t xml:space="preserve">Time-in</w:t>
      </w:r>
    </w:p>
    <w:p>
      <w:pPr>
        <w:pStyle w:val="BodyText"/>
      </w:pPr>
      <w:r>
        <w:t xml:space="preserve">At the start of each time step, females and males in the mating pool remain in it.</w:t>
      </w:r>
      <w:r>
        <w:t xml:space="preserve"> </w:t>
      </w:r>
      <w:r>
        <w:t xml:space="preserve">Females will enter the mating pool after processing offspring, and males will enter it after searching for nuptial gifts (see</w:t>
      </w:r>
      <w:r>
        <w:t xml:space="preserve"> </w:t>
      </w:r>
      <w:r>
        <w:t xml:space="preserve">‘</w:t>
      </w:r>
      <w:r>
        <w:t xml:space="preserve">Time-out</w:t>
      </w:r>
      <w:r>
        <w:t xml:space="preserve">’</w:t>
      </w:r>
      <w:r>
        <w:t xml:space="preserve"> </w:t>
      </w:r>
      <w:r>
        <w:t xml:space="preserve">below).</w:t>
      </w:r>
      <w:r>
        <w:t xml:space="preserve"> </w:t>
      </w:r>
      <w:r>
        <w:t xml:space="preserve">Up to</w:t>
      </w:r>
      <w:r>
        <w:t xml:space="preserve"> </w:t>
      </w:r>
      <m:oMath>
        <m:r>
          <m:t>Ψ</m:t>
        </m:r>
        <m:r>
          <m:rPr>
            <m:sty m:val="p"/>
          </m:rPr>
          <m:t>=</m:t>
        </m:r>
        <m:r>
          <m:t>N</m:t>
        </m:r>
        <m:r>
          <m:t>ψ</m:t>
        </m:r>
      </m:oMath>
      <w:r>
        <w:t xml:space="preserve"> </w:t>
      </w:r>
      <w:r>
        <w:t xml:space="preserve">interactions between individuals can occur in a single time step, where</w:t>
      </w:r>
      <w:r>
        <w:t xml:space="preserve"> </w:t>
      </w:r>
      <m:oMath>
        <m:r>
          <m:t>N</m:t>
        </m:r>
      </m:oMath>
      <w:r>
        <w:t xml:space="preserve"> </w:t>
      </w:r>
      <w:r>
        <w:t xml:space="preserve">is population size and</w:t>
      </w:r>
      <w:r>
        <w:t xml:space="preserve"> </w:t>
      </w:r>
      <m:oMath>
        <m:r>
          <m:t>ψ</m:t>
        </m:r>
      </m:oMath>
      <w:r>
        <w:t xml:space="preserve"> </w:t>
      </w:r>
      <w:r>
        <w:t xml:space="preserve">is a scaling parameter.</w:t>
      </w:r>
      <w:r>
        <w:t xml:space="preserve"> </w:t>
      </w:r>
      <w:r>
        <w:t xml:space="preserve">In each time step,</w:t>
      </w:r>
      <w:r>
        <w:t xml:space="preserve"> </w:t>
      </w:r>
      <m:oMath>
        <m:r>
          <m:t>Ψ</m:t>
        </m:r>
      </m:oMath>
      <w:r>
        <w:t xml:space="preserve"> </w:t>
      </w:r>
      <w:r>
        <w:t xml:space="preserve">pairs of individuals are selected at random to interact.</w:t>
      </w:r>
      <w:r>
        <w:t xml:space="preserve"> </w:t>
      </w:r>
      <w:r>
        <w:t xml:space="preserve">For each interaction, two different individuals are randomly selected from the population with equal probability.</w:t>
      </w:r>
      <w:r>
        <w:t xml:space="preserve"> </w:t>
      </w:r>
      <w:r>
        <w:t xml:space="preserve">If the selected individuals are of different sexes, and both are in the mating pool, then a mating encounter occurs.</w:t>
      </w:r>
      <w:r>
        <w:t xml:space="preserve"> </w:t>
      </w:r>
      <w:r>
        <w:t xml:space="preserve">If the male does not have a nuptial gift, then the female will reject him with a probability of</w:t>
      </w:r>
      <w:r>
        <w:t xml:space="preserve"> </w:t>
      </w:r>
      <m:oMath>
        <m:sSup>
          <m:e>
            <m:r>
              <m:t>ρ</m:t>
            </m:r>
          </m:e>
          <m:sup>
            <m:r>
              <m:t>i</m:t>
            </m:r>
          </m:sup>
        </m:sSup>
      </m:oMath>
      <w:r>
        <w:t xml:space="preserve">; if rejection occurs, then both individuals stay in the mating pool.</w:t>
      </w:r>
      <w:r>
        <w:t xml:space="preserve"> </w:t>
      </w:r>
      <w:r>
        <w:t xml:space="preserve">If rejection does not occur, or the male has a nuptial gift in the mating encounter, then the individuals mate.</w:t>
      </w:r>
      <w:r>
        <w:t xml:space="preserve"> </w:t>
      </w:r>
      <w:r>
        <w:t xml:space="preserve">Females leave the mating pool and enter time-out to process offspring, and males leave and enter time-out to potentially search for new nuptial gifts (note that females and males might re-enter the mating pool immediately within the same time step given sufficiently low search time; see Time-out below).</w:t>
      </w:r>
    </w:p>
    <w:p>
      <w:pPr>
        <w:pStyle w:val="BodyText"/>
      </w:pPr>
      <w:r>
        <w:rPr>
          <w:iCs/>
          <w:i/>
        </w:rPr>
        <w:t xml:space="preserve">Time-out</w:t>
      </w:r>
    </w:p>
    <w:p>
      <w:pPr>
        <w:pStyle w:val="BodyText"/>
      </w:pPr>
      <w:r>
        <w:t xml:space="preserve">During time-out, offspring production and time outside of the mating pool are realised for each female by sampling from a Poisson distribution.</w:t>
      </w:r>
      <w:r>
        <w:t xml:space="preserve"> </w:t>
      </w:r>
      <w:r>
        <w:t xml:space="preserve">A focal female</w:t>
      </w:r>
      <w:r>
        <w:t xml:space="preserve"> </w:t>
      </w:r>
      <m:oMath>
        <m:r>
          <m:t>i</m:t>
        </m:r>
      </m:oMath>
      <w:r>
        <w:t xml:space="preserve"> </w:t>
      </w:r>
      <w:r>
        <w:t xml:space="preserve">will produce</w:t>
      </w:r>
      <w:r>
        <w:t xml:space="preserve"> </w:t>
      </w:r>
      <m:oMath>
        <m:r>
          <m:t>P</m:t>
        </m:r>
        <m:r>
          <m:t>o</m:t>
        </m:r>
        <m:r>
          <m:t>i</m:t>
        </m:r>
        <m:r>
          <m:t>s</m:t>
        </m:r>
        <m:r>
          <m:t>s</m:t>
        </m:r>
        <m:r>
          <m:t>o</m:t>
        </m:r>
        <m:r>
          <m:t>n</m:t>
        </m:r>
        <m:d>
          <m:dPr>
            <m:begChr m:val="("/>
            <m:endChr m:val=")"/>
            <m:sepChr m:val=""/>
            <m:grow/>
          </m:dPr>
          <m:e>
            <m:r>
              <m:t>λ</m:t>
            </m:r>
          </m:e>
        </m:d>
      </m:oMath>
      <w:r>
        <w:t xml:space="preserve"> </w:t>
      </w:r>
      <w:r>
        <w:t xml:space="preserve">offspring if no nuptial gift was provided or</w:t>
      </w:r>
      <w:r>
        <w:t xml:space="preserve"> </w:t>
      </w:r>
      <m:oMath>
        <m:r>
          <m:t>P</m:t>
        </m:r>
        <m:r>
          <m:t>o</m:t>
        </m:r>
        <m:r>
          <m:t>i</m:t>
        </m:r>
        <m:r>
          <m:t>s</m:t>
        </m:r>
        <m:r>
          <m:t>s</m:t>
        </m:r>
        <m:r>
          <m:t>o</m:t>
        </m:r>
        <m:r>
          <m:t>n</m:t>
        </m:r>
        <m:d>
          <m:dPr>
            <m:begChr m:val="("/>
            <m:endChr m:val=")"/>
            <m:sepChr m:val=""/>
            <m:grow/>
          </m:dPr>
          <m:e>
            <m:r>
              <m:t>λ</m:t>
            </m:r>
            <m:r>
              <m:rPr>
                <m:sty m:val="p"/>
              </m:rPr>
              <m:t>+</m:t>
            </m:r>
            <m:r>
              <m:t>γ</m:t>
            </m:r>
          </m:e>
        </m:d>
      </m:oMath>
      <w:r>
        <w:t xml:space="preserve"> </w:t>
      </w:r>
      <w:r>
        <w:t xml:space="preserve">if a gift was provided.</w:t>
      </w:r>
      <w:r>
        <w:t xml:space="preserve"> </w:t>
      </w:r>
      <w:r>
        <w:t xml:space="preserve">Females remain outside of the mating pool to process offspring for</w:t>
      </w:r>
      <w:r>
        <w:t xml:space="preserve"> </w:t>
      </w:r>
      <m:oMath>
        <m:r>
          <m:t>P</m:t>
        </m:r>
        <m:r>
          <m:t>o</m:t>
        </m:r>
        <m:r>
          <m:t>i</m:t>
        </m:r>
        <m:r>
          <m:t>s</m:t>
        </m:r>
        <m:r>
          <m:t>s</m:t>
        </m:r>
        <m:r>
          <m:t>o</m:t>
        </m:r>
        <m:r>
          <m:t>n</m:t>
        </m:r>
        <m:d>
          <m:dPr>
            <m:begChr m:val="("/>
            <m:endChr m:val=")"/>
            <m:sepChr m:val=""/>
            <m:grow/>
          </m:dPr>
          <m:e>
            <m:sSubSup>
              <m:e>
                <m:r>
                  <m:t>T</m:t>
                </m:r>
              </m:e>
              <m:sub>
                <m:r>
                  <m:rPr>
                    <m:sty m:val="p"/>
                  </m:rPr>
                  <m:t>f</m:t>
                </m:r>
              </m:sub>
              <m:sup>
                <m:r>
                  <m:t>i</m:t>
                </m:r>
              </m:sup>
            </m:sSubSup>
          </m:e>
        </m:d>
      </m:oMath>
      <w:r>
        <w:t xml:space="preserve"> </w:t>
      </w:r>
      <w:r>
        <w:t xml:space="preserve">time steps.</w:t>
      </w:r>
      <w:r>
        <w:t xml:space="preserve"> </w:t>
      </w:r>
      <w:r>
        <w:t xml:space="preserve">Offspring are added to the population immediately, with</w:t>
      </w:r>
      <w:r>
        <w:t xml:space="preserve"> </w:t>
      </w:r>
      <m:oMath>
        <m:sSup>
          <m:e>
            <m:r>
              <m:t>ρ</m:t>
            </m:r>
          </m:e>
          <m:sup>
            <m:r>
              <m:t>i</m:t>
            </m:r>
          </m:sup>
        </m:sSup>
      </m:oMath>
      <w:r>
        <w:t xml:space="preserve"> </w:t>
      </w:r>
      <w:r>
        <w:t xml:space="preserve">and</w:t>
      </w:r>
      <w:r>
        <w:t xml:space="preserve"> </w:t>
      </w:r>
      <m:oMath>
        <m:sSubSup>
          <m:e>
            <m:r>
              <m:t>T</m:t>
            </m:r>
          </m:e>
          <m:sub>
            <m:r>
              <m:rPr>
                <m:sty m:val="p"/>
              </m:rPr>
              <m:t>m</m:t>
            </m:r>
          </m:sub>
          <m:sup>
            <m:r>
              <m:t>i</m:t>
            </m:r>
          </m:sup>
        </m:sSubSup>
      </m:oMath>
      <w:r>
        <w:t xml:space="preserve"> </w:t>
      </w:r>
      <w:r>
        <w:t xml:space="preserve">values that are the average of each parent plus some normally distributed error</w:t>
      </w:r>
      <w:r>
        <w:t xml:space="preserve"> </w:t>
      </w:r>
      <m:oMath>
        <m:sSub>
          <m:e>
            <m:r>
              <m:t>ϵ</m:t>
            </m:r>
          </m:e>
          <m:sub>
            <m:r>
              <m:t>R</m:t>
            </m:r>
          </m:sub>
        </m:sSub>
      </m:oMath>
      <w:r>
        <w:t xml:space="preserve"> </w:t>
      </w:r>
      <w:r>
        <w:t xml:space="preserve">and</w:t>
      </w:r>
      <w:r>
        <w:t xml:space="preserve"> </w:t>
      </w:r>
      <m:oMath>
        <m:sSub>
          <m:e>
            <m:r>
              <m:t>ϵ</m:t>
            </m:r>
          </m:e>
          <m:sub>
            <m:sSub>
              <m:e>
                <m:r>
                  <m:t>T</m:t>
                </m:r>
              </m:e>
              <m:sub>
                <m:r>
                  <m:rPr>
                    <m:sty m:val="p"/>
                  </m:rPr>
                  <m:t>m</m:t>
                </m:r>
              </m:sub>
            </m:sSub>
          </m:sub>
        </m:sSub>
      </m:oMath>
      <w:r>
        <w:t xml:space="preserve">.</w:t>
      </w:r>
      <w:r>
        <w:t xml:space="preserve"> </w:t>
      </w:r>
      <w:r>
        <w:t xml:space="preserve">For example,</w:t>
      </w:r>
    </w:p>
    <w:p>
      <w:pPr>
        <w:pStyle w:val="BodyText"/>
      </w:pPr>
      <m:oMathPara>
        <m:oMathParaPr>
          <m:jc m:val="center"/>
        </m:oMathParaPr>
        <m:oMath>
          <m:sSubSup>
            <m:e>
              <m:r>
                <m:t>T</m:t>
              </m:r>
            </m:e>
            <m:sub>
              <m:r>
                <m:rPr>
                  <m:sty m:val="p"/>
                </m:rPr>
                <m:t>m</m:t>
              </m:r>
            </m:sub>
            <m:sup>
              <m:r>
                <m:rPr>
                  <m:sty m:val="p"/>
                </m:rPr>
                <m:t>o</m:t>
              </m:r>
              <m:r>
                <m:rPr>
                  <m:sty m:val="p"/>
                </m:rPr>
                <m:t>f</m:t>
              </m:r>
              <m:r>
                <m:rPr>
                  <m:sty m:val="p"/>
                </m:rPr>
                <m:t>f</m:t>
              </m:r>
              <m:r>
                <m:rPr>
                  <m:sty m:val="p"/>
                </m:rPr>
                <m:t>s</m:t>
              </m:r>
              <m:r>
                <m:rPr>
                  <m:sty m:val="p"/>
                </m:rPr>
                <m:t>p</m:t>
              </m:r>
              <m:r>
                <m:rPr>
                  <m:sty m:val="p"/>
                </m:rPr>
                <m:t>r</m:t>
              </m:r>
              <m:r>
                <m:rPr>
                  <m:sty m:val="p"/>
                </m:rPr>
                <m:t>i</m:t>
              </m:r>
              <m:r>
                <m:rPr>
                  <m:sty m:val="p"/>
                </m:rPr>
                <m:t>n</m:t>
              </m:r>
              <m:r>
                <m:rPr>
                  <m:sty m:val="p"/>
                </m:rPr>
                <m:t>g</m:t>
              </m:r>
            </m:sup>
          </m:sSubSup>
          <m:r>
            <m:rPr>
              <m:sty m:val="p"/>
            </m:rPr>
            <m:t>∼</m:t>
          </m:r>
          <m:f>
            <m:fPr>
              <m:type m:val="bar"/>
            </m:fPr>
            <m:num>
              <m:sSubSup>
                <m:e>
                  <m:r>
                    <m:t>T</m:t>
                  </m:r>
                </m:e>
                <m:sub>
                  <m:r>
                    <m:rPr>
                      <m:sty m:val="p"/>
                    </m:rPr>
                    <m:t>m</m:t>
                  </m:r>
                </m:sub>
                <m:sup>
                  <m:r>
                    <m:rPr>
                      <m:sty m:val="p"/>
                    </m:rPr>
                    <m:t>m</m:t>
                  </m:r>
                  <m:r>
                    <m:rPr>
                      <m:sty m:val="p"/>
                    </m:rPr>
                    <m:t>o</m:t>
                  </m:r>
                  <m:r>
                    <m:rPr>
                      <m:sty m:val="p"/>
                    </m:rPr>
                    <m:t>t</m:t>
                  </m:r>
                  <m:r>
                    <m:rPr>
                      <m:sty m:val="p"/>
                    </m:rPr>
                    <m:t>h</m:t>
                  </m:r>
                  <m:r>
                    <m:rPr>
                      <m:sty m:val="p"/>
                    </m:rPr>
                    <m:t>e</m:t>
                  </m:r>
                  <m:r>
                    <m:rPr>
                      <m:sty m:val="p"/>
                    </m:rPr>
                    <m:t>r</m:t>
                  </m:r>
                </m:sup>
              </m:sSubSup>
              <m:r>
                <m:rPr>
                  <m:sty m:val="p"/>
                </m:rPr>
                <m:t>+</m:t>
              </m:r>
              <m:sSubSup>
                <m:e>
                  <m:r>
                    <m:t>T</m:t>
                  </m:r>
                </m:e>
                <m:sub>
                  <m:r>
                    <m:rPr>
                      <m:sty m:val="p"/>
                    </m:rPr>
                    <m:t>m</m:t>
                  </m:r>
                </m:sub>
                <m:sup>
                  <m:r>
                    <m:rPr>
                      <m:sty m:val="p"/>
                    </m:rPr>
                    <m:t>f</m:t>
                  </m:r>
                  <m:r>
                    <m:rPr>
                      <m:sty m:val="p"/>
                    </m:rPr>
                    <m:t>a</m:t>
                  </m:r>
                  <m:r>
                    <m:rPr>
                      <m:sty m:val="p"/>
                    </m:rPr>
                    <m:t>t</m:t>
                  </m:r>
                  <m:r>
                    <m:rPr>
                      <m:sty m:val="p"/>
                    </m:rPr>
                    <m:t>h</m:t>
                  </m:r>
                  <m:r>
                    <m:rPr>
                      <m:sty m:val="p"/>
                    </m:rPr>
                    <m:t>e</m:t>
                  </m:r>
                  <m:r>
                    <m:rPr>
                      <m:sty m:val="p"/>
                    </m:rPr>
                    <m:t>r</m:t>
                  </m:r>
                </m:sup>
              </m:sSubSup>
            </m:num>
            <m:den>
              <m:r>
                <m:t>2</m:t>
              </m:r>
            </m:den>
          </m:f>
          <m:r>
            <m:rPr>
              <m:sty m:val="p"/>
            </m:rPr>
            <m:t>+</m:t>
          </m:r>
          <m:r>
            <m:t>N</m:t>
          </m:r>
          <m:d>
            <m:dPr>
              <m:begChr m:val="("/>
              <m:endChr m:val=")"/>
              <m:sepChr m:val=""/>
              <m:grow/>
            </m:dPr>
            <m:e>
              <m:r>
                <m:t>0</m:t>
              </m:r>
              <m:r>
                <m:rPr>
                  <m:sty m:val="p"/>
                </m:rPr>
                <m:t>,</m:t>
              </m:r>
              <m:sSub>
                <m:e>
                  <m:r>
                    <m:t>ϵ</m:t>
                  </m:r>
                </m:e>
                <m:sub>
                  <m:sSub>
                    <m:e>
                      <m:r>
                        <m:t>T</m:t>
                      </m:r>
                    </m:e>
                    <m:sub>
                      <m:r>
                        <m:rPr>
                          <m:sty m:val="p"/>
                        </m:rPr>
                        <m:t>m</m:t>
                      </m:r>
                    </m:sub>
                  </m:sSub>
                </m:sub>
              </m:sSub>
            </m:e>
          </m:d>
          <m:r>
            <m:rPr>
              <m:sty m:val="p"/>
            </m:rPr>
            <m:t>.</m:t>
          </m:r>
        </m:oMath>
      </m:oMathPara>
    </w:p>
    <w:p>
      <w:pPr>
        <w:pStyle w:val="FirstParagraph"/>
      </w:pPr>
      <w:r>
        <w:t xml:space="preserve">The variation generated by</w:t>
      </w:r>
      <w:r>
        <w:t xml:space="preserve"> </w:t>
      </w:r>
      <m:oMath>
        <m:r>
          <m:t>ϵ</m:t>
        </m:r>
      </m:oMath>
      <w:r>
        <w:t xml:space="preserve"> </w:t>
      </w:r>
      <w:r>
        <w:t xml:space="preserve">values simulates mutation upon which selection for traits can act.</w:t>
      </w:r>
      <w:r>
        <w:t xml:space="preserve"> </w:t>
      </w:r>
      <w:r>
        <w:t xml:space="preserve">In all simulations,</w:t>
      </w:r>
      <w:r>
        <w:t xml:space="preserve"> </w:t>
      </w:r>
      <m:oMath>
        <m:r>
          <m:t>ϵ</m:t>
        </m:r>
        <m:r>
          <m:rPr>
            <m:sty m:val="p"/>
          </m:rPr>
          <m:t>=</m:t>
        </m:r>
        <m:r>
          <m:t>0</m:t>
        </m:r>
      </m:oMath>
      <w:r>
        <w:t xml:space="preserve"> </w:t>
      </w:r>
      <w:r>
        <w:t xml:space="preserve">if a trait is fixed and</w:t>
      </w:r>
      <w:r>
        <w:t xml:space="preserve"> </w:t>
      </w:r>
      <m:oMath>
        <m:r>
          <m:t>ϵ</m:t>
        </m:r>
        <m:r>
          <m:rPr>
            <m:sty m:val="p"/>
          </m:rPr>
          <m:t>=</m:t>
        </m:r>
        <m:r>
          <m:t>0.01</m:t>
        </m:r>
      </m:oMath>
      <w:r>
        <w:t xml:space="preserve"> </w:t>
      </w:r>
      <w:r>
        <w:t xml:space="preserve">if the trait evolves.</w:t>
      </w:r>
      <w:r>
        <w:t xml:space="preserve"> </w:t>
      </w:r>
      <w:r>
        <w:t xml:space="preserve">Offspring sex is randomly assigned with equal probability as female or male.</w:t>
      </w:r>
      <w:r>
        <w:t xml:space="preserve"> </w:t>
      </w:r>
      <w:r>
        <w:t xml:space="preserve">Female offspring are immediately placed in the mating pool, and male offspring are out of the mating pool to potentially search for nuptial gifts.</w:t>
      </w:r>
      <w:r>
        <w:t xml:space="preserve"> </w:t>
      </w:r>
      <w:r>
        <w:t xml:space="preserve">After a female has spent</w:t>
      </w:r>
      <w:r>
        <w:t xml:space="preserve"> </w:t>
      </w:r>
      <m:oMath>
        <m:sSubSup>
          <m:e>
            <m:r>
              <m:t>T</m:t>
            </m:r>
          </m:e>
          <m:sub>
            <m:r>
              <m:rPr>
                <m:sty m:val="p"/>
              </m:rPr>
              <m:t>f</m:t>
            </m:r>
          </m:sub>
          <m:sup>
            <m:r>
              <m:t>i</m:t>
            </m:r>
          </m:sup>
        </m:sSubSup>
      </m:oMath>
      <w:r>
        <w:t xml:space="preserve"> </w:t>
      </w:r>
      <w:r>
        <w:t xml:space="preserve">time steps outside the mating pool, she will re-enter it.</w:t>
      </w:r>
    </w:p>
    <w:p>
      <w:pPr>
        <w:pStyle w:val="BodyText"/>
      </w:pPr>
      <w:r>
        <w:t xml:space="preserve">A focal male</w:t>
      </w:r>
      <w:r>
        <w:t xml:space="preserve"> </w:t>
      </w:r>
      <m:oMath>
        <m:r>
          <m:t>i</m:t>
        </m:r>
      </m:oMath>
      <w:r>
        <w:t xml:space="preserve"> </w:t>
      </w:r>
      <w:r>
        <w:t xml:space="preserve">outside the mating pool will enter it if he has searched for a fixed number of</w:t>
      </w:r>
      <w:r>
        <w:t xml:space="preserve"> </w:t>
      </w:r>
      <m:oMath>
        <m:sSubSup>
          <m:e>
            <m:r>
              <m:t>T</m:t>
            </m:r>
          </m:e>
          <m:sub>
            <m:r>
              <m:rPr>
                <m:sty m:val="p"/>
              </m:rPr>
              <m:t>m</m:t>
            </m:r>
          </m:sub>
          <m:sup>
            <m:r>
              <m:t>i</m:t>
            </m:r>
          </m:sup>
        </m:sSubSup>
      </m:oMath>
      <w:r>
        <w:t xml:space="preserve"> </w:t>
      </w:r>
      <w:r>
        <w:t xml:space="preserve">time steps, which is also sampled randomly from a Poisson distribution,</w:t>
      </w:r>
      <w:r>
        <w:t xml:space="preserve"> </w:t>
      </w:r>
      <m:oMath>
        <m:r>
          <m:t>P</m:t>
        </m:r>
        <m:r>
          <m:t>o</m:t>
        </m:r>
        <m:r>
          <m:t>i</m:t>
        </m:r>
        <m:r>
          <m:t>s</m:t>
        </m:r>
        <m:r>
          <m:t>s</m:t>
        </m:r>
        <m:r>
          <m:t>o</m:t>
        </m:r>
        <m:r>
          <m:t>n</m:t>
        </m:r>
        <m:d>
          <m:dPr>
            <m:begChr m:val="("/>
            <m:endChr m:val=")"/>
            <m:sepChr m:val=""/>
            <m:grow/>
          </m:dPr>
          <m:e>
            <m:sSubSup>
              <m:e>
                <m:r>
                  <m:t>T</m:t>
                </m:r>
              </m:e>
              <m:sub>
                <m:r>
                  <m:rPr>
                    <m:sty m:val="p"/>
                  </m:rPr>
                  <m:t>m</m:t>
                </m:r>
              </m:sub>
              <m:sup>
                <m:r>
                  <m:t>i</m:t>
                </m:r>
              </m:sup>
            </m:sSubSup>
          </m:e>
        </m:d>
      </m:oMath>
      <w:r>
        <w:t xml:space="preserve">.</w:t>
      </w:r>
      <w:r>
        <w:t xml:space="preserve"> </w:t>
      </w:r>
      <w:r>
        <w:t xml:space="preserve">If</w:t>
      </w:r>
      <w:r>
        <w:t xml:space="preserve"> </w:t>
      </w:r>
      <m:oMath>
        <m:sSubSup>
          <m:e>
            <m:r>
              <m:t>T</m:t>
            </m:r>
          </m:e>
          <m:sub>
            <m:r>
              <m:rPr>
                <m:sty m:val="p"/>
              </m:rPr>
              <m:t>m</m:t>
            </m:r>
          </m:sub>
          <m:sup>
            <m:r>
              <m:t>i</m:t>
            </m:r>
          </m:sup>
        </m:sSubSup>
        <m:r>
          <m:rPr>
            <m:sty m:val="p"/>
          </m:rPr>
          <m:t>=</m:t>
        </m:r>
        <m:r>
          <m:t>0</m:t>
        </m:r>
      </m:oMath>
      <w:r>
        <w:t xml:space="preserve">, then the male immediately returns to the mating pool (in the same time step).</w:t>
      </w:r>
      <w:r>
        <w:t xml:space="preserve"> </w:t>
      </w:r>
      <w:r>
        <w:t xml:space="preserve">If</w:t>
      </w:r>
      <w:r>
        <w:t xml:space="preserve"> </w:t>
      </w:r>
      <m:oMath>
        <m:sSubSup>
          <m:e>
            <m:r>
              <m:t>T</m:t>
            </m:r>
          </m:e>
          <m:sub>
            <m:r>
              <m:rPr>
                <m:sty m:val="p"/>
              </m:rPr>
              <m:t>m</m:t>
            </m:r>
          </m:sub>
          <m:sup>
            <m:r>
              <m:t>i</m:t>
            </m:r>
          </m:sup>
        </m:sSubSup>
        <m:r>
          <m:rPr>
            <m:sty m:val="p"/>
          </m:rPr>
          <m:t>&gt;</m:t>
        </m:r>
        <m:r>
          <m:t>0</m:t>
        </m:r>
      </m:oMath>
      <w:r>
        <w:t xml:space="preserve">, then the male must wait outside the mating pool for</w:t>
      </w:r>
      <w:r>
        <w:t xml:space="preserve"> </w:t>
      </w:r>
      <m:oMath>
        <m:r>
          <m:t>P</m:t>
        </m:r>
        <m:r>
          <m:t>o</m:t>
        </m:r>
        <m:r>
          <m:t>i</m:t>
        </m:r>
        <m:r>
          <m:t>s</m:t>
        </m:r>
        <m:r>
          <m:t>s</m:t>
        </m:r>
        <m:r>
          <m:t>o</m:t>
        </m:r>
        <m:r>
          <m:t>n</m:t>
        </m:r>
        <m:d>
          <m:dPr>
            <m:begChr m:val="("/>
            <m:endChr m:val=")"/>
            <m:sepChr m:val=""/>
            <m:grow/>
          </m:dPr>
          <m:e>
            <m:sSubSup>
              <m:e>
                <m:r>
                  <m:t>T</m:t>
                </m:r>
              </m:e>
              <m:sub>
                <m:r>
                  <m:rPr>
                    <m:sty m:val="p"/>
                  </m:rPr>
                  <m:t>m</m:t>
                </m:r>
              </m:sub>
              <m:sup>
                <m:r>
                  <m:t>i</m:t>
                </m:r>
              </m:sup>
            </m:sSubSup>
          </m:e>
        </m:d>
      </m:oMath>
      <w:r>
        <w:t xml:space="preserve"> </w:t>
      </w:r>
      <w:r>
        <w:t xml:space="preserve">time steps, but will enter the mating pool with a nuptial gift with a probability,</w:t>
      </w:r>
    </w:p>
    <w:p>
      <w:pPr>
        <w:pStyle w:val="BodyText"/>
      </w:pPr>
      <m:oMathPara>
        <m:oMathParaPr>
          <m:jc m:val="center"/>
        </m:oMathParaPr>
        <m:oMath>
          <m:r>
            <m:t>P</m:t>
          </m:r>
          <m:d>
            <m:dPr>
              <m:begChr m:val="("/>
              <m:endChr m:val=")"/>
              <m:sepChr m:val=""/>
              <m:grow/>
            </m:dPr>
            <m:e>
              <m:sSup>
                <m:e>
                  <m:r>
                    <m:t>G</m:t>
                  </m:r>
                </m:e>
                <m:sup>
                  <m:r>
                    <m:t>i</m:t>
                  </m:r>
                </m:sup>
              </m:sSup>
            </m:e>
          </m:d>
          <m:r>
            <m:rPr>
              <m:sty m:val="p"/>
            </m:rPr>
            <m:t>=</m:t>
          </m:r>
          <m:r>
            <m:t>1</m:t>
          </m:r>
          <m:r>
            <m:rPr>
              <m:sty m:val="p"/>
            </m:rPr>
            <m:t>−</m:t>
          </m:r>
          <m:sSup>
            <m:e>
              <m:r>
                <m:t>e</m:t>
              </m:r>
            </m:e>
            <m:sup>
              <m:r>
                <m:rPr>
                  <m:sty m:val="p"/>
                </m:rPr>
                <m:t>−</m:t>
              </m:r>
              <m:f>
                <m:fPr>
                  <m:type m:val="bar"/>
                </m:fPr>
                <m:num>
                  <m:r>
                    <m:t>1</m:t>
                  </m:r>
                </m:num>
                <m:den>
                  <m:r>
                    <m:t>α</m:t>
                  </m:r>
                </m:den>
              </m:f>
              <m:sSubSup>
                <m:e>
                  <m:r>
                    <m:t>T</m:t>
                  </m:r>
                </m:e>
                <m:sub>
                  <m:r>
                    <m:rPr>
                      <m:sty m:val="p"/>
                    </m:rPr>
                    <m:t>m</m:t>
                  </m:r>
                </m:sub>
                <m:sup>
                  <m:r>
                    <m:t>i</m:t>
                  </m:r>
                </m:sup>
              </m:sSubSup>
            </m:sup>
          </m:sSup>
          <m:r>
            <m:rPr>
              <m:sty m:val="p"/>
            </m:rPr>
            <m:t>.</m:t>
          </m:r>
        </m:oMath>
      </m:oMathPara>
    </w:p>
    <w:p>
      <w:pPr>
        <w:pStyle w:val="FirstParagraph"/>
      </w:pPr>
      <w:r>
        <w:t xml:space="preserve">Males must always spend</w:t>
      </w:r>
      <w:r>
        <w:t xml:space="preserve"> </w:t>
      </w:r>
      <m:oMath>
        <m:sSubSup>
          <m:e>
            <m:r>
              <m:t>T</m:t>
            </m:r>
          </m:e>
          <m:sub>
            <m:r>
              <m:rPr>
                <m:sty m:val="p"/>
              </m:rPr>
              <m:t>m</m:t>
            </m:r>
          </m:sub>
          <m:sup>
            <m:r>
              <m:t>i</m:t>
            </m:r>
          </m:sup>
        </m:sSubSup>
      </m:oMath>
      <w:r>
        <w:t xml:space="preserve"> </w:t>
      </w:r>
      <w:r>
        <w:t xml:space="preserve">time steps outside of the mating pool regardless of whether or not they are successful in obtaining a nuptial gift.</w:t>
      </w:r>
    </w:p>
    <w:p>
      <w:pPr>
        <w:pStyle w:val="BodyText"/>
      </w:pPr>
      <w:r>
        <w:rPr>
          <w:iCs/>
          <w:i/>
        </w:rPr>
        <w:t xml:space="preserve">Mortality</w:t>
      </w:r>
    </w:p>
    <w:p>
      <w:pPr>
        <w:pStyle w:val="BodyText"/>
      </w:pPr>
      <w:r>
        <w:t xml:space="preserve">At the end of each time step, mortality occurs first with a fixed probability for all adults in the population, then with a probability caused by carrying capacity</w:t>
      </w:r>
      <w:r>
        <w:t xml:space="preserve"> </w:t>
      </w:r>
      <m:oMath>
        <m:r>
          <m:t>K</m:t>
        </m:r>
      </m:oMath>
      <w:r>
        <w:t xml:space="preserve"> </w:t>
      </w:r>
      <w:r>
        <w:t xml:space="preserve">applied to all individuals (adults and offspring).</w:t>
      </w:r>
      <w:r>
        <w:t xml:space="preserve"> </w:t>
      </w:r>
      <w:r>
        <w:t xml:space="preserve">Mortality occurs in each time step with a fixed probability of</w:t>
      </w:r>
      <w:r>
        <w:t xml:space="preserve"> </w:t>
      </w:r>
      <m:oMath>
        <m:r>
          <m:t>μ</m:t>
        </m:r>
      </m:oMath>
      <w:r>
        <w:t xml:space="preserve"> </w:t>
      </w:r>
      <w:r>
        <w:t xml:space="preserve">regardless of the sex of the individual or its position in or out of the mating pool.</w:t>
      </w:r>
      <w:r>
        <w:t xml:space="preserve"> </w:t>
      </w:r>
      <w:r>
        <w:t xml:space="preserve">If after this fixed mortality is applied, the total population size</w:t>
      </w:r>
      <w:r>
        <w:t xml:space="preserve"> </w:t>
      </w:r>
      <m:oMath>
        <m:r>
          <m:t>N</m:t>
        </m:r>
        <m:r>
          <m:rPr>
            <m:sty m:val="p"/>
          </m:rPr>
          <m:t>&gt;</m:t>
        </m:r>
        <m:r>
          <m:t>K</m:t>
        </m:r>
      </m:oMath>
      <w:r>
        <w:t xml:space="preserve">, then individuals are removed at random with equal probability until</w:t>
      </w:r>
      <w:r>
        <w:t xml:space="preserve"> </w:t>
      </w:r>
      <m:oMath>
        <m:r>
          <m:t>N</m:t>
        </m:r>
        <m:r>
          <m:rPr>
            <m:sty m:val="p"/>
          </m:rPr>
          <m:t>=</m:t>
        </m:r>
        <m:r>
          <m:t>K</m:t>
        </m:r>
      </m:oMath>
      <w:r>
        <w:t xml:space="preserve">.</w:t>
      </w:r>
      <w:r>
        <w:t xml:space="preserve"> </w:t>
      </w:r>
      <w:r>
        <w:t xml:space="preserve">Following adult mortality, a new time step begins with newly added offspring becoming adults.</w:t>
      </w:r>
    </w:p>
    <w:p>
      <w:pPr>
        <w:pStyle w:val="BodyText"/>
      </w:pPr>
      <w:r>
        <w:rPr>
          <w:iCs/>
          <w:i/>
        </w:rPr>
        <w:t xml:space="preserve">Simulations</w:t>
      </w:r>
    </w:p>
    <w:p>
      <w:pPr>
        <w:pStyle w:val="BodyText"/>
      </w:pPr>
      <w:r>
        <w:t xml:space="preserve">We ran simulations in which male search time and female choosiness evolved from an ancestral state of no searching and no choosiness.</w:t>
      </w:r>
      <w:r>
        <w:t xml:space="preserve"> </w:t>
      </w:r>
      <w:r>
        <w:t xml:space="preserve">In all simulations,</w:t>
      </w:r>
      <w:r>
        <w:t xml:space="preserve"> </w:t>
      </w:r>
      <m:oMath>
        <m:r>
          <m:t>N</m:t>
        </m:r>
      </m:oMath>
      <w:r>
        <w:t xml:space="preserve"> </w:t>
      </w:r>
      <w:r>
        <w:t xml:space="preserve">was initialised at 1000 and</w:t>
      </w:r>
      <w:r>
        <w:t xml:space="preserve"> </w:t>
      </w:r>
      <m:oMath>
        <m:r>
          <m:t>K</m:t>
        </m:r>
        <m:r>
          <m:rPr>
            <m:sty m:val="p"/>
          </m:rPr>
          <m:t>=</m:t>
        </m:r>
        <m:r>
          <m:t>1000</m:t>
        </m:r>
      </m:oMath>
      <w:r>
        <w:t xml:space="preserve">.</w:t>
      </w:r>
      <w:r>
        <w:t xml:space="preserve"> </w:t>
      </w:r>
      <w:r>
        <w:t xml:space="preserve">Simulations ran for</w:t>
      </w:r>
      <w:r>
        <w:t xml:space="preserve"> </w:t>
      </w:r>
      <m:oMath>
        <m:sSub>
          <m:e>
            <m:r>
              <m:t>t</m:t>
            </m:r>
          </m:e>
          <m:sub>
            <m:r>
              <m:t>m</m:t>
            </m:r>
            <m:r>
              <m:t>a</m:t>
            </m:r>
            <m:r>
              <m:t>x</m:t>
            </m:r>
          </m:sub>
        </m:sSub>
        <m:r>
          <m:rPr>
            <m:sty m:val="p"/>
          </m:rPr>
          <m:t>=</m:t>
        </m:r>
        <m:r>
          <m:t>40000</m:t>
        </m:r>
      </m:oMath>
      <w:r>
        <w:t xml:space="preserve"> </w:t>
      </w:r>
      <w:r>
        <w:t xml:space="preserve">time steps.</w:t>
      </w:r>
      <w:r>
        <w:t xml:space="preserve"> </w:t>
      </w:r>
      <w:r>
        <w:t xml:space="preserve">We set</w:t>
      </w:r>
      <w:r>
        <w:t xml:space="preserve"> </w:t>
      </w:r>
      <m:oMath>
        <m:sSub>
          <m:e>
            <m:r>
              <m:t>T</m:t>
            </m:r>
          </m:e>
          <m:sub>
            <m:r>
              <m:rPr>
                <m:sty m:val="p"/>
              </m:rPr>
              <m:t>f</m:t>
            </m:r>
          </m:sub>
        </m:sSub>
        <m:r>
          <m:rPr>
            <m:sty m:val="p"/>
          </m:rPr>
          <m:t>=</m:t>
        </m:r>
        <m:r>
          <m:t>2</m:t>
        </m:r>
      </m:oMath>
      <w:r>
        <w:t xml:space="preserve">,</w:t>
      </w:r>
      <w:r>
        <w:t xml:space="preserve"> </w:t>
      </w:r>
      <m:oMath>
        <m:r>
          <m:t>ψ</m:t>
        </m:r>
        <m:r>
          <m:rPr>
            <m:sty m:val="p"/>
          </m:rPr>
          <m:t>=</m:t>
        </m:r>
        <m:r>
          <m:t>3</m:t>
        </m:r>
      </m:oMath>
      <w:r>
        <w:t xml:space="preserve">, and</w:t>
      </w:r>
      <w:r>
        <w:t xml:space="preserve"> </w:t>
      </w:r>
      <m:oMath>
        <m:r>
          <m:t>λ</m:t>
        </m:r>
        <m:r>
          <m:rPr>
            <m:sty m:val="p"/>
          </m:rPr>
          <m:t>=</m:t>
        </m:r>
        <m:r>
          <m:t>1</m:t>
        </m:r>
      </m:oMath>
      <w:r>
        <w:t xml:space="preserve"> </w:t>
      </w:r>
      <w:r>
        <w:t xml:space="preserve">for all simulations, and we simulated across a range of</w:t>
      </w:r>
      <w:r>
        <w:t xml:space="preserve"> </w:t>
      </w:r>
      <m:oMath>
        <m:r>
          <m:t>α</m:t>
        </m:r>
        <m:r>
          <m:rPr>
            <m:sty m:val="p"/>
          </m:rPr>
          <m:t>=</m:t>
        </m:r>
        <m:r>
          <m:rPr>
            <m:sty m:val="p"/>
          </m:rPr>
          <m:t>{</m:t>
        </m:r>
        <m:r>
          <m:t>0.1</m:t>
        </m:r>
        <m:r>
          <m:rPr>
            <m:sty m:val="p"/>
          </m:rPr>
          <m:t>,</m:t>
        </m:r>
        <m:r>
          <m:t>0.2</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and</w:t>
      </w:r>
      <w:r>
        <w:t xml:space="preserve"> </w:t>
      </w:r>
      <m:oMath>
        <m:r>
          <m:t>γ</m:t>
        </m:r>
        <m:r>
          <m:rPr>
            <m:sty m:val="p"/>
          </m:rPr>
          <m:t>=</m:t>
        </m:r>
        <m:r>
          <m:rPr>
            <m:sty m:val="p"/>
          </m:rPr>
          <m:t>{</m:t>
        </m:r>
        <m:r>
          <m:t>0</m:t>
        </m:r>
        <m:r>
          <m:rPr>
            <m:sty m:val="p"/>
          </m:rPr>
          <m:t>,</m:t>
        </m:r>
        <m:r>
          <m:t>0.1</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parameter values for 3200 replicates.</w:t>
      </w:r>
      <w:r>
        <w:t xml:space="preserve"> </w:t>
      </w:r>
      <w:r>
        <w:t xml:space="preserve">Summary statistics for mean trait values, population size, sex ratios, proportion of females and males in and out of the mating pool, and mean number of encounters per female and male within the mating pool were all calculated in the last time step.</w:t>
      </w:r>
      <w:r>
        <w:t xml:space="preserve"> </w:t>
      </w:r>
      <w:r>
        <w:t xml:space="preserve">The C code used for simulating these IBMs also allows for the reporting of statistics in each time step.</w:t>
      </w:r>
      <w:r>
        <w:t xml:space="preserve"> </w:t>
      </w:r>
      <w:r>
        <w:t xml:space="preserve">Additionally, it can simulate explicit space and individual movement through the landscape.</w:t>
      </w:r>
      <w:r>
        <w:t xml:space="preserve"> </w:t>
      </w:r>
      <w:r>
        <w:t xml:space="preserve">A neutral evolving trait was also modelled to ensure that the code functioned as intended, and processes were compartmentalised into individual functions to facilitate code testing.</w:t>
      </w:r>
      <w:r>
        <w:t xml:space="preserve"> </w:t>
      </w:r>
      <w:r>
        <w:t xml:space="preserve">All code is publicly available on GitHub (</w:t>
      </w:r>
      <w:hyperlink r:id="rId51">
        <w:r>
          <w:rPr>
            <w:rStyle w:val="Hyperlink"/>
          </w:rPr>
          <w:t xml:space="preserve">https://github.com/bradduthie/nuptial_gift_evolution</w:t>
        </w:r>
      </w:hyperlink>
      <w:r>
        <w:t xml:space="preserve">).</w:t>
      </w:r>
    </w:p>
    <w:p>
      <w:pPr>
        <w:pStyle w:val="BodyText"/>
      </w:pPr>
      <w:r>
        <w:t xml:space="preserve">A set of simulations with a value of</w:t>
      </w:r>
      <w:r>
        <w:t xml:space="preserve"> </w:t>
      </w:r>
      <m:oMath>
        <m:r>
          <m:t>γ</m:t>
        </m:r>
      </m:oMath>
      <w:r>
        <w:t xml:space="preserve"> </w:t>
      </w:r>
      <w:r>
        <w:t xml:space="preserve">calculated from empirical data was also conducted (100 replicates).</w:t>
      </w:r>
      <w:r>
        <w:t xml:space="preserve"> </w:t>
      </w:r>
      <w:r>
        <w:t xml:space="preserve">Here,</w:t>
      </w:r>
      <w:r>
        <w:t xml:space="preserve"> </w:t>
      </w:r>
      <m:oMath>
        <m:r>
          <m:t>γ</m:t>
        </m:r>
      </m:oMath>
      <w:r>
        <w:t xml:space="preserve"> </w:t>
      </w:r>
      <w:r>
        <w:t xml:space="preserve">was parameterised using data on egg production as a function of eating nuptial gifts (see below).</w:t>
      </w:r>
      <w:r>
        <w:t xml:space="preserve"> </w:t>
      </w:r>
      <w:r>
        <w:t xml:space="preserve">Additional simulation sets with lower and upper bounds of the estimated</w:t>
      </w:r>
      <w:r>
        <w:t xml:space="preserve"> </w:t>
      </w:r>
      <m:oMath>
        <m:r>
          <m:t>γ</m:t>
        </m:r>
      </m:oMath>
      <w:r>
        <w:t xml:space="preserve"> </w:t>
      </w:r>
      <w:r>
        <w:t xml:space="preserve">were subsequently run.</w:t>
      </w:r>
      <w:r>
        <w:t xml:space="preserve"> </w:t>
      </w:r>
      <w:r>
        <w:t xml:space="preserve">In the simulation sets with experimentally derived parameter values, all other parameters were identical to previous simulation batches.</w:t>
      </w:r>
    </w:p>
    <w:p>
      <w:pPr>
        <w:pStyle w:val="BodyText"/>
      </w:pPr>
      <w:r>
        <w:t xml:space="preserve">We can produce an estimate of the fitness increment obtained by females when receiving a gift (</w:t>
      </w:r>
      <m:oMath>
        <m:acc>
          <m:accPr>
            <m:chr m:val="̂"/>
          </m:accPr>
          <m:e>
            <m:r>
              <m:t>γ</m:t>
            </m:r>
          </m:e>
        </m:acc>
      </m:oMath>
      <w:r>
        <w:t xml:space="preserve">) by using data on female</w:t>
      </w:r>
      <w:r>
        <w:t xml:space="preserve"> </w:t>
      </w:r>
      <w:r>
        <w:rPr>
          <w:iCs/>
          <w:i/>
        </w:rPr>
        <w:t xml:space="preserve">P. mirabilis</w:t>
      </w:r>
      <w:r>
        <w:t xml:space="preserve"> </w:t>
      </w:r>
      <w:r>
        <w:t xml:space="preserve">egg production and hatching success under different feeding regimes from</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found differences in egg production and hatching success in female</w:t>
      </w:r>
      <w:r>
        <w:t xml:space="preserve"> </w:t>
      </w:r>
      <w:r>
        <w:rPr>
          <w:iCs/>
          <w:i/>
        </w:rPr>
        <w:t xml:space="preserve">P. mirabilis</w:t>
      </w:r>
      <w:r>
        <w:t xml:space="preserve"> </w:t>
      </w:r>
      <w:r>
        <w:t xml:space="preserve">under different feeding regimes.</w:t>
      </w:r>
      <w:r>
        <w:t xml:space="preserve"> </w:t>
      </w:r>
      <w:r>
        <w:t xml:space="preserve">Assuming these differences in feeding regimes correspond to eating versus not eating nuptial gifts, the mean number of offspring produced by a female who eats nuptial gifts can be calculated (Table 1).</w:t>
      </w:r>
    </w:p>
    <w:bookmarkEnd w:id="113"/>
    <w:bookmarkStart w:id="141" w:name="X22e5035dccc72abb2eca88235ed80123870c9b4"/>
    <w:p>
      <w:pPr>
        <w:pStyle w:val="Heading2"/>
      </w:pPr>
      <w:r>
        <w:t xml:space="preserve">S2: Sensitivity analysis of parameters in IBM</w:t>
      </w:r>
    </w:p>
    <w:p>
      <w:pPr>
        <w:pStyle w:val="FirstParagraph"/>
      </w:pPr>
      <w:r>
        <w:t xml:space="preserve">We investigated the sensitivity of our results to individual mortality during time-in (</w:t>
      </w:r>
      <m:oMath>
        <m:sSub>
          <m:e>
            <m:r>
              <m:t>μ</m:t>
            </m:r>
          </m:e>
          <m:sub>
            <m:r>
              <m:rPr>
                <m:sty m:val="p"/>
              </m:rPr>
              <m:t>i</m:t>
            </m:r>
            <m:r>
              <m:rPr>
                <m:sty m:val="p"/>
              </m:rPr>
              <m:t>n</m:t>
            </m:r>
          </m:sub>
        </m:sSub>
      </m:oMath>
      <w:r>
        <w:t xml:space="preserve">) and time-out (</w:t>
      </w:r>
      <m:oMath>
        <m:sSub>
          <m:e>
            <m:r>
              <m:t>μ</m:t>
            </m:r>
          </m:e>
          <m:sub>
            <m:r>
              <m:rPr>
                <m:sty m:val="p"/>
              </m:rPr>
              <m:t>o</m:t>
            </m:r>
            <m:r>
              <m:rPr>
                <m:sty m:val="p"/>
              </m:rPr>
              <m:t>u</m:t>
            </m:r>
            <m:r>
              <m:rPr>
                <m:sty m:val="p"/>
              </m:rPr>
              <m:t>t</m:t>
            </m:r>
          </m:sub>
        </m:sSub>
      </m:oMath>
      <w:r>
        <w:t xml:space="preserve">), female processing time (</w:t>
      </w:r>
      <m:oMath>
        <m:sSub>
          <m:e>
            <m:r>
              <m:t>T</m:t>
            </m:r>
          </m:e>
          <m:sub>
            <m:r>
              <m:rPr>
                <m:sty m:val="p"/>
              </m:rPr>
              <m:t>f</m:t>
            </m:r>
          </m:sub>
        </m:sSub>
      </m:oMath>
      <w:r>
        <w:t xml:space="preserve">), potential for interactions between conspecifics (</w:t>
      </w:r>
      <m:oMath>
        <m:r>
          <m:t>ψ</m:t>
        </m:r>
      </m:oMath>
      <w:r>
        <w:t xml:space="preserve">), and initialised male search time (</w:t>
      </w:r>
      <m:oMath>
        <m:sSub>
          <m:e>
            <m:r>
              <m:t>T</m:t>
            </m:r>
          </m:e>
          <m:sub>
            <m:r>
              <m:rPr>
                <m:sty m:val="p"/>
              </m:rPr>
              <m:t>m</m:t>
            </m:r>
          </m:sub>
        </m:sSub>
      </m:oMath>
      <w:r>
        <w:t xml:space="preserve">).</w:t>
      </w:r>
      <w:r>
        <w:t xml:space="preserve"> </w:t>
      </w:r>
      <w:r>
        <w:t xml:space="preserve">Across all of these simulations, there were challenges with statistical power.</w:t>
      </w:r>
      <w:r>
        <w:t xml:space="preserve"> </w:t>
      </w:r>
      <w:r>
        <w:t xml:space="preserve">Evidence for the evolution of male search (blue points in figures) and female choosiness (red points in figures) was determined by the lower 95% bootstrapped confidence interval of</w:t>
      </w:r>
      <w:r>
        <w:t xml:space="preserve"> </w:t>
      </w:r>
      <m:oMath>
        <m:sSub>
          <m:e>
            <m:r>
              <m:t>T</m:t>
            </m:r>
          </m:e>
          <m:sub>
            <m:r>
              <m:rPr>
                <m:sty m:val="p"/>
              </m:rPr>
              <m:t>m</m:t>
            </m:r>
          </m:sub>
        </m:sSub>
      </m:oMath>
      <w:r>
        <w:t xml:space="preserve"> </w:t>
      </w:r>
      <w:r>
        <w:t xml:space="preserve">and</w:t>
      </w:r>
      <w:r>
        <w:t xml:space="preserve"> </w:t>
      </w:r>
      <m:oMath>
        <m:sSub>
          <m:e>
            <m:r>
              <m:t>T</m:t>
            </m:r>
          </m:e>
          <m:sub>
            <m:r>
              <m:rPr>
                <m:sty m:val="p"/>
              </m:rPr>
              <m:t>f</m:t>
            </m:r>
          </m:sub>
        </m:sSub>
      </m:oMath>
      <w:r>
        <w:t xml:space="preserve"> </w:t>
      </w:r>
      <w:r>
        <w:t xml:space="preserve">values being greater than zero, respectively.</w:t>
      </w:r>
      <w:r>
        <w:t xml:space="preserve"> </w:t>
      </w:r>
      <w:r>
        <w:t xml:space="preserve">This required a lot of replicate simulations in the main text (Figure 3), especially for values just above predicted thresholds and for female choosiness.</w:t>
      </w:r>
      <w:r>
        <w:t xml:space="preserve"> </w:t>
      </w:r>
      <w:r>
        <w:t xml:space="preserve">Computation time was a limiting factor, even using a compiled language (C) and with access to a computing cluster.</w:t>
      </w:r>
      <w:r>
        <w:t xml:space="preserve"> </w:t>
      </w:r>
      <w:r>
        <w:t xml:space="preserve">Absence of points above threshold values are not necessarily evidence that evolution of male search or female choosiness is not predicted to evolve in these regions of parameter space, but it does indicate that evolution of these traits is not necessarily assured given the stochasticity inherent to the IBM.</w:t>
      </w:r>
      <w:r>
        <w:t xml:space="preserve"> </w:t>
      </w:r>
      <w:r>
        <w:t xml:space="preserve">Additional simulations can be conducted using the C code in the</w:t>
      </w:r>
      <w:r>
        <w:t xml:space="preserve"> </w:t>
      </w:r>
      <w:r>
        <w:t xml:space="preserve">‘</w:t>
      </w:r>
      <w:r>
        <w:t xml:space="preserve">src</w:t>
      </w:r>
      <w:r>
        <w:t xml:space="preserve">’</w:t>
      </w:r>
      <w:r>
        <w:t xml:space="preserve"> </w:t>
      </w:r>
      <w:r>
        <w:t xml:space="preserve">folder of the GitHub repository (</w:t>
      </w:r>
      <w:hyperlink r:id="rId51">
        <w:r>
          <w:rPr>
            <w:rStyle w:val="Hyperlink"/>
          </w:rPr>
          <w:t xml:space="preserve">https://github.com/bradduthie/nuptial_gift_evolution</w:t>
        </w:r>
      </w:hyperlink>
      <w:r>
        <w:t xml:space="preserve">).</w:t>
      </w:r>
      <w:r>
        <w:t xml:space="preserve"> </w:t>
      </w:r>
      <w:r>
        <w:t xml:space="preserve">Below, we explain the parameter values used in the sensitivity analysis in more detail.</w:t>
      </w:r>
    </w:p>
    <w:p>
      <w:pPr>
        <w:pStyle w:val="BodyText"/>
      </w:pPr>
      <w:r>
        <w:rPr>
          <w:iCs/>
          <w:i/>
        </w:rPr>
        <w:t xml:space="preserve">Mortality</w:t>
      </w:r>
    </w:p>
    <w:p>
      <w:pPr>
        <w:pStyle w:val="BodyText"/>
      </w:pPr>
      <w:r>
        <w:t xml:space="preserve">We conducted a sensitivity analysis of the effect of the mortality parameters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(the probability of mortality in time-in and time-out, respectively, which we assumed to be equal for all individuals) on the evolution of male search and female choice using the IBM (See S1).</w:t>
      </w:r>
      <w:r>
        <w:t xml:space="preserve"> </w:t>
      </w:r>
      <w:r>
        <w:t xml:space="preserve">The results revealed no correlation between the value of the mortality parameters and the evolution of male search or female choice (Fig. S2.1).</w:t>
      </w:r>
    </w:p>
    <w:p>
      <w:pPr>
        <w:pStyle w:val="BodyText"/>
      </w:pPr>
      <w:r>
        <w:rPr>
          <w:iCs/>
          <w:i/>
        </w:rPr>
        <w:t xml:space="preserve">Female processing time</w:t>
      </w:r>
    </w:p>
    <w:p>
      <w:pPr>
        <w:pStyle w:val="BodyText"/>
      </w:pPr>
      <w:r>
        <w:t xml:space="preserve">We also conducted a sensitivity analysis of female processing time</w:t>
      </w:r>
      <w:r>
        <w:t xml:space="preserve"> </w:t>
      </w:r>
      <m:oMath>
        <m:sSub>
          <m:e>
            <m:r>
              <m:t>T</m:t>
            </m:r>
          </m:e>
          <m:sub>
            <m:r>
              <m:rPr>
                <m:sty m:val="p"/>
              </m:rPr>
              <m:t>f</m:t>
            </m:r>
          </m:sub>
        </m:sSub>
      </m:oMath>
      <w:r>
        <w:t xml:space="preserve">.</w:t>
      </w:r>
      <w:r>
        <w:t xml:space="preserve"> </w:t>
      </w:r>
      <w:r>
        <w:t xml:space="preserve">To do this, we ran simulations at default values, but with</w:t>
      </w:r>
      <w:r>
        <w:t xml:space="preserve"> </w:t>
      </w:r>
      <m:oMath>
        <m:sSub>
          <m:e>
            <m:r>
              <m:t>T</m:t>
            </m:r>
          </m:e>
          <m:sub>
            <m:r>
              <m:rPr>
                <m:sty m:val="p"/>
              </m:rPr>
              <m:t>f</m:t>
            </m:r>
          </m:sub>
        </m:sSub>
        <m:r>
          <m:rPr>
            <m:sty m:val="p"/>
          </m:rPr>
          <m:t>=</m:t>
        </m:r>
        <m:r>
          <m:t>0.4</m:t>
        </m:r>
      </m:oMath>
      <w:r>
        <w:t xml:space="preserve"> </w:t>
      </w:r>
      <w:r>
        <w:t xml:space="preserve">(Figure S4.2) and</w:t>
      </w:r>
      <w:r>
        <w:t xml:space="preserve"> </w:t>
      </w:r>
      <m:oMath>
        <m:sSub>
          <m:e>
            <m:r>
              <m:t>T</m:t>
            </m:r>
          </m:e>
          <m:sub>
            <m:r>
              <m:rPr>
                <m:sty m:val="p"/>
              </m:rPr>
              <m:t>f</m:t>
            </m:r>
          </m:sub>
        </m:sSub>
        <m:r>
          <m:rPr>
            <m:sty m:val="p"/>
          </m:rPr>
          <m:t>=</m:t>
        </m:r>
        <m:r>
          <m:t>10.0</m:t>
        </m:r>
      </m:oMath>
      <w:r>
        <w:t xml:space="preserve"> </w:t>
      </w:r>
      <w:r>
        <w:t xml:space="preserve">(Figures S4.3).</w:t>
      </w:r>
    </w:p>
    <w:p>
      <w:pPr>
        <w:pStyle w:val="BodyText"/>
      </w:pPr>
      <w:r>
        <w:rPr>
          <w:iCs/>
          <w:i/>
        </w:rPr>
        <w:t xml:space="preserve">Interactions between conspecifics</w:t>
      </w:r>
    </w:p>
    <w:p>
      <w:pPr>
        <w:pStyle w:val="BodyText"/>
      </w:pPr>
      <w:r>
        <w:t xml:space="preserve">We conducted a sensitivity analysis on the encounter rate between conspecifics (</w:t>
      </w:r>
      <m:oMath>
        <m:r>
          <m:t>R</m:t>
        </m:r>
      </m:oMath>
      <w:r>
        <w:t xml:space="preserve">) by varying the value of</w:t>
      </w:r>
      <w:r>
        <w:t xml:space="preserve"> </w:t>
      </w:r>
      <m:oMath>
        <m:r>
          <m:t>ψ</m:t>
        </m:r>
      </m:oMath>
      <w:r>
        <w:t xml:space="preserve"> </w:t>
      </w:r>
      <w:r>
        <w:t xml:space="preserve">(see S1).</w:t>
      </w:r>
      <w:r>
        <w:t xml:space="preserve"> </w:t>
      </w:r>
      <w:r>
        <w:t xml:space="preserve">Under default simulations,</w:t>
      </w:r>
      <w:r>
        <w:t xml:space="preserve"> </w:t>
      </w:r>
      <m:oMath>
        <m:r>
          <m:t>ψ</m:t>
        </m:r>
        <m:r>
          <m:rPr>
            <m:sty m:val="p"/>
          </m:rPr>
          <m:t>=</m:t>
        </m:r>
        <m:r>
          <m:t>3</m:t>
        </m:r>
      </m:oMath>
      <w:r>
        <w:t xml:space="preserve">.</w:t>
      </w:r>
      <w:r>
        <w:t xml:space="preserve"> </w:t>
      </w:r>
      <w:r>
        <w:t xml:space="preserve">We also ran simulations in which</w:t>
      </w:r>
      <w:r>
        <w:t xml:space="preserve"> </w:t>
      </w:r>
      <m:oMath>
        <m:r>
          <m:t>ψ</m:t>
        </m:r>
        <m:r>
          <m:rPr>
            <m:sty m:val="p"/>
          </m:rPr>
          <m:t>=</m:t>
        </m:r>
        <m:r>
          <m:t>1</m:t>
        </m:r>
      </m:oMath>
      <w:r>
        <w:t xml:space="preserve"> </w:t>
      </w:r>
      <w:r>
        <w:t xml:space="preserve">(Figure S4.4),</w:t>
      </w:r>
      <w:r>
        <w:t xml:space="preserve"> </w:t>
      </w:r>
      <m:oMath>
        <m:r>
          <m:t>ψ</m:t>
        </m:r>
        <m:r>
          <m:rPr>
            <m:sty m:val="p"/>
          </m:rPr>
          <m:t>=</m:t>
        </m:r>
        <m:r>
          <m:t>2</m:t>
        </m:r>
      </m:oMath>
      <w:r>
        <w:t xml:space="preserve"> </w:t>
      </w:r>
      <w:r>
        <w:t xml:space="preserve">(Figure S4.5),</w:t>
      </w:r>
      <w:r>
        <w:t xml:space="preserve"> </w:t>
      </w:r>
      <m:oMath>
        <m:r>
          <m:t>ψ</m:t>
        </m:r>
        <m:r>
          <m:rPr>
            <m:sty m:val="p"/>
          </m:rPr>
          <m:t>=</m:t>
        </m:r>
        <m:r>
          <m:t>4</m:t>
        </m:r>
      </m:oMath>
      <w:r>
        <w:t xml:space="preserve"> </w:t>
      </w:r>
      <w:r>
        <w:t xml:space="preserve">(Figure S4.6), and</w:t>
      </w:r>
      <w:r>
        <w:t xml:space="preserve"> </w:t>
      </w:r>
      <m:oMath>
        <m:r>
          <m:t>ψ</m:t>
        </m:r>
        <m:r>
          <m:rPr>
            <m:sty m:val="p"/>
          </m:rPr>
          <m:t>=</m:t>
        </m:r>
        <m:r>
          <m:t>6</m:t>
        </m:r>
      </m:oMath>
      <w:r>
        <w:t xml:space="preserve"> </w:t>
      </w:r>
      <w:r>
        <w:t xml:space="preserve">(Figure S4.7), with all other parameters being set to default values.</w:t>
      </w:r>
    </w:p>
    <w:p>
      <w:pPr>
        <w:pStyle w:val="BodyText"/>
      </w:pPr>
      <w:r>
        <w:rPr>
          <w:iCs/>
          <w:i/>
        </w:rPr>
        <w:t xml:space="preserve">Initialised male search time</w:t>
      </w:r>
    </w:p>
    <w:p>
      <w:pPr>
        <w:pStyle w:val="BodyText"/>
      </w:pPr>
      <w:r>
        <w:t xml:space="preserve">Lastly, we conducted a sensitivity analysis on initialised male search time (</w:t>
      </w:r>
      <m:oMath>
        <m:sSub>
          <m:e>
            <m:r>
              <m:t>T</m:t>
            </m:r>
          </m:e>
          <m:sub>
            <m:r>
              <m:rPr>
                <m:sty m:val="p"/>
              </m:rPr>
              <m:t>m</m:t>
            </m:r>
          </m:sub>
        </m:sSub>
      </m:oMath>
      <w:r>
        <w:t xml:space="preserve">).</w:t>
      </w:r>
      <w:r>
        <w:t xml:space="preserve"> </w:t>
      </w:r>
      <w:r>
        <w:t xml:space="preserve">To do this, we ran simulations at default values, but initialised all males at</w:t>
      </w:r>
      <w:r>
        <w:t xml:space="preserve"> </w:t>
      </w:r>
      <m:oMath>
        <m:sSub>
          <m:e>
            <m:r>
              <m:t>T</m:t>
            </m:r>
          </m:e>
          <m:sub>
            <m:r>
              <m:rPr>
                <m:sty m:val="p"/>
              </m:rPr>
              <m:t>m</m:t>
            </m:r>
          </m:sub>
        </m:sSub>
        <m:r>
          <m:rPr>
            <m:sty m:val="p"/>
          </m:rPr>
          <m:t>=</m:t>
        </m:r>
        <m:r>
          <m:t>0.5</m:t>
        </m:r>
      </m:oMath>
      <w:r>
        <w:t xml:space="preserve"> </w:t>
      </w:r>
      <w:r>
        <w:t xml:space="preserve">(Figure S4.8) or</w:t>
      </w:r>
      <w:r>
        <w:t xml:space="preserve"> </w:t>
      </w:r>
      <m:oMath>
        <m:sSub>
          <m:e>
            <m:r>
              <m:t>T</m:t>
            </m:r>
          </m:e>
          <m:sub>
            <m:r>
              <m:rPr>
                <m:sty m:val="p"/>
              </m:rPr>
              <m:t>m</m:t>
            </m:r>
          </m:sub>
        </m:sSub>
        <m:r>
          <m:rPr>
            <m:sty m:val="p"/>
          </m:rPr>
          <m:t>=</m:t>
        </m:r>
        <m:r>
          <m:t>2.5</m:t>
        </m:r>
      </m:oMath>
      <w:r>
        <w:t xml:space="preserve"> </w:t>
      </w:r>
      <w:r>
        <w:t xml:space="preserve">(S4.9).</w:t>
      </w:r>
      <w:r>
        <w:t xml:space="preserve"> </w:t>
      </w:r>
      <w:r>
        <w:t xml:space="preserve">Note that under these initialisation conditions, it no longer makes sense to test whether or not</w:t>
      </w:r>
      <w:r>
        <w:t xml:space="preserve"> </w:t>
      </w:r>
      <m:oMath>
        <m:sSub>
          <m:e>
            <m:r>
              <m:t>T</m:t>
            </m:r>
          </m:e>
          <m:sub>
            <m:r>
              <m:rPr>
                <m:sty m:val="p"/>
              </m:rPr>
              <m:t>m</m:t>
            </m:r>
          </m:sub>
        </m:sSub>
      </m:oMath>
      <w:r>
        <w:t xml:space="preserve"> </w:t>
      </w:r>
      <w:r>
        <w:t xml:space="preserve">evolves to positive values, so we do not show predicted male search thresholds and focus only on female choosiness.</w:t>
      </w:r>
      <w:r>
        <w:t xml:space="preserve"> </w:t>
      </w:r>
      <w:r>
        <w:t xml:space="preserve">Interestingly, while predictions given initialised</w:t>
      </w:r>
      <w:r>
        <w:t xml:space="preserve"> </w:t>
      </w:r>
      <m:oMath>
        <m:sSub>
          <m:e>
            <m:r>
              <m:t>T</m:t>
            </m:r>
          </m:e>
          <m:sub>
            <m:r>
              <m:rPr>
                <m:sty m:val="p"/>
              </m:rPr>
              <m:t>m</m:t>
            </m:r>
          </m:sub>
        </m:sSub>
        <m:r>
          <m:rPr>
            <m:sty m:val="p"/>
          </m:rPr>
          <m:t>=</m:t>
        </m:r>
        <m:r>
          <m:t>0.5</m:t>
        </m:r>
      </m:oMath>
      <w:r>
        <w:t xml:space="preserve"> </w:t>
      </w:r>
      <w:r>
        <w:t xml:space="preserve">are quite close for female choosiness thresholds, female choosiness does not appear to evolve given</w:t>
      </w:r>
      <w:r>
        <w:t xml:space="preserve"> </w:t>
      </w:r>
      <m:oMath>
        <m:sSub>
          <m:e>
            <m:r>
              <m:t>T</m:t>
            </m:r>
          </m:e>
          <m:sub>
            <m:r>
              <m:rPr>
                <m:sty m:val="p"/>
              </m:rPr>
              <m:t>m</m:t>
            </m:r>
          </m:sub>
        </m:sSub>
        <m:r>
          <m:rPr>
            <m:sty m:val="p"/>
          </m:rPr>
          <m:t>=</m:t>
        </m:r>
        <m:r>
          <m:t>2.5</m:t>
        </m:r>
      </m:oMath>
      <w:r>
        <w:t xml:space="preserve">.</w:t>
      </w:r>
      <w:r>
        <w:t xml:space="preserve"> </w:t>
      </w:r>
      <w:r>
        <w:t xml:space="preserve">This might be due to low selection pressure to reject males without gifts due to their low frequency.</w:t>
      </w:r>
      <w:r>
        <w:t xml:space="preserve"> </w:t>
      </w:r>
      <w:r>
        <w:t xml:space="preserve">In other words, while females would benefit from a strategy of rejecting gift-less males, a lack of realised encounters with gift-less males preclude the evolution of sustained selection for choosiness.</w:t>
      </w:r>
    </w:p>
    <w:p>
      <w:pPr>
        <w:pStyle w:val="CaptionedFigure"/>
      </w:pPr>
      <w:r>
        <w:drawing>
          <wp:inline>
            <wp:extent cx="5029200" cy="5029200"/>
            <wp:effectExtent b="0" l="0" r="0" t="0"/>
            <wp:docPr descr="Figure S4.1: Evolution of both male search (blue) and female choice (red) under different combinations of the mortality rates \mu_{\mathrm{in}} and \mu_{\mathrm{out}} (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 25 \times 20 combinations of \mu_{\mathrm{in}} and \mu_{\mathrm{out}}, 1600 replicate simulations were run." title="" id="115" name="Picture"/>
            <a:graphic>
              <a:graphicData uri="http://schemas.openxmlformats.org/drawingml/2006/picture">
                <pic:pic>
                  <pic:nvPicPr>
                    <pic:cNvPr descr="ms_refs_fixed_files/figure-docx/unnamed-chunk-6-1.png" id="116" name="Picture"/>
                    <pic:cNvPicPr>
                      <a:picLocks noChangeArrowheads="1" noChangeAspect="1"/>
                    </pic:cNvPicPr>
                  </pic:nvPicPr>
                  <pic:blipFill>
                    <a:blip r:embed="rId114"/>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S4.1: Evolution of both male search (blue) and female choice (red) under different combinations of the mortality rates</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w:t>
      </w:r>
      <w:r>
        <w:t xml:space="preserve">(mortality in time-in and out, respectively). The y-axis is the threshold fitness that leads to evolution of male search (blue) or female choice (red). The results show noise, but no correlation between the value of the mortality parameters and the propensity for male search and/or female choice to evolve. For each of the</w:t>
      </w:r>
      <w:r>
        <w:t xml:space="preserve"> </w:t>
      </w:r>
      <m:oMath>
        <m:r>
          <m:t>25</m:t>
        </m:r>
        <m:r>
          <m:rPr>
            <m:sty m:val="p"/>
          </m:rPr>
          <m:t>×</m:t>
        </m:r>
        <m:r>
          <m:t>20</m:t>
        </m:r>
      </m:oMath>
      <w:r>
        <w:t xml:space="preserve"> </w:t>
      </w:r>
      <w:r>
        <w:t xml:space="preserve">combinations of</w:t>
      </w:r>
      <w:r>
        <w:t xml:space="preserve"> </w:t>
      </w:r>
      <m:oMath>
        <m:sSub>
          <m:e>
            <m:r>
              <m:t>μ</m:t>
            </m:r>
          </m:e>
          <m:sub>
            <m:r>
              <m:rPr>
                <m:sty m:val="p"/>
              </m:rPr>
              <m:t>i</m:t>
            </m:r>
            <m:r>
              <m:rPr>
                <m:sty m:val="p"/>
              </m:rPr>
              <m:t>n</m:t>
            </m:r>
          </m:sub>
        </m:sSub>
      </m:oMath>
      <w:r>
        <w:t xml:space="preserve"> </w:t>
      </w:r>
      <w:r>
        <w:t xml:space="preserve">and</w:t>
      </w:r>
      <w:r>
        <w:t xml:space="preserve"> </w:t>
      </w:r>
      <m:oMath>
        <m:sSub>
          <m:e>
            <m:r>
              <m:t>μ</m:t>
            </m:r>
          </m:e>
          <m:sub>
            <m:r>
              <m:rPr>
                <m:sty m:val="p"/>
              </m:rPr>
              <m:t>o</m:t>
            </m:r>
            <m:r>
              <m:rPr>
                <m:sty m:val="p"/>
              </m:rPr>
              <m:t>u</m:t>
            </m:r>
            <m:r>
              <m:rPr>
                <m:sty m:val="p"/>
              </m:rPr>
              <m:t>t</m:t>
            </m:r>
          </m:sub>
        </m:sSub>
      </m:oMath>
      <w:r>
        <w:t xml:space="preserve">, 1600 replicate simulations were run.</w:t>
      </w:r>
    </w:p>
    <w:p>
      <w:pPr>
        <w:pStyle w:val="CaptionedFigure"/>
      </w:pPr>
      <w:r>
        <w:drawing>
          <wp:inline>
            <wp:extent cx="5029200" cy="5029200"/>
            <wp:effectExtent b="0" l="0" r="0" t="0"/>
            <wp:docPr descr="Figure S4.2 (T_{\mathrm{f}} = 0.5):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have fewer replicates). Red and blue lines show thresholds above which the mathematical model predicts that females should be choosy and males should search, respectively. Up to 3000 interactions occur between individuals in each time step (\psi = 3), potentially resulting in a mating interaction. The number of individuals in the population remained at or near carrying capacity of K = 1000. Expected female processing time was set to T_{\mathrm{f}}=0.5 time steps, and \gamma and \alpha values in the range [0.5, 1.5] and [0.1, 2.1], respectively, were used." title="" id="118" name="Picture"/>
            <a:graphic>
              <a:graphicData uri="http://schemas.openxmlformats.org/drawingml/2006/picture">
                <pic:pic>
                  <pic:nvPicPr>
                    <pic:cNvPr descr="ms_refs_fixed_files/figure-docx/unnamed-chunk-7-1.png" id="119" name="Picture"/>
                    <pic:cNvPicPr>
                      <a:picLocks noChangeArrowheads="1" noChangeAspect="1"/>
                    </pic:cNvPicPr>
                  </pic:nvPicPr>
                  <pic:blipFill>
                    <a:blip r:embed="rId11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S4.2 (</w:t>
      </w:r>
      <m:oMath>
        <m:sSub>
          <m:e>
            <m:r>
              <m:t>T</m:t>
            </m:r>
          </m:e>
          <m:sub>
            <m:r>
              <m:rPr>
                <m:sty m:val="p"/>
              </m:rPr>
              <m:t>f</m:t>
            </m:r>
          </m:sub>
        </m:sSub>
        <m:r>
          <m:rPr>
            <m:sty m:val="p"/>
          </m:rPr>
          <m:t>=</m:t>
        </m:r>
        <m:r>
          <m:t>0.5</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have fewer replicates). Red and blue lines show thresholds above which the mathematical model predicts that females should be choosy and males should search, respectively.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0.5</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[0.5, 1.5] and [0.1, 2.1], respectively, were used.</w:t>
      </w:r>
    </w:p>
    <w:p>
      <w:pPr>
        <w:pStyle w:val="CaptionedFigure"/>
      </w:pPr>
      <w:r>
        <w:drawing>
          <wp:inline>
            <wp:extent cx="5029200" cy="5029200"/>
            <wp:effectExtent b="0" l="0" r="0" t="0"/>
            <wp:docPr descr="Figure S4.3 (T_{\mathrm{f}} = 10.0): 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include fewer replicates). Red and blue lines show thresholds above which the mathematical model predicts that females should be choosy and males should search, respectively. Up to 3000 interactions occur between individuals in each time step (\psi = 3), potentially resulting in a mating interaction. The number of individuals in the population remained at or near carrying capacity of K = 1000. Expected female processing time was set to T_{\mathrm{f}}=10.0 time steps, and \gamma and \alpha values in the range [0.5, 1.5] and [0.1, 2.1], respectively, were used." title="" id="121" name="Picture"/>
            <a:graphic>
              <a:graphicData uri="http://schemas.openxmlformats.org/drawingml/2006/picture">
                <pic:pic>
                  <pic:nvPicPr>
                    <pic:cNvPr descr="ms_refs_fixed_files/figure-docx/unnamed-chunk-8-1.png" id="122" name="Picture"/>
                    <pic:cNvPicPr>
                      <a:picLocks noChangeArrowheads="1" noChangeAspect="1"/>
                    </pic:cNvPicPr>
                  </pic:nvPicPr>
                  <pic:blipFill>
                    <a:blip r:embed="rId120"/>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S4.3 (</w:t>
      </w:r>
      <m:oMath>
        <m:sSub>
          <m:e>
            <m:r>
              <m:t>T</m:t>
            </m:r>
          </m:e>
          <m:sub>
            <m:r>
              <m:rPr>
                <m:sty m:val="p"/>
              </m:rPr>
              <m:t>f</m:t>
            </m:r>
          </m:sub>
        </m:sSub>
        <m:r>
          <m:rPr>
            <m:sty m:val="p"/>
          </m:rPr>
          <m:t>=</m:t>
        </m:r>
        <m:r>
          <m:t>10.0</m:t>
        </m:r>
      </m:oMath>
      <w:r>
        <w:t xml:space="preserve">): 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approximately 1600 replicate simulations with identical starting conditions (some parameter combinations include fewer replicates). Red and blue lines show thresholds above which the mathematical model predicts that females should be choosy and males should search, respectively. Up to 3000 interactions occur between individuals in each time step (</w:t>
      </w:r>
      <m:oMath>
        <m:r>
          <m:t>ψ</m:t>
        </m:r>
        <m:r>
          <m:rPr>
            <m:sty m:val="p"/>
          </m:rPr>
          <m:t>=</m:t>
        </m:r>
        <m:r>
          <m:t>3</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10.0</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[0.5, 1.5] and [0.1, 2.1], respectively, were used.</w:t>
      </w:r>
    </w:p>
    <w:p>
      <w:pPr>
        <w:pStyle w:val="CaptionedFigure"/>
      </w:pPr>
      <w:r>
        <w:drawing>
          <wp:inline>
            <wp:extent cx="5029200" cy="5029200"/>
            <wp:effectExtent b="0" l="0" r="0" t="0"/>
            <wp:docPr descr="Figure S4.4 (\psi = 1):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approximately 1600 replicate simulations with identical starting conditions (some parameter combinations had fewer replicates, minimum 400). Red and blue lines show thresholds above which the mathematical model predicts that females should be choosy and males should search, respectively. Up to 1000 interactions occur between individuals in each time step (\psi = 1), potentially resulting in a mating interaction. The number of individuals in the population remained at or near carrying capacity of K = 1000. Expected female processing time was set to T_{\mathrm{f}}=2 time steps, and \gamma and \alpha values in the range [0.0, 1.4] and [0.1, 1.2], respectively, were used." title="" id="124" name="Picture"/>
            <a:graphic>
              <a:graphicData uri="http://schemas.openxmlformats.org/drawingml/2006/picture">
                <pic:pic>
                  <pic:nvPicPr>
                    <pic:cNvPr descr="ms_refs_fixed_files/figure-docx/unnamed-chunk-9-1.png" id="125" name="Picture"/>
                    <pic:cNvPicPr>
                      <a:picLocks noChangeArrowheads="1" noChangeAspect="1"/>
                    </pic:cNvPicPr>
                  </pic:nvPicPr>
                  <pic:blipFill>
                    <a:blip r:embed="rId12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S4.4 (</w:t>
      </w:r>
      <m:oMath>
        <m:r>
          <m:t>ψ</m:t>
        </m:r>
        <m:r>
          <m:rPr>
            <m:sty m:val="p"/>
          </m:rPr>
          <m:t>=</m:t>
        </m:r>
        <m:r>
          <m:t>1</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approximately 1600 replicate simulations with identical starting conditions (some parameter combinations had fewer replicates, minimum 400). Red and blue lines show thresholds above which the mathematical model predicts that females should be choosy and males should search, respectively. Up to 1000 interactions occur between individuals in each time step (</w:t>
      </w:r>
      <m:oMath>
        <m:r>
          <m:t>ψ</m:t>
        </m:r>
        <m:r>
          <m:rPr>
            <m:sty m:val="p"/>
          </m:rPr>
          <m:t>=</m:t>
        </m:r>
        <m:r>
          <m:t>1</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4.5 (\psi = 2):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2000 interactions occur between individuals in each time step (\psi = 2), potentially resulting in a mating interaction. The number of individuals in the population remained at or near carrying capacity of K = 1000. Expected female processing time was set to T_{\mathrm{f}}=2 time steps, and \gamma and \alpha values in the range [0.0, 1.4] and [0.1, 1.2], respectively, were used." title="" id="127" name="Picture"/>
            <a:graphic>
              <a:graphicData uri="http://schemas.openxmlformats.org/drawingml/2006/picture">
                <pic:pic>
                  <pic:nvPicPr>
                    <pic:cNvPr descr="ms_refs_fixed_files/figure-docx/unnamed-chunk-10-1.png" id="128" name="Picture"/>
                    <pic:cNvPicPr>
                      <a:picLocks noChangeArrowheads="1" noChangeAspect="1"/>
                    </pic:cNvPicPr>
                  </pic:nvPicPr>
                  <pic:blipFill>
                    <a:blip r:embed="rId12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S4.5 (</w:t>
      </w:r>
      <m:oMath>
        <m:r>
          <m:t>ψ</m:t>
        </m:r>
        <m:r>
          <m:rPr>
            <m:sty m:val="p"/>
          </m:rPr>
          <m:t>=</m:t>
        </m:r>
        <m:r>
          <m:t>2</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2000 interactions occur between individuals in each time step (</w:t>
      </w:r>
      <m:oMath>
        <m:r>
          <m:t>ψ</m:t>
        </m:r>
        <m:r>
          <m:rPr>
            <m:sty m:val="p"/>
          </m:rPr>
          <m:t>=</m:t>
        </m:r>
        <m:r>
          <m:t>2</m:t>
        </m:r>
      </m:oMath>
      <w:r>
        <w:t xml:space="preserve">), potentially resulting in a mating interaction.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4.6 (\psi = 4):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4000 interactions occur between individuals in each time step, potentially resulting in a mating interaction (\psi = 4). The number of individuals in the population remained at or near carrying capacity of K = 1000. Expected female processing time was set to T_{\mathrm{f}}=2 time steps, and \gamma and \alpha values in the range [0.0, 1.4] and [0.1, 1.2], respectively, were used." title="" id="130" name="Picture"/>
            <a:graphic>
              <a:graphicData uri="http://schemas.openxmlformats.org/drawingml/2006/picture">
                <pic:pic>
                  <pic:nvPicPr>
                    <pic:cNvPr descr="ms_refs_fixed_files/figure-docx/unnamed-chunk-11-1.png" id="131" name="Picture"/>
                    <pic:cNvPicPr>
                      <a:picLocks noChangeArrowheads="1" noChangeAspect="1"/>
                    </pic:cNvPicPr>
                  </pic:nvPicPr>
                  <pic:blipFill>
                    <a:blip r:embed="rId129"/>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S4.6 (</w:t>
      </w:r>
      <m:oMath>
        <m:r>
          <m:t>ψ</m:t>
        </m:r>
        <m:r>
          <m:rPr>
            <m:sty m:val="p"/>
          </m:rPr>
          <m:t>=</m:t>
        </m:r>
        <m:r>
          <m:t>4</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4000 interactions occur between individuals in each time step, potentially resulting in a mating interaction (</w:t>
      </w:r>
      <m:oMath>
        <m:r>
          <m:t>ψ</m:t>
        </m:r>
        <m:r>
          <m:rPr>
            <m:sty m:val="p"/>
          </m:rPr>
          <m:t>=</m:t>
        </m:r>
        <m:r>
          <m:t>4</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4.7 (\psi = 6):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6000 interactions occur between individuals in each time step, potentially resulting in a mating interaction (\psi = 6). The number of individuals in the population remained at or near carrying capacity of K = 1000. Expected female processing time was set to T_{\mathrm{f}}=2 time steps, and \gamma and \alpha values in the range [0.0, 1.4] and [0.1, 1.2], respectively, were used." title="" id="133" name="Picture"/>
            <a:graphic>
              <a:graphicData uri="http://schemas.openxmlformats.org/drawingml/2006/picture">
                <pic:pic>
                  <pic:nvPicPr>
                    <pic:cNvPr descr="ms_refs_fixed_files/figure-docx/unnamed-chunk-12-1.png" id="134" name="Picture"/>
                    <pic:cNvPicPr>
                      <a:picLocks noChangeArrowheads="1" noChangeAspect="1"/>
                    </pic:cNvPicPr>
                  </pic:nvPicPr>
                  <pic:blipFill>
                    <a:blip r:embed="rId132"/>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S4.7 (</w:t>
      </w:r>
      <m:oMath>
        <m:r>
          <m:t>ψ</m:t>
        </m:r>
        <m:r>
          <m:rPr>
            <m:sty m:val="p"/>
          </m:rPr>
          <m:t>=</m:t>
        </m:r>
        <m:r>
          <m:t>6</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(some parameter combinations have fewer replicates). Red and blue lines show thresholds above which the mathematical model predicts that females should be choosy and males should search, respectively. Up to 6000 interactions occur between individuals in each time step, potentially resulting in a mating interaction (</w:t>
      </w:r>
      <m:oMath>
        <m:r>
          <m:t>ψ</m:t>
        </m:r>
        <m:r>
          <m:rPr>
            <m:sty m:val="p"/>
          </m:rPr>
          <m:t>=</m:t>
        </m:r>
        <m:r>
          <m:t>6</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4.8 (T_{\mathrm{m}} = 0.5):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psi = 3). The number of individuals in the population remained at or near carrying capacity of K = 1000. Expected female processing time was set to T_{\mathrm{f}}=2 time steps, and \gamma and \alpha values in the range [0.0, 1.4] and [0.1, 1.2], respectively, were used." title="" id="136" name="Picture"/>
            <a:graphic>
              <a:graphicData uri="http://schemas.openxmlformats.org/drawingml/2006/picture">
                <pic:pic>
                  <pic:nvPicPr>
                    <pic:cNvPr descr="ms_refs_fixed_files/figure-docx/unnamed-chunk-13-1.png" id="137" name="Picture"/>
                    <pic:cNvPicPr>
                      <a:picLocks noChangeArrowheads="1" noChangeAspect="1"/>
                    </pic:cNvPicPr>
                  </pic:nvPicPr>
                  <pic:blipFill>
                    <a:blip r:embed="rId135"/>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S4.8 (</w:t>
      </w:r>
      <m:oMath>
        <m:sSub>
          <m:e>
            <m:r>
              <m:t>T</m:t>
            </m:r>
          </m:e>
          <m:sub>
            <m:r>
              <m:rPr>
                <m:sty m:val="p"/>
              </m:rPr>
              <m:t>m</m:t>
            </m:r>
          </m:sub>
        </m:sSub>
        <m:r>
          <m:rPr>
            <m:sty m:val="p"/>
          </m:rPr>
          <m:t>=</m:t>
        </m:r>
        <m:r>
          <m:t>0.5</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w:t>
      </w:r>
      <m:oMath>
        <m:r>
          <m:t>ψ</m:t>
        </m:r>
        <m:r>
          <m:rPr>
            <m:sty m:val="p"/>
          </m:rPr>
          <m:t>=</m:t>
        </m:r>
        <m:r>
          <m:t>3</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p>
      <w:pPr>
        <w:pStyle w:val="CaptionedFigure"/>
      </w:pPr>
      <w:r>
        <w:drawing>
          <wp:inline>
            <wp:extent cx="5029200" cy="5029200"/>
            <wp:effectExtent b="0" l="0" r="0" t="0"/>
            <wp:docPr descr="Figure S4.9 (T_{\mathrm{m}} = 2.5): The coevolution of male search and female choosiness as a function of nuptial gift search time (\alpha).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psi = 3). The number of individuals in the population remained at or near carrying capacity of K = 1000. Expected female processing time was set to T_{\mathrm{f}}=2 time steps, and \gamma and \alpha values in the range [0.0, 1.4] and [0.1, 1.2], respectively, were used." title="" id="139" name="Picture"/>
            <a:graphic>
              <a:graphicData uri="http://schemas.openxmlformats.org/drawingml/2006/picture">
                <pic:pic>
                  <pic:nvPicPr>
                    <pic:cNvPr descr="ms_refs_fixed_files/figure-docx/unnamed-chunk-14-1.png" id="140" name="Picture"/>
                    <pic:cNvPicPr>
                      <a:picLocks noChangeArrowheads="1" noChangeAspect="1"/>
                    </pic:cNvPicPr>
                  </pic:nvPicPr>
                  <pic:blipFill>
                    <a:blip r:embed="rId138"/>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S4.9 (</w:t>
      </w:r>
      <m:oMath>
        <m:sSub>
          <m:e>
            <m:r>
              <m:t>T</m:t>
            </m:r>
          </m:e>
          <m:sub>
            <m:r>
              <m:rPr>
                <m:sty m:val="p"/>
              </m:rPr>
              <m:t>m</m:t>
            </m:r>
          </m:sub>
        </m:sSub>
        <m:r>
          <m:rPr>
            <m:sty m:val="p"/>
          </m:rPr>
          <m:t>=</m:t>
        </m:r>
        <m:r>
          <m:t>2.5</m:t>
        </m:r>
      </m:oMath>
      <w:r>
        <w:t xml:space="preserve">): The coevolution of male search and female choosiness as a function of nuptial gift search time (</w:t>
      </w:r>
      <m:oMath>
        <m:r>
          <m:t>α</m:t>
        </m:r>
      </m:oMath>
      <w:r>
        <w:t xml:space="preserve">). Points show where the lower 95% confidence interval of where male search (blue) exceeds zero, indicating evolution of choosiness or nuptial gift search. Each point includes data from 1600 replicate simulations with identical starting conditions. The red line shows the threshold above which the mathematical model predicts that females should be choosy (male thresholds for search are not shown because simulations were initialised with males already searching for nuptial gifts). Up to 3000 interactions occur between individuals in each time step, potentially resulting in a mating interaction (</w:t>
      </w:r>
      <m:oMath>
        <m:r>
          <m:t>ψ</m:t>
        </m:r>
        <m:r>
          <m:rPr>
            <m:sty m:val="p"/>
          </m:rPr>
          <m:t>=</m:t>
        </m:r>
        <m:r>
          <m:t>3</m:t>
        </m:r>
      </m:oMath>
      <w:r>
        <w:t xml:space="preserve">). The number of individuals in the population remained at or near carrying capacity of</w:t>
      </w:r>
      <w:r>
        <w:t xml:space="preserve"> </w:t>
      </w:r>
      <m:oMath>
        <m:r>
          <m:t>K</m:t>
        </m:r>
        <m:r>
          <m:rPr>
            <m:sty m:val="p"/>
          </m:rPr>
          <m:t>=</m:t>
        </m:r>
        <m:r>
          <m:t>1000</m:t>
        </m:r>
      </m:oMath>
      <w:r>
        <w:t xml:space="preserve">.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1.4] and [0.1, 1.2], respectively, were used.</w:t>
      </w:r>
    </w:p>
    <w:bookmarkEnd w:id="141"/>
    <w:bookmarkStart w:id="142" w:name="X95eea20410c1b220f78044170e8bca4e08bf076"/>
    <w:p>
      <w:pPr>
        <w:pStyle w:val="Heading2"/>
      </w:pPr>
      <w:r>
        <w:t xml:space="preserve">S3: Alternative derivation of male fitness threshold</w:t>
      </w:r>
    </w:p>
    <w:p>
      <w:pPr>
        <w:pStyle w:val="FirstParagraph"/>
      </w:pPr>
      <w:r>
        <w:t xml:space="preserve">In the main text, we assumed that males made the decision to search or not search for a nuptial gift.</w:t>
      </w:r>
      <w:r>
        <w:t xml:space="preserve"> </w:t>
      </w:r>
      <w:r>
        <w:t xml:space="preserve">The expected length of time for which searching males are expected to remain outside of the mating pool is</w:t>
      </w:r>
      <w:r>
        <w:t xml:space="preserve"> </w:t>
      </w:r>
      <m:oMath>
        <m:r>
          <m:t>E</m:t>
        </m:r>
        <m:d>
          <m:dPr>
            <m:begChr m:val="["/>
            <m:endChr m:val="]"/>
            <m:sepChr m:val=""/>
            <m:grow/>
          </m:dPr>
          <m:e>
            <m:sSub>
              <m:e>
                <m:r>
                  <m:t>T</m:t>
                </m:r>
              </m:e>
              <m:sub>
                <m:r>
                  <m:rPr>
                    <m:sty m:val="p"/>
                  </m:rPr>
                  <m:t>m</m:t>
                </m:r>
              </m:sub>
            </m:sSub>
          </m:e>
        </m:d>
        <m:r>
          <m:rPr>
            <m:sty m:val="p"/>
          </m:rPr>
          <m:t>=</m:t>
        </m:r>
        <m:r>
          <m:t>α</m:t>
        </m:r>
      </m:oMath>
      <w:r>
        <w:t xml:space="preserve"> </w:t>
      </w:r>
      <w:r>
        <w:t xml:space="preserve">(see Methods).</w:t>
      </w:r>
      <w:r>
        <w:t xml:space="preserve"> </w:t>
      </w:r>
      <w:r>
        <w:t xml:space="preserve">Alternatively, we can assume that males search for a period of</w:t>
      </w:r>
      <w:r>
        <w:t xml:space="preserve"> </w:t>
      </w:r>
      <m:oMath>
        <m:sSub>
          <m:e>
            <m:r>
              <m:t>T</m:t>
            </m:r>
          </m:e>
          <m:sub>
            <m:r>
              <m:rPr>
                <m:sty m:val="p"/>
              </m:rPr>
              <m:t>m</m:t>
            </m:r>
          </m:sub>
        </m:sSub>
      </m:oMath>
      <w:r>
        <w:t xml:space="preserve"> </w:t>
      </w:r>
      <w:r>
        <w:t xml:space="preserve">and spend this full duration of</w:t>
      </w:r>
      <w:r>
        <w:t xml:space="preserve"> </w:t>
      </w:r>
      <m:oMath>
        <m:sSub>
          <m:e>
            <m:r>
              <m:t>T</m:t>
            </m:r>
          </m:e>
          <m:sub>
            <m:r>
              <m:rPr>
                <m:sty m:val="p"/>
              </m:rPr>
              <m:t>m</m:t>
            </m:r>
          </m:sub>
        </m:sSub>
      </m:oMath>
      <w:r>
        <w:t xml:space="preserve"> </w:t>
      </w:r>
      <w:r>
        <w:t xml:space="preserve">in the time-out phase, even if they succeed in finding a nuptial gift.</w:t>
      </w:r>
      <w:r>
        <w:t xml:space="preserve"> </w:t>
      </w:r>
      <w:r>
        <w:t xml:space="preserve">The probability that a male obtains a nuptial gift during this time is modelled in Eq. 1,</w:t>
      </w:r>
    </w:p>
    <w:p>
      <w:pPr>
        <w:pStyle w:val="BodyText"/>
      </w:pPr>
      <m:oMathPara>
        <m:oMathParaPr>
          <m:jc m:val="center"/>
        </m:oMathParaPr>
        <m:oMath>
          <m:r>
            <m:t>P</m:t>
          </m:r>
          <m:d>
            <m:dPr>
              <m:begChr m:val="("/>
              <m:endChr m:val=")"/>
              <m:sepChr m:val=""/>
              <m:grow/>
            </m:dPr>
            <m:e>
              <m:r>
                <m:t>G</m:t>
              </m:r>
            </m:e>
          </m:d>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In Eq. 1,</w:t>
      </w:r>
      <w:r>
        <w:t xml:space="preserve"> </w:t>
      </w:r>
      <m:oMath>
        <m:r>
          <m:t>α</m:t>
        </m:r>
      </m:oMath>
      <w:r>
        <w:t xml:space="preserve"> </w:t>
      </w:r>
      <w:r>
        <w:t xml:space="preserve">is the amount of time expected to pass before a male encounters a nuptial gift.</w:t>
      </w:r>
      <w:r>
        <w:t xml:space="preserve"> </w:t>
      </w:r>
      <w:r>
        <w:t xml:space="preserve">We assume that a male will only enter the mating pool with no gift if they are unsuccessful in obtaining a gift, so the probability that a male obtains no gift after</w:t>
      </w:r>
      <w:r>
        <w:t xml:space="preserve"> </w:t>
      </w:r>
      <m:oMath>
        <m:sSub>
          <m:e>
            <m:r>
              <m:t>T</m:t>
            </m:r>
          </m:e>
          <m:sub>
            <m:r>
              <m:rPr>
                <m:sty m:val="p"/>
              </m:rPr>
              <m:t>m</m:t>
            </m:r>
          </m:sub>
        </m:sSub>
      </m:oMath>
      <w:r>
        <w:t xml:space="preserve"> </w:t>
      </w:r>
      <w:r>
        <w:t xml:space="preserve">is,</w:t>
      </w:r>
    </w:p>
    <w:p>
      <w:pPr>
        <w:pStyle w:val="BodyText"/>
      </w:pPr>
      <m:oMathPara>
        <m:oMathParaPr>
          <m:jc m:val="center"/>
        </m:oMathParaPr>
        <m:oMath>
          <m:r>
            <m:t>P</m:t>
          </m:r>
          <m:d>
            <m:dPr>
              <m:begChr m:val="("/>
              <m:endChr m:val=")"/>
              <m:sepChr m:val=""/>
              <m:grow/>
            </m:dPr>
            <m:e>
              <m:r>
                <m:t>L</m:t>
              </m:r>
            </m:e>
          </m:d>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We assume that the fitness increments to offspring associated with receiving a nuptial gift versus no nuptial gift are</w:t>
      </w:r>
      <w:r>
        <w:t xml:space="preserve"> </w:t>
      </w:r>
      <m:oMath>
        <m:r>
          <m:t>1</m:t>
        </m:r>
        <m:r>
          <m:rPr>
            <m:sty m:val="p"/>
          </m:rPr>
          <m:t>+</m:t>
        </m:r>
        <m:r>
          <m:t>γ</m:t>
        </m:r>
      </m:oMath>
      <w:r>
        <w:t xml:space="preserve"> </w:t>
      </w:r>
      <w:r>
        <w:t xml:space="preserve">and 1, respectively.</w:t>
      </w:r>
      <w:r>
        <w:t xml:space="preserve"> </w:t>
      </w:r>
      <w:r>
        <w:t xml:space="preserve">The rate at which males increase their fitness can then be defined as the expected fitness increment from their nuptial gift search divided by</w:t>
      </w:r>
      <w:r>
        <w:t xml:space="preserve"> </w:t>
      </w:r>
      <m:oMath>
        <m:sSub>
          <m:e>
            <m:r>
              <m:t>T</m:t>
            </m:r>
          </m:e>
          <m:sub>
            <m:r>
              <m:rPr>
                <m:sty m:val="p"/>
              </m:rPr>
              <m:t>m</m:t>
            </m:r>
          </m:sub>
        </m:sSub>
      </m:oMath>
      <w:r>
        <w:t xml:space="preserve"> </w:t>
      </w:r>
      <w:r>
        <w:t xml:space="preserve">plus the time spent in the mating pool waiting to encounter a mate,</w:t>
      </w:r>
    </w:p>
    <w:p>
      <w:pPr>
        <w:pStyle w:val="BodyText"/>
      </w:pPr>
      <m:oMathPara>
        <m:oMathParaPr>
          <m:jc m:val="center"/>
        </m:oMathParaPr>
        <m:oMath>
          <m:sSub>
            <m:e>
              <m:r>
                <m:t>W</m:t>
              </m:r>
            </m:e>
            <m:sub>
              <m:r>
                <m:rPr>
                  <m:sty m:val="p"/>
                </m:rPr>
                <m:t>m</m:t>
              </m:r>
            </m:sub>
          </m:sSub>
          <m:r>
            <m:rPr>
              <m:sty m:val="p"/>
            </m:rPr>
            <m:t>=</m:t>
          </m:r>
          <m:r>
            <m:t>λ</m:t>
          </m:r>
          <m:f>
            <m:fPr>
              <m:type m:val="bar"/>
            </m:fPr>
            <m:num>
              <m:r>
                <m:t>P</m:t>
              </m:r>
              <m:d>
                <m:dPr>
                  <m:begChr m:val="("/>
                  <m:endChr m:val=")"/>
                  <m:sepChr m:val=""/>
                  <m:grow/>
                </m:dPr>
                <m:e>
                  <m:r>
                    <m:t>G</m:t>
                  </m:r>
                </m:e>
              </m:d>
              <m:d>
                <m:dPr>
                  <m:begChr m:val="("/>
                  <m:endChr m:val=")"/>
                  <m:sepChr m:val=""/>
                  <m:grow/>
                </m:dPr>
                <m:e>
                  <m:r>
                    <m:t>1</m:t>
                  </m:r>
                  <m:r>
                    <m:rPr>
                      <m:sty m:val="p"/>
                    </m:rPr>
                    <m:t>+</m:t>
                  </m:r>
                  <m:r>
                    <m:t>γ</m:t>
                  </m:r>
                </m:e>
              </m:d>
              <m:r>
                <m:rPr>
                  <m:sty m:val="p"/>
                </m:rPr>
                <m:t>+</m:t>
              </m:r>
              <m:r>
                <m:t>P</m:t>
              </m:r>
              <m:d>
                <m:dPr>
                  <m:begChr m:val="("/>
                  <m:endChr m:val=")"/>
                  <m:sepChr m:val=""/>
                  <m:grow/>
                </m:dPr>
                <m:e>
                  <m:r>
                    <m:t>L</m:t>
                  </m:r>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Our objective now is to determine the conditions under which a focal male increases its fitness by searching for a nuptial gift (</w:t>
      </w:r>
      <m:oMath>
        <m:sSub>
          <m:e>
            <m:r>
              <m:t>T</m:t>
            </m:r>
          </m:e>
          <m:sub>
            <m:r>
              <m:rPr>
                <m:sty m:val="p"/>
              </m:rPr>
              <m:t>m</m:t>
            </m:r>
          </m:sub>
        </m:sSub>
        <m:r>
          <m:rPr>
            <m:sty m:val="p"/>
          </m:rPr>
          <m:t>&gt;</m:t>
        </m:r>
        <m:r>
          <m:t>0</m:t>
        </m:r>
      </m:oMath>
      <w:r>
        <w:t xml:space="preserve">) in a population of resident males that do not search (</w:t>
      </w:r>
      <m:oMath>
        <m:sSub>
          <m:e>
            <m:r>
              <m:t>T</m:t>
            </m:r>
          </m:e>
          <m:sub>
            <m:r>
              <m:rPr>
                <m:sty m:val="p"/>
              </m:rPr>
              <m:t>m</m:t>
            </m:r>
          </m:sub>
        </m:sSub>
        <m:r>
          <m:rPr>
            <m:sty m:val="p"/>
          </m:rPr>
          <m:t>=</m:t>
        </m:r>
        <m:r>
          <m:t>0</m:t>
        </m:r>
      </m:oMath>
      <w:r>
        <w:t xml:space="preserve">).</w:t>
      </w:r>
      <w:r>
        <w:t xml:space="preserve"> </w:t>
      </w:r>
      <w:r>
        <w:t xml:space="preserve">Females are assumed to exhibit no choice in males with versus without nuptial gifts. Under such conditions, male fitness cannot be affected by female choice, so selection to increase</w:t>
      </w:r>
      <w:r>
        <w:t xml:space="preserve"> </w:t>
      </w:r>
      <m:oMath>
        <m:sSub>
          <m:e>
            <m:r>
              <m:t>T</m:t>
            </m:r>
          </m:e>
          <m:sub>
            <m:r>
              <m:rPr>
                <m:sty m:val="p"/>
              </m:rPr>
              <m:t>m</m:t>
            </m:r>
          </m:sub>
        </m:sSub>
        <m:r>
          <m:rPr>
            <m:sty m:val="p"/>
          </m:rPr>
          <m:t>&gt;</m:t>
        </m:r>
        <m:r>
          <m:t>0</m:t>
        </m:r>
      </m:oMath>
      <w:r>
        <w:t xml:space="preserve"> </w:t>
      </w:r>
      <w:r>
        <w:t xml:space="preserve">must be based solely on</w:t>
      </w:r>
      <w:r>
        <w:t xml:space="preserve"> </w:t>
      </w:r>
      <m:oMath>
        <m:r>
          <m:t>α</m:t>
        </m:r>
      </m:oMath>
      <w:r>
        <w:t xml:space="preserve">,</w:t>
      </w:r>
      <w:r>
        <w:t xml:space="preserve"> </w:t>
      </w:r>
      <m:oMath>
        <m:r>
          <m:t>β</m:t>
        </m:r>
      </m:oMath>
      <w:r>
        <w:t xml:space="preserve">,</w:t>
      </w:r>
      <w:r>
        <w:t xml:space="preserve"> </w:t>
      </w:r>
      <m:oMath>
        <m:r>
          <m:t>R</m:t>
        </m:r>
      </m:oMath>
      <w:r>
        <w:t xml:space="preserve">, and</w:t>
      </w:r>
      <w:r>
        <w:t xml:space="preserve"> </w:t>
      </w:r>
      <m:oMath>
        <m:r>
          <m:t>γ</m:t>
        </m:r>
      </m:oMath>
      <w:r>
        <w:t xml:space="preserve">.</w:t>
      </w:r>
    </w:p>
    <w:p>
      <w:pPr>
        <w:pStyle w:val="BodyText"/>
      </w:pPr>
      <w:r>
        <w:t xml:space="preserve">To determine under what conditions male inclusive fitness increases with nuptial gift search time, we can differentiate</w:t>
      </w:r>
      <w:r>
        <w:t xml:space="preserve"> </w:t>
      </w:r>
      <m:oMath>
        <m:sSub>
          <m:e>
            <m:r>
              <m:t>W</m:t>
            </m:r>
          </m:e>
          <m:sub>
            <m:r>
              <m:rPr>
                <m:sty m:val="p"/>
              </m:rPr>
              <m:t>m</m:t>
            </m:r>
          </m:sub>
        </m:sSub>
      </m:oMath>
      <w:r>
        <w:t xml:space="preserve"> </w:t>
      </w:r>
      <w:r>
        <w:t xml:space="preserve">with respect to</w:t>
      </w:r>
      <w:r>
        <w:t xml:space="preserve"> </w:t>
      </w:r>
      <m:oMath>
        <m:sSub>
          <m:e>
            <m:r>
              <m:t>T</m:t>
            </m:r>
          </m:e>
          <m:sub>
            <m:r>
              <m:rPr>
                <m:sty m:val="p"/>
              </m:rPr>
              <m:t>m</m:t>
            </m:r>
          </m:sub>
        </m:sSub>
      </m:oMath>
      <w:r>
        <w:t xml:space="preser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γ</m:t>
              </m:r>
              <m:d>
                <m:dPr>
                  <m:begChr m:val="("/>
                  <m:endChr m:val=")"/>
                  <m:sepChr m:val=""/>
                  <m:grow/>
                </m:dPr>
                <m:e>
                  <m:f>
                    <m:fPr>
                      <m:type m:val="bar"/>
                    </m:fPr>
                    <m:num>
                      <m:f>
                        <m:fPr>
                          <m:type m:val="bar"/>
                        </m:fPr>
                        <m:num>
                          <m:sSub>
                            <m:e>
                              <m:r>
                                <m:t>T</m:t>
                              </m:r>
                            </m:e>
                            <m:sub>
                              <m:r>
                                <m:rPr>
                                  <m:sty m:val="p"/>
                                </m:rPr>
                                <m:t>m</m:t>
                              </m:r>
                            </m:sub>
                          </m:sSub>
                          <m:r>
                            <m:rPr>
                              <m:sty m:val="p"/>
                            </m:rPr>
                            <m:t>+</m:t>
                          </m:r>
                          <m:f>
                            <m:fPr>
                              <m:type m:val="bar"/>
                            </m:fPr>
                            <m:num>
                              <m:r>
                                <m:t>β</m:t>
                              </m:r>
                              <m:r>
                                <m:rPr>
                                  <m:sty m:val="p"/>
                                </m:rPr>
                                <m:t>+</m:t>
                              </m:r>
                              <m:r>
                                <m:t>1</m:t>
                              </m:r>
                            </m:num>
                            <m:den>
                              <m:r>
                                <m:t>R</m:t>
                              </m:r>
                            </m:den>
                          </m:f>
                        </m:num>
                        <m:den>
                          <m:r>
                            <m:t>α</m:t>
                          </m:r>
                        </m:den>
                      </m:f>
                      <m:r>
                        <m:rPr>
                          <m:sty m:val="p"/>
                        </m:rPr>
                        <m:t>+</m:t>
                      </m:r>
                      <m:r>
                        <m:t>1</m:t>
                      </m:r>
                    </m:num>
                    <m:den>
                      <m:sSup>
                        <m:e>
                          <m:r>
                            <m:t>e</m:t>
                          </m:r>
                        </m:e>
                        <m:sup>
                          <m:f>
                            <m:fPr>
                              <m:type m:val="bar"/>
                            </m:fPr>
                            <m:num>
                              <m:r>
                                <m:t>1</m:t>
                              </m:r>
                            </m:num>
                            <m:den>
                              <m:r>
                                <m:t>α</m:t>
                              </m:r>
                            </m:den>
                          </m:f>
                          <m:sSub>
                            <m:e>
                              <m:r>
                                <m:t>T</m:t>
                              </m:r>
                            </m:e>
                            <m:sub>
                              <m:r>
                                <m:rPr>
                                  <m:sty m:val="p"/>
                                </m:rPr>
                                <m:t>m</m:t>
                              </m:r>
                            </m:sub>
                          </m:sSub>
                        </m:sup>
                      </m:sSup>
                    </m:den>
                  </m:f>
                  <m:r>
                    <m:rPr>
                      <m:sty m:val="p"/>
                    </m:rPr>
                    <m:t>−</m:t>
                  </m:r>
                  <m:r>
                    <m:t>1</m:t>
                  </m:r>
                </m:e>
              </m:d>
              <m:r>
                <m:rPr>
                  <m:sty m:val="p"/>
                </m:rPr>
                <m:t>−</m:t>
              </m:r>
              <m:r>
                <m:t>1</m:t>
              </m:r>
            </m:num>
            <m:den>
              <m:sSup>
                <m:e>
                  <m:d>
                    <m:dPr>
                      <m:begChr m:val="("/>
                      <m:endChr m:val=")"/>
                      <m:sepChr m:val=""/>
                      <m:grow/>
                    </m:dPr>
                    <m:e>
                      <m:sSub>
                        <m:e>
                          <m:r>
                            <m:t>T</m:t>
                          </m:r>
                        </m:e>
                        <m:sub>
                          <m:r>
                            <m:rPr>
                              <m:sty m:val="p"/>
                            </m:rPr>
                            <m:t>m</m:t>
                          </m:r>
                        </m:sub>
                      </m:sSub>
                      <m:r>
                        <m:rPr>
                          <m:sty m:val="p"/>
                        </m:rPr>
                        <m:t>+</m:t>
                      </m:r>
                      <m:f>
                        <m:fPr>
                          <m:type m:val="bar"/>
                        </m:fPr>
                        <m:num>
                          <m:r>
                            <m:t>β</m:t>
                          </m:r>
                          <m:r>
                            <m:rPr>
                              <m:sty m:val="p"/>
                            </m:rPr>
                            <m:t>+</m:t>
                          </m:r>
                          <m:r>
                            <m:t>1</m:t>
                          </m:r>
                        </m:num>
                        <m:den>
                          <m:r>
                            <m:t>R</m:t>
                          </m:r>
                        </m:den>
                      </m:f>
                    </m:e>
                  </m:d>
                </m:e>
                <m:sup>
                  <m:r>
                    <m:t>2</m:t>
                  </m:r>
                </m:sup>
              </m:sSup>
            </m:den>
          </m:f>
          <m:r>
            <m:rPr>
              <m:sty m:val="p"/>
            </m:rPr>
            <m:t>.</m:t>
          </m:r>
        </m:oMath>
      </m:oMathPara>
    </w:p>
    <w:p>
      <w:pPr>
        <w:pStyle w:val="FirstParagraph"/>
      </w:pPr>
      <w:r>
        <w:t xml:space="preserve">Because</w:t>
      </w:r>
      <w:r>
        <w:t xml:space="preserve"> </w:t>
      </w:r>
      <m:oMath>
        <m:sSub>
          <m:e>
            <m:r>
              <m:t>T</m:t>
            </m:r>
          </m:e>
          <m:sub>
            <m:r>
              <m:rPr>
                <m:sty m:val="p"/>
              </m:rPr>
              <m:t>m</m:t>
            </m:r>
          </m:sub>
        </m:sSub>
        <m:r>
          <m:rPr>
            <m:sty m:val="p"/>
          </m:rPr>
          <m:t>=</m:t>
        </m:r>
        <m:r>
          <m:t>0</m:t>
        </m:r>
      </m:oMath>
      <w:r>
        <w:t xml:space="preserve">, the above simplifies,</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f>
                <m:fPr>
                  <m:type m:val="bar"/>
                </m:fPr>
                <m:num>
                  <m:r>
                    <m:t>R</m:t>
                  </m:r>
                  <m:r>
                    <m:t>γ</m:t>
                  </m:r>
                  <m:d>
                    <m:dPr>
                      <m:begChr m:val="("/>
                      <m:endChr m:val=")"/>
                      <m:sepChr m:val=""/>
                      <m:grow/>
                    </m:dPr>
                    <m:e>
                      <m:r>
                        <m:t>β</m:t>
                      </m:r>
                      <m:r>
                        <m:rPr>
                          <m:sty m:val="p"/>
                        </m:rPr>
                        <m:t>+</m:t>
                      </m:r>
                      <m:r>
                        <m:t>1</m:t>
                      </m:r>
                    </m:e>
                  </m:d>
                </m:num>
                <m:den>
                  <m:r>
                    <m:t>α</m:t>
                  </m:r>
                </m:den>
              </m:f>
              <m:r>
                <m:rPr>
                  <m:sty m:val="p"/>
                </m:rPr>
                <m:t>−</m:t>
              </m:r>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We can re-arrange the above,</w:t>
      </w:r>
    </w:p>
    <w:p>
      <w:pPr>
        <w:pStyle w:val="BodyText"/>
      </w:pPr>
      <m:oMathPara>
        <m:oMathParaPr>
          <m:jc m:val="center"/>
        </m:oMathParaPr>
        <m:oMath>
          <m:f>
            <m:fPr>
              <m:type m:val="bar"/>
            </m:fPr>
            <m:num>
              <m:r>
                <m:rPr>
                  <m:sty m:val="p"/>
                </m:rPr>
                <m:t>∂</m:t>
              </m:r>
              <m:sSub>
                <m:e>
                  <m:r>
                    <m:t>W</m:t>
                  </m:r>
                </m:e>
                <m:sub>
                  <m:r>
                    <m:rPr>
                      <m:sty m:val="p"/>
                    </m:rPr>
                    <m:t>m</m:t>
                  </m:r>
                </m:sub>
              </m:sSub>
            </m:num>
            <m:den>
              <m:r>
                <m:rPr>
                  <m:sty m:val="p"/>
                </m:rPr>
                <m:t>∂</m:t>
              </m:r>
              <m:sSub>
                <m:e>
                  <m:r>
                    <m:t>T</m:t>
                  </m:r>
                </m:e>
                <m:sub>
                  <m:r>
                    <m:rPr>
                      <m:sty m:val="p"/>
                    </m:rPr>
                    <m:t>m</m:t>
                  </m:r>
                </m:sub>
              </m:sSub>
            </m:den>
          </m:f>
          <m:r>
            <m:rPr>
              <m:sty m:val="p"/>
            </m:rPr>
            <m:t>=</m:t>
          </m:r>
          <m:r>
            <m:t>λ</m:t>
          </m:r>
          <m:f>
            <m:fPr>
              <m:type m:val="bar"/>
            </m:fPr>
            <m:num>
              <m:r>
                <m:t>R</m:t>
              </m:r>
              <m:r>
                <m:t>γ</m:t>
              </m:r>
            </m:num>
            <m:den>
              <m:r>
                <m:t>α</m:t>
              </m:r>
              <m:d>
                <m:dPr>
                  <m:begChr m:val="("/>
                  <m:endChr m:val=")"/>
                  <m:sepChr m:val=""/>
                  <m:grow/>
                </m:dPr>
                <m:e>
                  <m:r>
                    <m:t>β</m:t>
                  </m:r>
                  <m:r>
                    <m:rPr>
                      <m:sty m:val="p"/>
                    </m:rPr>
                    <m:t>+</m:t>
                  </m:r>
                  <m:r>
                    <m:t>1</m:t>
                  </m:r>
                </m:e>
              </m:d>
            </m:den>
          </m:f>
          <m:r>
            <m:rPr>
              <m:sty m:val="p"/>
            </m:rPr>
            <m:t>−</m:t>
          </m:r>
          <m:r>
            <m:t>λ</m:t>
          </m:r>
          <m:f>
            <m:fPr>
              <m:type m:val="bar"/>
            </m:fPr>
            <m:num>
              <m:sSup>
                <m:e>
                  <m:r>
                    <m:t>R</m:t>
                  </m:r>
                </m:e>
                <m:sup>
                  <m:r>
                    <m:t>2</m:t>
                  </m:r>
                </m:sup>
              </m:sSup>
            </m:num>
            <m:den>
              <m:sSup>
                <m:e>
                  <m:d>
                    <m:dPr>
                      <m:begChr m:val="("/>
                      <m:endChr m:val=")"/>
                      <m:sepChr m:val=""/>
                      <m:grow/>
                    </m:dPr>
                    <m:e>
                      <m:r>
                        <m:t>1</m:t>
                      </m:r>
                      <m:r>
                        <m:rPr>
                          <m:sty m:val="p"/>
                        </m:rPr>
                        <m:t>+</m:t>
                      </m:r>
                      <m:r>
                        <m:t>β</m:t>
                      </m:r>
                    </m:e>
                  </m:d>
                </m:e>
                <m:sup>
                  <m:r>
                    <m:t>2</m:t>
                  </m:r>
                </m:sup>
              </m:sSup>
            </m:den>
          </m:f>
          <m:r>
            <m:rPr>
              <m:sty m:val="p"/>
            </m:rPr>
            <m:t>.</m:t>
          </m:r>
        </m:oMath>
      </m:oMathPara>
    </w:p>
    <w:p>
      <w:pPr>
        <w:pStyle w:val="FirstParagraph"/>
      </w:pPr>
      <w:r>
        <w:t xml:space="preserve">Note that if</w:t>
      </w:r>
      <w:r>
        <w:t xml:space="preserve"> </w:t>
      </w:r>
      <m:oMath>
        <m:r>
          <m:t>R</m:t>
        </m:r>
        <m:r>
          <m:rPr>
            <m:sty m:val="p"/>
          </m:rPr>
          <m:t>=</m:t>
        </m:r>
        <m:r>
          <m:t>0</m:t>
        </m:r>
      </m:oMath>
      <w:r>
        <w:t xml:space="preserve"> </w:t>
      </w:r>
      <w:r>
        <w:t xml:space="preserve">or</w:t>
      </w:r>
      <w:r>
        <w:t xml:space="preserve"> </w:t>
      </w:r>
      <m:oMath>
        <m:r>
          <m:t>λ</m:t>
        </m:r>
        <m:r>
          <m:rPr>
            <m:sty m:val="p"/>
          </m:rPr>
          <m:t>=</m:t>
        </m:r>
        <m:r>
          <m:t>0</m:t>
        </m:r>
      </m:oMath>
      <w:r>
        <w:t xml:space="preserve">, then, trivially, no change in fitness occurs (since females and males cannot mate or do not produce offspring).</w:t>
      </w:r>
      <w:r>
        <w:t xml:space="preserve"> </w:t>
      </w:r>
      <w:r>
        <w:t xml:space="preserve">Fitness is increased by searching for nuptial gifts when</w:t>
      </w:r>
      <w:r>
        <w:t xml:space="preserve"> </w:t>
      </w:r>
      <m:oMath>
        <m:r>
          <m:t>γ</m:t>
        </m:r>
      </m:oMath>
      <w:r>
        <w:t xml:space="preserve"> </w:t>
      </w:r>
      <w:r>
        <w:t xml:space="preserve">is high, scaled by the expect search time needed to find a nuptial gift.</w:t>
      </w:r>
      <w:r>
        <w:t xml:space="preserve"> </w:t>
      </w:r>
      <w:r>
        <w:t xml:space="preserve">A second term on the right-hand side is subtracted, which reflects a loss in fitness proportional to the encounter rate of potential mates in the mating pool.</w:t>
      </w:r>
      <w:r>
        <w:t xml:space="preserve"> </w:t>
      </w:r>
      <w:r>
        <w:t xml:space="preserve">The conditions under which male inclusive fitness increases by searching for a nuptial gift are found by setting</w:t>
      </w:r>
      <w:r>
        <w:t xml:space="preserve"> </w:t>
      </w:r>
      <m:oMath>
        <m:r>
          <m:rPr>
            <m:sty m:val="p"/>
          </m:rPr>
          <m:t>∂</m:t>
        </m:r>
        <m:sSub>
          <m:e>
            <m:r>
              <m:t>W</m:t>
            </m:r>
          </m:e>
          <m:sub>
            <m:r>
              <m:rPr>
                <m:sty m:val="p"/>
              </m:rPr>
              <m:t>m</m:t>
            </m:r>
          </m:sub>
        </m:sSub>
        <m:r>
          <m:rPr>
            <m:sty m:val="p"/>
          </m:rPr>
          <m:t>/</m:t>
        </m:r>
        <m:r>
          <m:rPr>
            <m:sty m:val="p"/>
          </m:rPr>
          <m:t>∂</m:t>
        </m:r>
        <m:sSub>
          <m:e>
            <m:r>
              <m:t>T</m:t>
            </m:r>
          </m:e>
          <m:sub>
            <m:r>
              <m:rPr>
                <m:sty m:val="p"/>
              </m:rPr>
              <m:t>m</m:t>
            </m:r>
          </m:sub>
        </m:sSub>
        <m:r>
          <m:rPr>
            <m:sty m:val="p"/>
          </m:rPr>
          <m:t>=</m:t>
        </m:r>
        <m:r>
          <m:t>0</m:t>
        </m:r>
      </m:oMath>
      <w:r>
        <w:t xml:space="preserve"> </w:t>
      </w:r>
      <w:r>
        <w:t xml:space="preserve">and solving for</w:t>
      </w:r>
      <w:r>
        <w:t xml:space="preserve"> </w:t>
      </w:r>
      <m:oMath>
        <m:r>
          <m:t>γ</m:t>
        </m:r>
      </m:oMath>
      <w:r>
        <w:t xml:space="preserve"> </w:t>
      </w:r>
      <w:r>
        <w:t xml:space="preserve">to get Eq. 2 in the main text.</w:t>
      </w:r>
    </w:p>
    <w:bookmarkEnd w:id="142"/>
    <w:bookmarkStart w:id="143" w:name="s4-operational-sex-ratio"/>
    <w:p>
      <w:pPr>
        <w:pStyle w:val="Heading2"/>
      </w:pPr>
      <w:r>
        <w:t xml:space="preserve">S4: Operational sex ratio</w:t>
      </w:r>
    </w:p>
    <w:p>
      <w:pPr>
        <w:pStyle w:val="FirstParagraph"/>
      </w:pPr>
      <w:r>
        <w:t xml:space="preserve">We assume that the ratio of males to females is the same upon individual maturation.</w:t>
      </w:r>
      <w:r>
        <w:t xml:space="preserve"> </w:t>
      </w:r>
      <w:r>
        <w:t xml:space="preserve">Consequently, the operational sex ratio</w:t>
      </w:r>
      <w:r>
        <w:t xml:space="preserve"> </w:t>
      </w:r>
      <m:oMath>
        <m:r>
          <m:t>β</m:t>
        </m:r>
      </m:oMath>
      <w:r>
        <w:t xml:space="preserve"> </w:t>
      </w:r>
      <w:r>
        <w:t xml:space="preserve">will be a function of</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w:t>
      </w:r>
      <w:r>
        <w:t xml:space="preserve">because these parameters determine the density of females and males in the mating pool versus outside of the mating pool.</w:t>
      </w:r>
      <w:r>
        <w:t xml:space="preserve"> </w:t>
      </w:r>
      <w:r>
        <w:t xml:space="preserve">We start with the definition of</w:t>
      </w:r>
      <w:r>
        <w:t xml:space="preserve"> </w:t>
      </w:r>
      <m:oMath>
        <m:r>
          <m:t>β</m:t>
        </m:r>
      </m:oMath>
      <w:r>
        <w:t xml:space="preserve"> </w:t>
      </w:r>
      <w:r>
        <w:t xml:space="preserve">as being the probability of finding an individual in time-in</w:t>
      </w:r>
      <w:r>
        <w:t xml:space="preserve"> </w:t>
      </w:r>
      <w:r>
        <w:t xml:space="preserve">(</w:t>
      </w:r>
      <w:hyperlink w:anchor="ref-Kokko2001">
        <w:r>
          <w:rPr>
            <w:rStyle w:val="Hyperlink"/>
          </w:rPr>
          <w:t xml:space="preserve">Kokko &amp; Monaghan, 2001</w:t>
        </w:r>
      </w:hyperlink>
      <w:r>
        <w:t xml:space="preserve">)</w:t>
      </w:r>
      <w:r>
        <w:t xml:space="preserve">,</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oMath>
      </m:oMathPara>
    </w:p>
    <w:p>
      <w:pPr>
        <w:pStyle w:val="FirstParagraph"/>
      </w:pPr>
      <w:r>
        <w:t xml:space="preserve">We can substitute the equations for</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which define the probabilities of males and females being within the mating pool at time</w:t>
      </w:r>
      <w:r>
        <w:t xml:space="preserve"> </w:t>
      </w:r>
      <m:oMath>
        <m:r>
          <m:t>t</m:t>
        </m:r>
      </m:oMath>
      <w:r>
        <w:t xml:space="preserve">, respectively.</w:t>
      </w:r>
    </w:p>
    <w:p>
      <w:pPr>
        <w:pStyle w:val="BodyText"/>
      </w:pPr>
      <w:r>
        <w:t xml:space="preserve">We can therefore calculate</w:t>
      </w:r>
      <w:r>
        <w:t xml:space="preserve"> </w:t>
      </w:r>
      <m:oMath>
        <m:r>
          <m:t>β</m:t>
        </m:r>
      </m:oMath>
      <w:r>
        <w:t xml:space="preserve"> </w:t>
      </w:r>
      <w:r>
        <w:t xml:space="preserve">as below,</w:t>
      </w:r>
    </w:p>
    <w:p>
      <w:pPr>
        <w:pStyle w:val="BodyText"/>
      </w:pPr>
      <m:oMathPara>
        <m:oMathParaPr>
          <m:jc m:val="center"/>
        </m:oMathParaPr>
        <m:oMath>
          <m:r>
            <m:t>β</m:t>
          </m:r>
          <m:r>
            <m:rPr>
              <m:sty m:val="p"/>
            </m:rPr>
            <m:t>=</m:t>
          </m:r>
          <m:f>
            <m:fPr>
              <m:type m:val="bar"/>
            </m:fPr>
            <m:num>
              <m:d>
                <m:dPr>
                  <m:begChr m:val="("/>
                  <m:endChr m:val=")"/>
                  <m:sepChr m:val=""/>
                  <m:grow/>
                </m:dPr>
                <m:e>
                  <m:f>
                    <m:fPr>
                      <m:type m:val="bar"/>
                    </m:fPr>
                    <m:num>
                      <m:d>
                        <m:dPr>
                          <m:begChr m:val="("/>
                          <m:endChr m:val=")"/>
                          <m:sepChr m:val=""/>
                          <m:grow/>
                        </m:dPr>
                        <m:e>
                          <m:f>
                            <m:fPr>
                              <m:type m:val="bar"/>
                            </m:fPr>
                            <m:num>
                              <m:r>
                                <m:t>β</m:t>
                              </m:r>
                              <m:r>
                                <m:rPr>
                                  <m:sty m:val="p"/>
                                </m:rPr>
                                <m:t>+</m:t>
                              </m:r>
                              <m:r>
                                <m:t>1</m:t>
                              </m:r>
                            </m:num>
                            <m:den>
                              <m:r>
                                <m:t>R</m:t>
                              </m:r>
                            </m:den>
                          </m:f>
                        </m:e>
                      </m:d>
                    </m:num>
                    <m:den>
                      <m:sSub>
                        <m:e>
                          <m:r>
                            <m:t>T</m:t>
                          </m:r>
                        </m:e>
                        <m:sub>
                          <m:r>
                            <m:rPr>
                              <m:sty m:val="p"/>
                            </m:rPr>
                            <m:t>m</m:t>
                          </m:r>
                        </m:sub>
                      </m:sSub>
                      <m:r>
                        <m:rPr>
                          <m:sty m:val="p"/>
                        </m:rPr>
                        <m:t>+</m:t>
                      </m:r>
                      <m:d>
                        <m:dPr>
                          <m:begChr m:val="("/>
                          <m:endChr m:val=")"/>
                          <m:sepChr m:val=""/>
                          <m:grow/>
                        </m:dPr>
                        <m:e>
                          <m:f>
                            <m:fPr>
                              <m:type m:val="bar"/>
                            </m:fPr>
                            <m:num>
                              <m:r>
                                <m:t>β</m:t>
                              </m:r>
                              <m:r>
                                <m:rPr>
                                  <m:sty m:val="p"/>
                                </m:rPr>
                                <m:t>+</m:t>
                              </m:r>
                              <m:r>
                                <m:t>1</m:t>
                              </m:r>
                            </m:num>
                            <m:den>
                              <m:r>
                                <m:t>R</m:t>
                              </m:r>
                            </m:den>
                          </m:f>
                        </m:e>
                      </m:d>
                    </m:den>
                  </m:f>
                </m:e>
              </m:d>
            </m:num>
            <m:den>
              <m:d>
                <m:dPr>
                  <m:begChr m:val="("/>
                  <m:endChr m:val=")"/>
                  <m:sepChr m:val=""/>
                  <m:grow/>
                </m:dPr>
                <m:e>
                  <m:f>
                    <m:fPr>
                      <m:type m:val="bar"/>
                    </m:fPr>
                    <m:num>
                      <m:d>
                        <m:dPr>
                          <m:begChr m:val="("/>
                          <m:endChr m:val=")"/>
                          <m:sepChr m:val=""/>
                          <m:grow/>
                        </m:dPr>
                        <m:e>
                          <m:r>
                            <m:t>R</m:t>
                          </m:r>
                          <m:f>
                            <m:fPr>
                              <m:type m:val="bar"/>
                            </m:fPr>
                            <m:num>
                              <m:r>
                                <m:t>β</m:t>
                              </m:r>
                            </m:num>
                            <m:den>
                              <m:r>
                                <m:t>β</m:t>
                              </m:r>
                              <m:r>
                                <m:rPr>
                                  <m:sty m:val="p"/>
                                </m:rPr>
                                <m:t>+</m:t>
                              </m:r>
                              <m:r>
                                <m:t>1</m:t>
                              </m:r>
                            </m:den>
                          </m:f>
                        </m:e>
                      </m:d>
                    </m:num>
                    <m:den>
                      <m:sSub>
                        <m:e>
                          <m:r>
                            <m:t>T</m:t>
                          </m:r>
                        </m:e>
                        <m:sub>
                          <m:r>
                            <m:rPr>
                              <m:sty m:val="p"/>
                            </m:rPr>
                            <m:t>f</m:t>
                          </m:r>
                        </m:sub>
                      </m:sSub>
                      <m:r>
                        <m:rPr>
                          <m:sty m:val="p"/>
                        </m:rPr>
                        <m:t>+</m:t>
                      </m:r>
                      <m:d>
                        <m:dPr>
                          <m:begChr m:val="("/>
                          <m:endChr m:val=")"/>
                          <m:sepChr m:val=""/>
                          <m:grow/>
                        </m:dPr>
                        <m:e>
                          <m:r>
                            <m:t>R</m:t>
                          </m:r>
                          <m:f>
                            <m:fPr>
                              <m:type m:val="bar"/>
                            </m:fPr>
                            <m:num>
                              <m:r>
                                <m:t>β</m:t>
                              </m:r>
                            </m:num>
                            <m:den>
                              <m:r>
                                <m:t>β</m:t>
                              </m:r>
                              <m:r>
                                <m:rPr>
                                  <m:sty m:val="p"/>
                                </m:rPr>
                                <m:t>+</m:t>
                              </m:r>
                              <m:r>
                                <m:t>1</m:t>
                              </m:r>
                            </m:den>
                          </m:f>
                        </m:e>
                      </m:d>
                    </m:den>
                  </m:f>
                </m:e>
              </m:d>
            </m:den>
          </m:f>
          <m:r>
            <m:rPr>
              <m:sty m:val="p"/>
            </m:rPr>
            <m:t>.</m:t>
          </m:r>
        </m:oMath>
      </m:oMathPara>
    </w:p>
    <w:p>
      <w:pPr>
        <w:pStyle w:val="FirstParagraph"/>
      </w:pPr>
      <w:r>
        <w:t xml:space="preserve">This can be simplified,</w:t>
      </w:r>
    </w:p>
    <w:p>
      <w:pPr>
        <w:pStyle w:val="BodyText"/>
      </w:pPr>
      <m:oMathPara>
        <m:oMathParaPr>
          <m:jc m:val="center"/>
        </m:oMathParaPr>
        <m:oMath>
          <m:r>
            <m:t>β</m:t>
          </m:r>
          <m:r>
            <m:rPr>
              <m:sty m:val="p"/>
            </m:rPr>
            <m:t>=</m:t>
          </m:r>
          <m:f>
            <m:fPr>
              <m:type m:val="bar"/>
            </m:fPr>
            <m:num>
              <m:d>
                <m:dPr>
                  <m:begChr m:val="("/>
                  <m:endChr m:val=")"/>
                  <m:sepChr m:val=""/>
                  <m:grow/>
                </m:dPr>
                <m:e>
                  <m:r>
                    <m:t>β</m:t>
                  </m:r>
                  <m:d>
                    <m:dPr>
                      <m:begChr m:val="("/>
                      <m:endChr m:val=")"/>
                      <m:sepChr m:val=""/>
                      <m:grow/>
                    </m:dPr>
                    <m:e>
                      <m:r>
                        <m:t>R</m:t>
                      </m:r>
                      <m:r>
                        <m:rPr>
                          <m:sty m:val="p"/>
                        </m:rPr>
                        <m:t>+</m:t>
                      </m:r>
                      <m:sSub>
                        <m:e>
                          <m:r>
                            <m:t>T</m:t>
                          </m:r>
                        </m:e>
                        <m:sub>
                          <m:r>
                            <m:t>f</m:t>
                          </m:r>
                        </m:sub>
                      </m:sSub>
                    </m:e>
                  </m:d>
                  <m:r>
                    <m:rPr>
                      <m:sty m:val="p"/>
                    </m:rPr>
                    <m:t>+</m:t>
                  </m:r>
                  <m:sSub>
                    <m:e>
                      <m:r>
                        <m:t>T</m:t>
                      </m:r>
                    </m:e>
                    <m:sub>
                      <m:r>
                        <m:t>f</m:t>
                      </m:r>
                    </m:sub>
                  </m:sSub>
                </m:e>
              </m:d>
              <m:d>
                <m:dPr>
                  <m:begChr m:val="("/>
                  <m:endChr m:val=")"/>
                  <m:sepChr m:val=""/>
                  <m:grow/>
                </m:dPr>
                <m:e>
                  <m:r>
                    <m:t>β</m:t>
                  </m:r>
                  <m:r>
                    <m:rPr>
                      <m:sty m:val="p"/>
                    </m:rPr>
                    <m:t>+</m:t>
                  </m:r>
                  <m:r>
                    <m:t>1</m:t>
                  </m:r>
                </m:e>
              </m:d>
            </m:num>
            <m:den>
              <m:r>
                <m:t>β</m:t>
              </m:r>
              <m:d>
                <m:dPr>
                  <m:begChr m:val="("/>
                  <m:endChr m:val=")"/>
                  <m:sepChr m:val=""/>
                  <m:grow/>
                </m:dPr>
                <m:e>
                  <m:sSup>
                    <m:e>
                      <m:r>
                        <m:t>R</m:t>
                      </m:r>
                    </m:e>
                    <m:sup>
                      <m:r>
                        <m:t>2</m:t>
                      </m:r>
                    </m:sup>
                  </m:sSup>
                  <m:sSub>
                    <m:e>
                      <m:r>
                        <m:t>T</m:t>
                      </m:r>
                    </m:e>
                    <m:sub>
                      <m:r>
                        <m:t>m</m:t>
                      </m:r>
                    </m:sub>
                  </m:sSub>
                  <m:r>
                    <m:rPr>
                      <m:sty m:val="p"/>
                    </m:rPr>
                    <m:t>+</m:t>
                  </m:r>
                  <m:r>
                    <m:t>R</m:t>
                  </m:r>
                </m:e>
              </m:d>
              <m:r>
                <m:rPr>
                  <m:sty m:val="p"/>
                </m:rPr>
                <m:t>+</m:t>
              </m:r>
              <m:sSup>
                <m:e>
                  <m:r>
                    <m:t>β</m:t>
                  </m:r>
                </m:e>
                <m:sup>
                  <m:r>
                    <m:t>2</m:t>
                  </m:r>
                </m:sup>
              </m:sSup>
              <m:r>
                <m:t>R</m:t>
              </m:r>
            </m:den>
          </m:f>
          <m:r>
            <m:rPr>
              <m:sty m:val="p"/>
            </m:rPr>
            <m:t>.</m:t>
          </m:r>
        </m:oMath>
      </m:oMathPara>
    </w:p>
    <w:p>
      <w:pPr>
        <w:pStyle w:val="FirstParagraph"/>
      </w:pPr>
      <w:r>
        <w:t xml:space="preserve">There is no closed form solution for</w:t>
      </w:r>
      <w:r>
        <w:t xml:space="preserve"> </w:t>
      </w:r>
      <m:oMath>
        <m:r>
          <m:t>β</m:t>
        </m:r>
      </m:oMath>
      <w:r>
        <w:t xml:space="preserve">, but a recursive algorithm can be used to calculate</w:t>
      </w:r>
      <w:r>
        <w:t xml:space="preserve"> </w:t>
      </w:r>
      <m:oMath>
        <m:r>
          <m:t>β</m:t>
        </m:r>
      </m:oMath>
      <w:r>
        <w:t xml:space="preserve"> </w:t>
      </w:r>
      <w:r>
        <w:t xml:space="preserve">to an arbitrary degree of precision.</w:t>
      </w:r>
    </w:p>
    <w:p>
      <w:pPr>
        <w:pStyle w:val="SourceCode"/>
      </w:pPr>
      <w:r>
        <w:rPr>
          <w:rStyle w:val="NormalTok"/>
        </w:rPr>
        <w:t xml:space="preserve">recursive_b </w:t>
      </w:r>
      <w:r>
        <w:rPr>
          <w:rStyle w:val="OtherTok"/>
        </w:rPr>
        <w:t xml:space="preserve">&lt;-</w:t>
      </w:r>
      <w:r>
        <w:rPr>
          <w:rStyle w:val="NormalTok"/>
        </w:rPr>
        <w:t xml:space="preserve"> </w:t>
      </w:r>
      <w:r>
        <w:rPr>
          <w:rStyle w:val="ControlFlowTok"/>
        </w:rPr>
        <w:t xml:space="preserve">function</w:t>
      </w:r>
      <w:r>
        <w:rPr>
          <w:rStyle w:val="NormalTok"/>
        </w:rPr>
        <w:t xml:space="preserve">(B, D, Tf, Tm, </w:t>
      </w:r>
      <w:r>
        <w:rPr>
          <w:rStyle w:val="AttributeTok"/>
        </w:rPr>
        <w:t xml:space="preserve">crit =</w:t>
      </w:r>
      <w:r>
        <w:rPr>
          <w:rStyle w:val="NormalTok"/>
        </w:rPr>
        <w:t xml:space="preserve"> </w:t>
      </w:r>
      <w:r>
        <w:rPr>
          <w:rStyle w:val="FloatTok"/>
        </w:rPr>
        <w:t xml:space="preserve">0.0001</w:t>
      </w:r>
      <w:r>
        <w:rPr>
          <w:rStyle w:val="NormalTok"/>
        </w:rPr>
        <w:t xml:space="preserve">, </w:t>
      </w:r>
      <w:r>
        <w:rPr>
          <w:rStyle w:val="AttributeTok"/>
        </w:rPr>
        <w:t xml:space="preserve">maxit =</w:t>
      </w:r>
      <w:r>
        <w:rPr>
          <w:rStyle w:val="NormalTok"/>
        </w:rPr>
        <w:t xml:space="preserve"> </w:t>
      </w:r>
      <w:r>
        <w:rPr>
          <w:rStyle w:val="DecValTok"/>
        </w:rPr>
        <w:t xml:space="preserve">9999</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iter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(conv </w:t>
      </w:r>
      <w:r>
        <w:rPr>
          <w:rStyle w:val="SpecialCharTok"/>
        </w:rPr>
        <w:t xml:space="preserve">&gt;</w:t>
      </w:r>
      <w:r>
        <w:rPr>
          <w:rStyle w:val="NormalTok"/>
        </w:rPr>
        <w:t xml:space="preserve"> crit </w:t>
      </w:r>
      <w:r>
        <w:rPr>
          <w:rStyle w:val="SpecialCharTok"/>
        </w:rPr>
        <w:t xml:space="preserve">&amp;</w:t>
      </w:r>
      <w:r>
        <w:rPr>
          <w:rStyle w:val="NormalTok"/>
        </w:rPr>
        <w:t xml:space="preserve"> iter </w:t>
      </w:r>
      <w:r>
        <w:rPr>
          <w:rStyle w:val="SpecialCharTok"/>
        </w:rPr>
        <w:t xml:space="preserve">&lt;</w:t>
      </w:r>
      <w:r>
        <w:rPr>
          <w:rStyle w:val="NormalTok"/>
        </w:rPr>
        <w:t xml:space="preserve"> maxit){</w:t>
      </w:r>
      <w:r>
        <w:br/>
      </w:r>
      <w:r>
        <w:rPr>
          <w:rStyle w:val="NormalTok"/>
        </w:rPr>
        <w:t xml:space="preserve">    Fe   </w:t>
      </w:r>
      <w:r>
        <w:rPr>
          <w:rStyle w:val="OtherTok"/>
        </w:rPr>
        <w:t xml:space="preserve">&lt;-</w:t>
      </w:r>
      <w:r>
        <w:rPr>
          <w:rStyle w:val="NormalTok"/>
        </w:rPr>
        <w:t xml:space="preserve"> D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w:t>
      </w:r>
      <w:r>
        <w:br/>
      </w:r>
      <w:r>
        <w:rPr>
          <w:rStyle w:val="NormalTok"/>
        </w:rPr>
        <w:t xml:space="preserve">    Me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D;</w:t>
      </w:r>
      <w:r>
        <w:br/>
      </w:r>
      <w:r>
        <w:rPr>
          <w:rStyle w:val="NormalTok"/>
        </w:rPr>
        <w:t xml:space="preserve">    Bn   </w:t>
      </w:r>
      <w:r>
        <w:rPr>
          <w:rStyle w:val="OtherTok"/>
        </w:rPr>
        <w:t xml:space="preserve">&lt;-</w:t>
      </w:r>
      <w:r>
        <w:rPr>
          <w:rStyle w:val="NormalTok"/>
        </w:rPr>
        <w:t xml:space="preserve"> (Me </w:t>
      </w:r>
      <w:r>
        <w:rPr>
          <w:rStyle w:val="SpecialCharTok"/>
        </w:rPr>
        <w:t xml:space="preserve">/</w:t>
      </w:r>
      <w:r>
        <w:rPr>
          <w:rStyle w:val="NormalTok"/>
        </w:rPr>
        <w:t xml:space="preserve"> (Tm </w:t>
      </w:r>
      <w:r>
        <w:rPr>
          <w:rStyle w:val="SpecialCharTok"/>
        </w:rPr>
        <w:t xml:space="preserve">+</w:t>
      </w:r>
      <w:r>
        <w:rPr>
          <w:rStyle w:val="NormalTok"/>
        </w:rPr>
        <w:t xml:space="preserve"> Me)) </w:t>
      </w:r>
      <w:r>
        <w:rPr>
          <w:rStyle w:val="SpecialCharTok"/>
        </w:rPr>
        <w:t xml:space="preserve">/</w:t>
      </w:r>
      <w:r>
        <w:rPr>
          <w:rStyle w:val="NormalTok"/>
        </w:rPr>
        <w:t xml:space="preserve"> (Fe </w:t>
      </w:r>
      <w:r>
        <w:rPr>
          <w:rStyle w:val="SpecialCharTok"/>
        </w:rPr>
        <w:t xml:space="preserve">/</w:t>
      </w:r>
      <w:r>
        <w:rPr>
          <w:rStyle w:val="NormalTok"/>
        </w:rPr>
        <w:t xml:space="preserve"> (Tf </w:t>
      </w:r>
      <w:r>
        <w:rPr>
          <w:rStyle w:val="SpecialCharTok"/>
        </w:rPr>
        <w:t xml:space="preserve">+</w:t>
      </w:r>
      <w:r>
        <w:rPr>
          <w:rStyle w:val="NormalTok"/>
        </w:rPr>
        <w:t xml:space="preserve"> Fe));</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conv </w:t>
      </w:r>
      <w:r>
        <w:rPr>
          <w:rStyle w:val="OtherTok"/>
        </w:rPr>
        <w:t xml:space="preserve">&lt;-</w:t>
      </w:r>
      <w:r>
        <w:rPr>
          <w:rStyle w:val="NormalTok"/>
        </w:rPr>
        <w:t xml:space="preserve"> </w:t>
      </w:r>
      <w:r>
        <w:rPr>
          <w:rStyle w:val="FunctionTok"/>
        </w:rPr>
        <w:t xml:space="preserve">abs</w:t>
      </w:r>
      <w:r>
        <w:rPr>
          <w:rStyle w:val="NormalTok"/>
        </w:rPr>
        <w:t xml:space="preserve">(Bn </w:t>
      </w:r>
      <w:r>
        <w:rPr>
          <w:rStyle w:val="SpecialCharTok"/>
        </w:rPr>
        <w:t xml:space="preserve">-</w:t>
      </w:r>
      <w:r>
        <w:rPr>
          <w:rStyle w:val="NormalTok"/>
        </w:rPr>
        <w:t xml:space="preserve"> B);</w:t>
      </w:r>
      <w:r>
        <w:br/>
      </w:r>
      <w:r>
        <w:rPr>
          <w:rStyle w:val="NormalTok"/>
        </w:rPr>
        <w:t xml:space="preserve">    B    </w:t>
      </w:r>
      <w:r>
        <w:rPr>
          <w:rStyle w:val="OtherTok"/>
        </w:rPr>
        <w:t xml:space="preserve">&lt;-</w:t>
      </w:r>
      <w:r>
        <w:rPr>
          <w:rStyle w:val="NormalTok"/>
        </w:rPr>
        <w:t xml:space="preserve"> Bn;</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B =</w:t>
      </w:r>
      <w:r>
        <w:rPr>
          <w:rStyle w:val="NormalTok"/>
        </w:rPr>
        <w:t xml:space="preserve"> B, </w:t>
      </w:r>
      <w:r>
        <w:rPr>
          <w:rStyle w:val="AttributeTok"/>
        </w:rPr>
        <w:t xml:space="preserve">conv =</w:t>
      </w:r>
      <w:r>
        <w:rPr>
          <w:rStyle w:val="NormalTok"/>
        </w:rPr>
        <w:t xml:space="preserve"> conv, </w:t>
      </w:r>
      <w:r>
        <w:rPr>
          <w:rStyle w:val="AttributeTok"/>
        </w:rPr>
        <w:t xml:space="preserve">iter =</w:t>
      </w:r>
      <w:r>
        <w:rPr>
          <w:rStyle w:val="NormalTok"/>
        </w:rPr>
        <w:t xml:space="preserve"> iter));</w:t>
      </w:r>
      <w:r>
        <w:br/>
      </w:r>
      <w:r>
        <w:rPr>
          <w:rStyle w:val="NormalTok"/>
        </w:rPr>
        <w:t xml:space="preserve">}</w:t>
      </w:r>
    </w:p>
    <w:p>
      <w:pPr>
        <w:pStyle w:val="FirstParagraph"/>
      </w:pPr>
      <w:r>
        <w:t xml:space="preserve">We used the above function to calculate values of</w:t>
      </w:r>
      <w:r>
        <w:t xml:space="preserve"> </w:t>
      </w:r>
      <m:oMath>
        <m:r>
          <m:t>β</m:t>
        </m:r>
      </m:oMath>
      <w:r>
        <w:t xml:space="preserve"> </w:t>
      </w:r>
      <w:r>
        <w:t xml:space="preserve">for the analytical model.</w:t>
      </w:r>
    </w:p>
    <w:bookmarkEnd w:id="143"/>
    <w:bookmarkStart w:id="144" w:name="Xc2f6ccb9378f83f709b0c5c5085d7f47fe2e790"/>
    <w:p>
      <w:pPr>
        <w:pStyle w:val="Heading2"/>
      </w:pPr>
      <w:r>
        <w:t xml:space="preserve">S5: Estimation of key model parameters using experimental data</w:t>
      </w:r>
    </w:p>
    <w:p>
      <w:pPr>
        <w:pStyle w:val="FirstParagraph"/>
      </w:pPr>
      <w:r>
        <w:t xml:space="preserve">Estimates showing the mean number of offspring produced by female</w:t>
      </w:r>
      <w:r>
        <w:t xml:space="preserve"> </w:t>
      </w:r>
      <w:r>
        <w:rPr>
          <w:iCs/>
          <w:i/>
        </w:rPr>
        <w:t xml:space="preserve">Pisaura mirabilis</w:t>
      </w:r>
      <w:r>
        <w:t xml:space="preserve"> </w:t>
      </w:r>
      <w:r>
        <w:t xml:space="preserve">that ate nuptial gifts and females who did not.</w:t>
      </w:r>
      <w:r>
        <w:t xml:space="preserve"> </w:t>
      </w:r>
      <w:r>
        <w:t xml:space="preserve">Means were calculated with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results are shown</w:t>
      </w:r>
      <w:r>
        <w:t xml:space="preserve"> </w:t>
      </w:r>
      <m:oMath>
        <m:r>
          <m:rPr>
            <m:sty m:val="p"/>
          </m:rPr>
          <m:t>±</m:t>
        </m:r>
      </m:oMath>
      <w:r>
        <w:t xml:space="preserve"> </w:t>
      </w:r>
      <w:r>
        <w:t xml:space="preserve">SE (Table 1).</w:t>
      </w:r>
      <w:r>
        <w:t xml:space="preserve"> </w:t>
      </w:r>
      <w:r>
        <w:t xml:space="preserve">Under these assumptions, the relative gain in fitness from receiving nuptial gifts for a female is,</w:t>
      </w:r>
    </w:p>
    <w:p>
      <w:pPr>
        <w:pStyle w:val="BodyText"/>
      </w:pPr>
      <m:oMathPara>
        <m:oMathParaPr>
          <m:jc m:val="center"/>
        </m:oMathParaPr>
        <m:oMath>
          <m:acc>
            <m:accPr>
              <m:chr m:val="̂"/>
            </m:accPr>
            <m:e>
              <m:sSub>
                <m:e>
                  <m:r>
                    <m:t>δ</m:t>
                  </m:r>
                </m:e>
                <m:sub>
                  <m:r>
                    <m:rPr>
                      <m:sty m:val="p"/>
                    </m:rPr>
                    <m:t>f</m:t>
                  </m:r>
                </m:sub>
              </m:sSub>
            </m:e>
          </m:acc>
          <m:r>
            <m:rPr>
              <m:sty m:val="p"/>
            </m:rPr>
            <m:t>=</m:t>
          </m:r>
          <m:f>
            <m:fPr>
              <m:type m:val="bar"/>
            </m:fPr>
            <m:num>
              <m:r>
                <m:t>25.74</m:t>
              </m:r>
            </m:num>
            <m:den>
              <m:r>
                <m:t>6.00</m:t>
              </m:r>
            </m:den>
          </m:f>
          <m:r>
            <m:rPr>
              <m:sty m:val="p"/>
            </m:rPr>
            <m:t>=</m:t>
          </m:r>
          <m:r>
            <m:t>4.29</m:t>
          </m:r>
        </m:oMath>
      </m:oMathPara>
    </w:p>
    <w:p>
      <w:pPr>
        <w:pStyle w:val="FirstParagraph"/>
      </w:pPr>
      <w:r>
        <w:t xml:space="preserve">Since the baseline fitness is 1, the increase in fitness resulting from a nuptial gift then becomes,</w:t>
      </w:r>
    </w:p>
    <w:p>
      <w:pPr>
        <w:pStyle w:val="BodyText"/>
      </w:pPr>
      <m:oMathPara>
        <m:oMathParaPr>
          <m:jc m:val="center"/>
        </m:oMathParaPr>
        <m:oMath>
          <m:acc>
            <m:accPr>
              <m:chr m:val="̂"/>
            </m:accPr>
            <m:e>
              <m:r>
                <m:t>γ</m:t>
              </m:r>
            </m:e>
          </m:acc>
          <m:r>
            <m:rPr>
              <m:sty m:val="p"/>
            </m:rPr>
            <m:t>=</m:t>
          </m:r>
          <m:acc>
            <m:accPr>
              <m:chr m:val="̂"/>
            </m:accPr>
            <m:e>
              <m:sSub>
                <m:e>
                  <m:r>
                    <m:t>δ</m:t>
                  </m:r>
                </m:e>
                <m:sub>
                  <m:r>
                    <m:rPr>
                      <m:sty m:val="p"/>
                    </m:rPr>
                    <m:t>f</m:t>
                  </m:r>
                </m:sub>
              </m:sSub>
            </m:e>
          </m:acc>
          <m:r>
            <m:rPr>
              <m:sty m:val="p"/>
            </m:rPr>
            <m:t>−</m:t>
          </m:r>
          <m:r>
            <m:t>1</m:t>
          </m:r>
          <m:r>
            <m:rPr>
              <m:sty m:val="p"/>
            </m:rPr>
            <m:t>=</m:t>
          </m:r>
          <m:r>
            <m:t>3.29</m:t>
          </m:r>
          <m:r>
            <m:rPr>
              <m:sty m:val="p"/>
            </m:rPr>
            <m:t>.</m:t>
          </m:r>
        </m:oMath>
      </m:oMathPara>
    </w:p>
    <w:p>
      <w:pPr>
        <w:pStyle w:val="FirstParagraph"/>
      </w:pPr>
      <w:r>
        <w:t xml:space="preserve">The value 3.29 was used to parameterise</w:t>
      </w:r>
      <w:r>
        <w:t xml:space="preserve"> </w:t>
      </w:r>
      <m:oMath>
        <m:r>
          <m:t>γ</m:t>
        </m:r>
      </m:oMath>
      <w:r>
        <w:t xml:space="preserve"> </w:t>
      </w:r>
      <w:r>
        <w:t xml:space="preserve">for a set of simulations (Figure 4 in the main text).</w:t>
      </w:r>
    </w:p>
    <w:tbl>
      <w:tblPr>
        <w:tblStyle w:val="Table"/>
        <w:tblW w:type="pct" w:w="5000"/>
        <w:tblLook w:firstRow="1" w:lastRow="0" w:firstColumn="0" w:lastColumn="0" w:noHBand="0" w:noVBand="0" w:val="0020"/>
      </w:tblPr>
      <w:tblGrid>
        <w:gridCol w:w="3187"/>
        <w:gridCol w:w="2221"/>
        <w:gridCol w:w="2511"/>
      </w:tblGrid>
      <w:tr>
        <w:trPr>
          <w:tblHeader w:val="true"/>
        </w:trPr>
        <w:tc>
          <w:tcPr/>
          <w:p>
            <w:pPr>
              <w:pStyle w:val="Compact"/>
            </w:pPr>
          </w:p>
        </w:tc>
        <w:tc>
          <w:tcPr/>
          <w:p>
            <w:pPr>
              <w:pStyle w:val="Compact"/>
              <w:jc w:val="left"/>
            </w:pPr>
            <w:r>
              <w:t xml:space="preserve">Received nuptial gift</w:t>
            </w:r>
          </w:p>
        </w:tc>
        <w:tc>
          <w:tcPr/>
          <w:p>
            <w:pPr>
              <w:pStyle w:val="Compact"/>
              <w:jc w:val="left"/>
            </w:pPr>
            <w:r>
              <w:t xml:space="preserve">Received no nuptial gift</w:t>
            </w:r>
          </w:p>
        </w:tc>
      </w:tr>
      <w:tr>
        <w:tc>
          <w:tcPr/>
          <w:p>
            <w:pPr>
              <w:pStyle w:val="Compact"/>
              <w:jc w:val="left"/>
            </w:pPr>
            <w:r>
              <w:t xml:space="preserve">Expected number of hatched eggs</w:t>
            </w:r>
          </w:p>
        </w:tc>
        <w:tc>
          <w:tcPr/>
          <w:p>
            <w:pPr>
              <w:pStyle w:val="Compact"/>
              <w:jc w:val="left"/>
            </w:pPr>
            <m:oMath>
              <m:r>
                <m:t>25.74</m:t>
              </m:r>
              <m:r>
                <m:rPr>
                  <m:sty m:val="p"/>
                </m:rPr>
                <m:t>±</m:t>
              </m:r>
              <m:r>
                <m:t>0.96</m:t>
              </m:r>
            </m:oMath>
          </w:p>
        </w:tc>
        <w:tc>
          <w:tcPr/>
          <w:p>
            <w:pPr>
              <w:pStyle w:val="Compact"/>
              <w:jc w:val="left"/>
            </w:pPr>
            <m:oMath>
              <m:r>
                <m:t>6.00</m:t>
              </m:r>
              <m:r>
                <m:rPr>
                  <m:sty m:val="p"/>
                </m:rPr>
                <m:t>±</m:t>
              </m:r>
              <m:r>
                <m:t>2.1</m:t>
              </m:r>
            </m:oMath>
          </w:p>
        </w:tc>
      </w:tr>
    </w:tbl>
    <w:p>
      <w:pPr>
        <w:pStyle w:val="BodyText"/>
      </w:pPr>
      <w:r>
        <w:t xml:space="preserve">Table 1: Estimates showing mean number of offspring produced by female</w:t>
      </w:r>
      <w:r>
        <w:t xml:space="preserve"> </w:t>
      </w:r>
      <w:r>
        <w:rPr>
          <w:iCs/>
          <w:i/>
        </w:rPr>
        <w:t xml:space="preserve">P. mirabilis</w:t>
      </w:r>
      <w:r>
        <w:t xml:space="preserve"> </w:t>
      </w:r>
      <w:r>
        <w:t xml:space="preserve">that ate nuptial gifts and females who did not. Means were calculated with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results are shown</w:t>
      </w:r>
      <w:r>
        <w:t xml:space="preserve"> </w:t>
      </w:r>
      <m:oMath>
        <m:r>
          <m:rPr>
            <m:sty m:val="p"/>
          </m:rPr>
          <m:t>±</m:t>
        </m:r>
      </m:oMath>
      <w:r>
        <w:t xml:space="preserve"> </w:t>
      </w:r>
      <w:r>
        <w:t xml:space="preserve">SE.</w:t>
      </w:r>
    </w:p>
    <w:bookmarkEnd w:id="144"/>
    <w:bookmarkStart w:id="148" w:name="Xf5d2b2d5e8d22881c6d140d156c8422395eaf6d"/>
    <w:p>
      <w:pPr>
        <w:pStyle w:val="Heading2"/>
      </w:pPr>
      <w:r>
        <w:t xml:space="preserve">S6: Separate evolution of male search and female choice</w:t>
      </w:r>
    </w:p>
    <w:p>
      <w:pPr>
        <w:pStyle w:val="FirstParagraph"/>
      </w:pPr>
      <w:r>
        <w:t xml:space="preserve">We used the individual-based simulation model (see Supporting Information S1) to unpack the effect of coevolution on the evolution of male search and female choice.</w:t>
      </w:r>
      <w:r>
        <w:t xml:space="preserve"> </w:t>
      </w:r>
      <w:r>
        <w:t xml:space="preserve">Here we replicated the simulations shown in the main text under the condition where only one trait at a time was allowed to evolve and studied how this affected the trait evolution.</w:t>
      </w:r>
    </w:p>
    <w:p>
      <w:pPr>
        <w:pStyle w:val="BodyText"/>
      </w:pPr>
      <w:r>
        <w:t xml:space="preserve">First, we submitted a set of simulations wherein male search did not evolve, but was fixed at different values (see Fig. S6.1).</w:t>
      </w:r>
      <w:r>
        <w:t xml:space="preserve"> </w:t>
      </w:r>
      <w:r>
        <w:t xml:space="preserve">Next, we ran the same set of simulations wherein male search evolved, but female choice was not possible.</w:t>
      </w:r>
      <w:r>
        <w:t xml:space="preserve"> </w:t>
      </w:r>
      <w:r>
        <w:t xml:space="preserve">The results thus show how each trait evolves in the absence of any coevolution (Fig. S6.1).</w:t>
      </w:r>
    </w:p>
    <w:p>
      <w:pPr>
        <w:pStyle w:val="CaptionedFigure"/>
      </w:pPr>
      <w:r>
        <w:drawing>
          <wp:inline>
            <wp:extent cx="5029200" cy="5029200"/>
            <wp:effectExtent b="0" l="0" r="0" t="0"/>
            <wp:docPr descr="Figure S6.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 2 \times 1600 replicate simulations with identical starting conditions. In the first batch, male search was constant and initialized at T_{\mathrm{m}} = \alpha, and female choice was evolving. In the second batch, male search was evolving, and there was no option for female choice. The parameters T_{\mathrm{f}}=2, and \gamma and \alpha values were set within the range [0.1, 2.0] and [0.3, 1.7], respectively." title="" id="146" name="Picture"/>
            <a:graphic>
              <a:graphicData uri="http://schemas.openxmlformats.org/drawingml/2006/picture">
                <pic:pic>
                  <pic:nvPicPr>
                    <pic:cNvPr descr="ms_refs_fixed_files/figure-docx/unnamed-chunk-16-1.png" id="147" name="Picture"/>
                    <pic:cNvPicPr>
                      <a:picLocks noChangeArrowheads="1" noChangeAspect="1"/>
                    </pic:cNvPicPr>
                  </pic:nvPicPr>
                  <pic:blipFill>
                    <a:blip r:embed="rId145"/>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Figure S6.1: The separate evolution of male search and female choosiness as a function of nuptial gift search time. Points show where the lower 95% confidence interval of male search (blue) and female choosiness (red) exceeds zero, indicating evolution of nuptial gift search or choosiness. Each point includes data from</w:t>
      </w:r>
      <w:r>
        <w:t xml:space="preserve"> </w:t>
      </w:r>
      <m:oMath>
        <m:r>
          <m:t>2</m:t>
        </m:r>
        <m:r>
          <m:rPr>
            <m:sty m:val="p"/>
          </m:rPr>
          <m:t>×</m:t>
        </m:r>
        <m:r>
          <m:t>1600</m:t>
        </m:r>
      </m:oMath>
      <w:r>
        <w:t xml:space="preserve"> </w:t>
      </w:r>
      <w:r>
        <w:t xml:space="preserve">replicate simulations with identical starting conditions. In the first batch, male search was constant and initialized at</w:t>
      </w:r>
      <w:r>
        <w:t xml:space="preserve"> </w:t>
      </w:r>
      <m:oMath>
        <m:sSub>
          <m:e>
            <m:r>
              <m:t>T</m:t>
            </m:r>
          </m:e>
          <m:sub>
            <m:r>
              <m:rPr>
                <m:sty m:val="p"/>
              </m:rPr>
              <m:t>m</m:t>
            </m:r>
          </m:sub>
        </m:sSub>
        <m:r>
          <m:rPr>
            <m:sty m:val="p"/>
          </m:rPr>
          <m:t>=</m:t>
        </m:r>
        <m:r>
          <m:t>α</m:t>
        </m:r>
      </m:oMath>
      <w:r>
        <w:t xml:space="preserve">, and female choice was evolving. In the second batch, male search was evolving, and there was no option for female choice. The parameters</w:t>
      </w:r>
      <w:r>
        <w:t xml:space="preserve"> </w:t>
      </w:r>
      <m:oMath>
        <m:sSub>
          <m:e>
            <m:r>
              <m:t>T</m:t>
            </m:r>
          </m:e>
          <m:sub>
            <m:r>
              <m:rPr>
                <m:sty m:val="p"/>
              </m:rPr>
              <m:t>f</m:t>
            </m:r>
          </m:sub>
        </m:sSub>
        <m:r>
          <m:rPr>
            <m:sty m:val="p"/>
          </m:rPr>
          <m:t>=</m:t>
        </m:r>
        <m:r>
          <m:t>2</m:t>
        </m:r>
      </m:oMath>
      <w:r>
        <w:t xml:space="preserve">, and</w:t>
      </w:r>
      <w:r>
        <w:t xml:space="preserve"> </w:t>
      </w:r>
      <m:oMath>
        <m:r>
          <m:t>γ</m:t>
        </m:r>
      </m:oMath>
      <w:r>
        <w:t xml:space="preserve"> </w:t>
      </w:r>
      <w:r>
        <w:t xml:space="preserve">and</w:t>
      </w:r>
      <w:r>
        <w:t xml:space="preserve"> </w:t>
      </w:r>
      <m:oMath>
        <m:r>
          <m:t>α</m:t>
        </m:r>
      </m:oMath>
      <w:r>
        <w:t xml:space="preserve"> </w:t>
      </w:r>
      <w:r>
        <w:t xml:space="preserve">values were set within the range [0.1, 2.0] and [0.3, 1.7], respectively.</w:t>
      </w:r>
    </w:p>
    <w:bookmarkEnd w:id="148"/>
    <w:bookmarkEnd w:id="149"/>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5" Target="media/rId14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hyperlink" Id="rId88" Target="https://doi.org/10.1016/B978-0-12-394288-3.00002-2" TargetMode="External" /><Relationship Type="http://schemas.openxmlformats.org/officeDocument/2006/relationships/hyperlink" Id="rId90" Target="https://doi.org/10.1016/S0065-3454(07)37003-4" TargetMode="External" /><Relationship Type="http://schemas.openxmlformats.org/officeDocument/2006/relationships/hyperlink" Id="rId84" Target="https://doi.org/10.1016/j" TargetMode="External" /><Relationship Type="http://schemas.openxmlformats.org/officeDocument/2006/relationships/hyperlink" Id="rId76" Target="https://doi.org/10.1016/j.jtbi.2021.110939" TargetMode="External" /><Relationship Type="http://schemas.openxmlformats.org/officeDocument/2006/relationships/hyperlink" Id="rId81" Target="https://doi.org/10.1046/j.1461-0248.2001.00212.x" TargetMode="External" /><Relationship Type="http://schemas.openxmlformats.org/officeDocument/2006/relationships/hyperlink" Id="rId64" Target="https://doi.org/10.1073/pnas.0608184103" TargetMode="External" /><Relationship Type="http://schemas.openxmlformats.org/officeDocument/2006/relationships/hyperlink" Id="rId66" Target="https://doi.org/10.1086/417793" TargetMode="External" /><Relationship Type="http://schemas.openxmlformats.org/officeDocument/2006/relationships/hyperlink" Id="rId54" Target="https://doi.org/10.1093/beheco/arz040" TargetMode="External" /><Relationship Type="http://schemas.openxmlformats.org/officeDocument/2006/relationships/hyperlink" Id="rId61" Target="https://doi.org/10.1098/rsbl.2005.0392" TargetMode="External" /><Relationship Type="http://schemas.openxmlformats.org/officeDocument/2006/relationships/hyperlink" Id="rId86" Target="https://doi.org/10.1098/rsbl.2014.0336" TargetMode="External" /><Relationship Type="http://schemas.openxmlformats.org/officeDocument/2006/relationships/hyperlink" Id="rId104" Target="https://doi.org/10.1098/rsbl.2015.1082" TargetMode="External" /><Relationship Type="http://schemas.openxmlformats.org/officeDocument/2006/relationships/hyperlink" Id="rId52" Target="https://doi.org/10.1098/rspb.2013.1735" TargetMode="External" /><Relationship Type="http://schemas.openxmlformats.org/officeDocument/2006/relationships/hyperlink" Id="rId68" Target="https://doi.org/10.1098/rspb.2015.2945" TargetMode="External" /><Relationship Type="http://schemas.openxmlformats.org/officeDocument/2006/relationships/hyperlink" Id="rId93" Target="https://doi.org/10.1098/rspb.2018.2313" TargetMode="External" /><Relationship Type="http://schemas.openxmlformats.org/officeDocument/2006/relationships/hyperlink" Id="rId100" Target="https://doi.org/10.1098/rstb.2005.1785" TargetMode="External" /><Relationship Type="http://schemas.openxmlformats.org/officeDocument/2006/relationships/hyperlink" Id="rId106" Target="https://doi.org/10.1111/jeb.12137" TargetMode="External" /><Relationship Type="http://schemas.openxmlformats.org/officeDocument/2006/relationships/hyperlink" Id="rId74" Target="https://doi.org/10.1111/jeb.13284" TargetMode="External" /><Relationship Type="http://schemas.openxmlformats.org/officeDocument/2006/relationships/hyperlink" Id="rId57" Target="https://doi.org/10.1186/1471-2148-11-329" TargetMode="External" /><Relationship Type="http://schemas.openxmlformats.org/officeDocument/2006/relationships/hyperlink" Id="rId78" Target="https://doi.org/10.1186/s12862-021-01901-x" TargetMode="External" /><Relationship Type="http://schemas.openxmlformats.org/officeDocument/2006/relationships/hyperlink" Id="rId51" Target="https://github.com/bradduthie/nuptial_gift_evolution" TargetMode="External" /><Relationship Type="http://schemas.openxmlformats.org/officeDocument/2006/relationships/hyperlink" Id="rId97" Target="https://www.ncbi.nlm.nih.gov/pubmed/13761767" TargetMode="External" /><Relationship Type="http://schemas.openxmlformats.org/officeDocument/2006/relationships/hyperlink" Id="rId72" Target="https://www.ptonline.com/articles/how-to-get-better-mfi-results" TargetMode="External" /><Relationship Type="http://schemas.openxmlformats.org/officeDocument/2006/relationships/hyperlink" Id="rId20" Target="mailto:apc@birc.au.dk"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16/B978-0-12-394288-3.00002-2" TargetMode="External" /><Relationship Type="http://schemas.openxmlformats.org/officeDocument/2006/relationships/hyperlink" Id="rId90" Target="https://doi.org/10.1016/S0065-3454(07)37003-4" TargetMode="External" /><Relationship Type="http://schemas.openxmlformats.org/officeDocument/2006/relationships/hyperlink" Id="rId84" Target="https://doi.org/10.1016/j" TargetMode="External" /><Relationship Type="http://schemas.openxmlformats.org/officeDocument/2006/relationships/hyperlink" Id="rId76" Target="https://doi.org/10.1016/j.jtbi.2021.110939" TargetMode="External" /><Relationship Type="http://schemas.openxmlformats.org/officeDocument/2006/relationships/hyperlink" Id="rId81" Target="https://doi.org/10.1046/j.1461-0248.2001.00212.x" TargetMode="External" /><Relationship Type="http://schemas.openxmlformats.org/officeDocument/2006/relationships/hyperlink" Id="rId64" Target="https://doi.org/10.1073/pnas.0608184103" TargetMode="External" /><Relationship Type="http://schemas.openxmlformats.org/officeDocument/2006/relationships/hyperlink" Id="rId66" Target="https://doi.org/10.1086/417793" TargetMode="External" /><Relationship Type="http://schemas.openxmlformats.org/officeDocument/2006/relationships/hyperlink" Id="rId54" Target="https://doi.org/10.1093/beheco/arz040" TargetMode="External" /><Relationship Type="http://schemas.openxmlformats.org/officeDocument/2006/relationships/hyperlink" Id="rId61" Target="https://doi.org/10.1098/rsbl.2005.0392" TargetMode="External" /><Relationship Type="http://schemas.openxmlformats.org/officeDocument/2006/relationships/hyperlink" Id="rId86" Target="https://doi.org/10.1098/rsbl.2014.0336" TargetMode="External" /><Relationship Type="http://schemas.openxmlformats.org/officeDocument/2006/relationships/hyperlink" Id="rId104" Target="https://doi.org/10.1098/rsbl.2015.1082" TargetMode="External" /><Relationship Type="http://schemas.openxmlformats.org/officeDocument/2006/relationships/hyperlink" Id="rId52" Target="https://doi.org/10.1098/rspb.2013.1735" TargetMode="External" /><Relationship Type="http://schemas.openxmlformats.org/officeDocument/2006/relationships/hyperlink" Id="rId68" Target="https://doi.org/10.1098/rspb.2015.2945" TargetMode="External" /><Relationship Type="http://schemas.openxmlformats.org/officeDocument/2006/relationships/hyperlink" Id="rId93" Target="https://doi.org/10.1098/rspb.2018.2313" TargetMode="External" /><Relationship Type="http://schemas.openxmlformats.org/officeDocument/2006/relationships/hyperlink" Id="rId100" Target="https://doi.org/10.1098/rstb.2005.1785" TargetMode="External" /><Relationship Type="http://schemas.openxmlformats.org/officeDocument/2006/relationships/hyperlink" Id="rId106" Target="https://doi.org/10.1111/jeb.12137" TargetMode="External" /><Relationship Type="http://schemas.openxmlformats.org/officeDocument/2006/relationships/hyperlink" Id="rId74" Target="https://doi.org/10.1111/jeb.13284" TargetMode="External" /><Relationship Type="http://schemas.openxmlformats.org/officeDocument/2006/relationships/hyperlink" Id="rId57" Target="https://doi.org/10.1186/1471-2148-11-329" TargetMode="External" /><Relationship Type="http://schemas.openxmlformats.org/officeDocument/2006/relationships/hyperlink" Id="rId78" Target="https://doi.org/10.1186/s12862-021-01901-x" TargetMode="External" /><Relationship Type="http://schemas.openxmlformats.org/officeDocument/2006/relationships/hyperlink" Id="rId51" Target="https://github.com/bradduthie/nuptial_gift_evolution" TargetMode="External" /><Relationship Type="http://schemas.openxmlformats.org/officeDocument/2006/relationships/hyperlink" Id="rId97" Target="https://www.ncbi.nlm.nih.gov/pubmed/13761767" TargetMode="External" /><Relationship Type="http://schemas.openxmlformats.org/officeDocument/2006/relationships/hyperlink" Id="rId72" Target="https://www.ptonline.com/articles/how-to-get-better-mfi-results" TargetMode="External" /><Relationship Type="http://schemas.openxmlformats.org/officeDocument/2006/relationships/hyperlink" Id="rId20" Target="mailto:apc@birc.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dc:title>
  <dc:creator/>
  <cp:keywords/>
  <dcterms:created xsi:type="dcterms:W3CDTF">2024-06-07T17:57:53Z</dcterms:created>
  <dcterms:modified xsi:type="dcterms:W3CDTF">2024-06-07T17:57:53Z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School of Biological Sciences, University of Aberdeen, UK. [2] Department of Biology, Aarhus University, Denmark. [3] Biological and Environmental Sciences, University of Stirling, UK. [4] Bioinformatics Research Centre Aarhus University, University City 81, building 1872, 3rd floor, DK-8000 Aarhus C, Denmark [5] Email: apc@birc.au.dk</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