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A470" w14:textId="3BB4DEBD" w:rsidR="00D30F2B" w:rsidRDefault="00D30F2B" w:rsidP="00D30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2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CE67E1F" w14:textId="5497FCE3" w:rsidR="00C87B73" w:rsidRDefault="00A31588" w:rsidP="00D30F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C87B73">
        <w:rPr>
          <w:rFonts w:ascii="Times New Roman" w:eastAsia="Times New Roman" w:hAnsi="Times New Roman" w:cs="Times New Roman"/>
          <w:sz w:val="24"/>
          <w:szCs w:val="24"/>
        </w:rPr>
        <w:t xml:space="preserve">ampaigns in film &amp; video, music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87B73">
        <w:rPr>
          <w:rFonts w:ascii="Times New Roman" w:eastAsia="Times New Roman" w:hAnsi="Times New Roman" w:cs="Times New Roman"/>
          <w:sz w:val="24"/>
          <w:szCs w:val="24"/>
        </w:rPr>
        <w:t xml:space="preserve"> theater </w:t>
      </w:r>
      <w:r>
        <w:rPr>
          <w:rFonts w:ascii="Times New Roman" w:eastAsia="Times New Roman" w:hAnsi="Times New Roman" w:cs="Times New Roman"/>
          <w:sz w:val="24"/>
          <w:szCs w:val="24"/>
        </w:rPr>
        <w:t>are more likely to succeed than campaigns in</w:t>
      </w:r>
      <w:r w:rsidR="00C87B73">
        <w:rPr>
          <w:rFonts w:ascii="Times New Roman" w:eastAsia="Times New Roman" w:hAnsi="Times New Roman" w:cs="Times New Roman"/>
          <w:sz w:val="24"/>
          <w:szCs w:val="24"/>
        </w:rPr>
        <w:t xml:space="preserve"> other categories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F9745" w14:textId="1F580A7C" w:rsidR="00D30F2B" w:rsidRPr="00E7643D" w:rsidRDefault="006262B7" w:rsidP="00E7643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Campaigns in Feb, Mar,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May have</w:t>
      </w:r>
      <w:r w:rsidR="00F47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apparently higher success rates</w:t>
      </w:r>
    </w:p>
    <w:p w14:paraId="2B97F613" w14:textId="799E034E" w:rsidR="00E7643D" w:rsidRPr="003814D2" w:rsidRDefault="00E7643D" w:rsidP="003814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lesser the goal of the campaign, the more likely the campaign is to succeed.</w:t>
      </w:r>
    </w:p>
    <w:p w14:paraId="41E64F8E" w14:textId="58E30B0E" w:rsidR="00D30F2B" w:rsidRDefault="00D30F2B" w:rsidP="00D30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2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92BF0CE" w14:textId="73B33952" w:rsidR="003814D2" w:rsidRDefault="00F47A0C" w:rsidP="00F47A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does not include information for the backers, which make a significant impact on the success of a campaign</w:t>
      </w:r>
    </w:p>
    <w:p w14:paraId="24C842B2" w14:textId="7F003DC8" w:rsidR="00F47A0C" w:rsidRPr="00F47A0C" w:rsidRDefault="00F47A0C" w:rsidP="00F47A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success trends for campaigns may change rapidly, but the data in this dataset is </w:t>
      </w:r>
      <w:r w:rsidR="00DC77AB">
        <w:rPr>
          <w:rFonts w:ascii="Times New Roman" w:eastAsia="Times New Roman" w:hAnsi="Times New Roman" w:cs="Times New Roman"/>
          <w:sz w:val="24"/>
          <w:szCs w:val="24"/>
        </w:rPr>
        <w:t>outdated as it include</w:t>
      </w:r>
      <w:r w:rsidR="00413BC9">
        <w:rPr>
          <w:rFonts w:ascii="Times New Roman" w:eastAsia="Times New Roman" w:hAnsi="Times New Roman" w:cs="Times New Roman"/>
          <w:sz w:val="24"/>
          <w:szCs w:val="24"/>
        </w:rPr>
        <w:t>s</w:t>
      </w:r>
      <w:r w:rsidR="00DC7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limited data about campaign in 2017</w:t>
      </w:r>
      <w:r w:rsidR="00DC7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does not include campaigns in 2018 or 2019. </w:t>
      </w:r>
    </w:p>
    <w:p w14:paraId="3B86BF85" w14:textId="0EBF176D" w:rsidR="00D30F2B" w:rsidRDefault="00D30F2B" w:rsidP="00D30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2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CDB3956" w14:textId="7884CA3C" w:rsidR="006262B7" w:rsidRDefault="006262B7" w:rsidP="006262B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 between the duration of the campaign and the state</w:t>
      </w:r>
    </w:p>
    <w:p w14:paraId="53F2784E" w14:textId="1754E242" w:rsidR="006262B7" w:rsidRPr="006262B7" w:rsidRDefault="006262B7" w:rsidP="006262B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 between the average donation of the campaign and the state</w:t>
      </w:r>
    </w:p>
    <w:p w14:paraId="13E30045" w14:textId="77777777" w:rsidR="00153076" w:rsidRDefault="00153076"/>
    <w:sectPr w:rsidR="00153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1E07"/>
    <w:multiLevelType w:val="hybridMultilevel"/>
    <w:tmpl w:val="40E4ED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D7176"/>
    <w:multiLevelType w:val="multilevel"/>
    <w:tmpl w:val="2752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642C4"/>
    <w:multiLevelType w:val="hybridMultilevel"/>
    <w:tmpl w:val="38F0A3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C07DFE"/>
    <w:multiLevelType w:val="hybridMultilevel"/>
    <w:tmpl w:val="B47C89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tDA0sjQzNzQztDRW0lEKTi0uzszPAykwqgUA7xx0TSwAAAA="/>
  </w:docVars>
  <w:rsids>
    <w:rsidRoot w:val="008E13E3"/>
    <w:rsid w:val="00153076"/>
    <w:rsid w:val="003814D2"/>
    <w:rsid w:val="00413BC9"/>
    <w:rsid w:val="006262B7"/>
    <w:rsid w:val="008E13E3"/>
    <w:rsid w:val="00A31588"/>
    <w:rsid w:val="00C87B73"/>
    <w:rsid w:val="00D30F2B"/>
    <w:rsid w:val="00DC77AB"/>
    <w:rsid w:val="00E7643D"/>
    <w:rsid w:val="00F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2128"/>
  <w15:chartTrackingRefBased/>
  <w15:docId w15:val="{1373F264-7669-45F8-9466-53252A8A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3</cp:revision>
  <dcterms:created xsi:type="dcterms:W3CDTF">2020-05-12T00:48:00Z</dcterms:created>
  <dcterms:modified xsi:type="dcterms:W3CDTF">2020-05-16T22:15:00Z</dcterms:modified>
</cp:coreProperties>
</file>