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26" w:rsidRDefault="005D176C">
      <w:r>
        <w:t>Quotes:</w:t>
      </w:r>
      <w:r>
        <w:br/>
      </w:r>
    </w:p>
    <w:p w:rsidR="005D176C" w:rsidRDefault="005D176C">
      <w:r>
        <w:tab/>
        <w:t>here</w:t>
      </w:r>
      <w:bookmarkStart w:id="0" w:name="_GoBack"/>
      <w:bookmarkEnd w:id="0"/>
    </w:p>
    <w:sectPr w:rsidR="005D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6C"/>
    <w:rsid w:val="005D176C"/>
    <w:rsid w:val="009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7863"/>
  <w15:chartTrackingRefBased/>
  <w15:docId w15:val="{D58224BB-C510-48C5-B673-D68D794F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Borman</dc:creator>
  <cp:keywords/>
  <dc:description/>
  <cp:lastModifiedBy>Brady Borman</cp:lastModifiedBy>
  <cp:revision>1</cp:revision>
  <dcterms:created xsi:type="dcterms:W3CDTF">2018-06-04T02:10:00Z</dcterms:created>
  <dcterms:modified xsi:type="dcterms:W3CDTF">2018-06-04T02:12:00Z</dcterms:modified>
</cp:coreProperties>
</file>