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E6F14" w:rsidRDefault="003067CF">
      <w:pPr>
        <w:spacing w:line="276" w:lineRule="auto"/>
        <w:jc w:val="center"/>
        <w:rPr>
          <w:rFonts w:ascii="Arial" w:eastAsia="Arial" w:hAnsi="Arial" w:cs="Arial"/>
          <w:b/>
          <w:smallCaps/>
          <w:sz w:val="32"/>
          <w:szCs w:val="32"/>
        </w:rPr>
      </w:pPr>
      <w:r>
        <w:rPr>
          <w:rFonts w:ascii="Arial" w:eastAsia="Arial" w:hAnsi="Arial" w:cs="Arial"/>
          <w:b/>
          <w:smallCaps/>
          <w:sz w:val="40"/>
          <w:szCs w:val="40"/>
        </w:rPr>
        <w:t>BRADFORD JOHNSON</w:t>
      </w:r>
      <w:r>
        <w:rPr>
          <w:rFonts w:ascii="Arial" w:eastAsia="Arial" w:hAnsi="Arial" w:cs="Arial"/>
          <w:b/>
          <w:smallCaps/>
          <w:sz w:val="32"/>
          <w:szCs w:val="32"/>
        </w:rPr>
        <w:t xml:space="preserve"> – DATA ANALYST</w:t>
      </w:r>
    </w:p>
    <w:p w14:paraId="00000002" w14:textId="285196D7" w:rsidR="009E6F14" w:rsidRDefault="003067CF">
      <w:pPr>
        <w:spacing w:line="276" w:lineRule="auto"/>
        <w:jc w:val="center"/>
        <w:rPr>
          <w:rFonts w:ascii="Arial" w:eastAsia="Arial" w:hAnsi="Arial" w:cs="Arial"/>
          <w:sz w:val="22"/>
          <w:szCs w:val="22"/>
          <w:highlight w:val="white"/>
        </w:rPr>
      </w:pPr>
      <w:r>
        <w:rPr>
          <w:rFonts w:ascii="Arial" w:eastAsia="Arial" w:hAnsi="Arial" w:cs="Arial"/>
          <w:sz w:val="20"/>
          <w:szCs w:val="20"/>
        </w:rPr>
        <w:t xml:space="preserve">Greenville, SC | 864-905-8853 | </w:t>
      </w:r>
      <w:hyperlink r:id="rId8" w:history="1">
        <w:r w:rsidR="00487556">
          <w:rPr>
            <w:rStyle w:val="Hyperlink"/>
            <w:rFonts w:ascii="Arial" w:eastAsia="Arial" w:hAnsi="Arial" w:cs="Arial"/>
            <w:sz w:val="20"/>
            <w:szCs w:val="20"/>
          </w:rPr>
          <w:t>BradfordLJohnson@outlook.com</w:t>
        </w:r>
      </w:hyperlink>
      <w:r>
        <w:rPr>
          <w:rFonts w:ascii="Arial" w:eastAsia="Arial" w:hAnsi="Arial" w:cs="Arial"/>
          <w:sz w:val="20"/>
          <w:szCs w:val="20"/>
        </w:rPr>
        <w:t xml:space="preserve"> | </w:t>
      </w:r>
      <w:hyperlink r:id="rId9">
        <w:r>
          <w:rPr>
            <w:rFonts w:ascii="Arial" w:eastAsia="Arial" w:hAnsi="Arial" w:cs="Arial"/>
            <w:color w:val="0000FF"/>
            <w:sz w:val="20"/>
            <w:szCs w:val="20"/>
            <w:highlight w:val="white"/>
            <w:u w:val="single"/>
          </w:rPr>
          <w:t>Linkedin</w:t>
        </w:r>
      </w:hyperlink>
      <w:r>
        <w:rPr>
          <w:rFonts w:ascii="Arial" w:eastAsia="Arial" w:hAnsi="Arial" w:cs="Arial"/>
          <w:sz w:val="20"/>
          <w:szCs w:val="20"/>
          <w:highlight w:val="white"/>
        </w:rPr>
        <w:t xml:space="preserve"> | </w:t>
      </w:r>
      <w:hyperlink r:id="rId10">
        <w:r>
          <w:rPr>
            <w:rFonts w:ascii="Arial" w:eastAsia="Arial" w:hAnsi="Arial" w:cs="Arial"/>
            <w:color w:val="0000FF"/>
            <w:sz w:val="20"/>
            <w:szCs w:val="20"/>
            <w:highlight w:val="white"/>
            <w:u w:val="single"/>
          </w:rPr>
          <w:t>GitHub</w:t>
        </w:r>
      </w:hyperlink>
      <w:r>
        <w:rPr>
          <w:rFonts w:ascii="Arial" w:eastAsia="Arial" w:hAnsi="Arial" w:cs="Arial"/>
          <w:sz w:val="20"/>
          <w:szCs w:val="20"/>
          <w:highlight w:val="white"/>
        </w:rPr>
        <w:t xml:space="preserve"> </w:t>
      </w:r>
    </w:p>
    <w:p w14:paraId="00000003" w14:textId="77777777" w:rsidR="009E6F14" w:rsidRDefault="003067CF">
      <w:pPr>
        <w:pBdr>
          <w:bottom w:val="single" w:sz="12" w:space="0" w:color="000000"/>
        </w:pBdr>
        <w:tabs>
          <w:tab w:val="center" w:pos="5112"/>
        </w:tabs>
        <w:spacing w:before="200" w:line="276" w:lineRule="auto"/>
        <w:rPr>
          <w:rFonts w:ascii="Arial" w:eastAsia="Arial" w:hAnsi="Arial" w:cs="Arial"/>
          <w:b/>
        </w:rPr>
      </w:pPr>
      <w:r>
        <w:rPr>
          <w:rFonts w:ascii="Arial" w:eastAsia="Arial" w:hAnsi="Arial" w:cs="Arial"/>
          <w:b/>
        </w:rPr>
        <w:t>SUMMARY</w:t>
      </w:r>
      <w:r>
        <w:rPr>
          <w:rFonts w:ascii="Arial" w:eastAsia="Arial" w:hAnsi="Arial" w:cs="Arial"/>
        </w:rPr>
        <w:tab/>
      </w:r>
    </w:p>
    <w:p w14:paraId="00000004" w14:textId="77777777" w:rsidR="009E6F14" w:rsidRDefault="003067CF">
      <w:pPr>
        <w:rPr>
          <w:rFonts w:ascii="Arial" w:eastAsia="Arial" w:hAnsi="Arial" w:cs="Arial"/>
          <w:sz w:val="20"/>
          <w:szCs w:val="20"/>
        </w:rPr>
      </w:pPr>
      <w:r>
        <w:rPr>
          <w:rFonts w:ascii="Arial" w:eastAsia="Arial" w:hAnsi="Arial" w:cs="Arial"/>
          <w:sz w:val="20"/>
          <w:szCs w:val="20"/>
        </w:rPr>
        <w:t>Data analyst and recent graduate of the Thinkful Data Analytics program.  Proficiency with dashboarding, performance tracking, Pandas, Excel, SQL, Tableau, and Python to transform data into meaningful and easily understood visualizations and presentations. Experience in sociology provides an advantage to understanding problems and analyzing data.</w:t>
      </w:r>
    </w:p>
    <w:p w14:paraId="00000005" w14:textId="77777777" w:rsidR="009E6F14" w:rsidRDefault="009E6F14">
      <w:pPr>
        <w:rPr>
          <w:rFonts w:ascii="Arial" w:eastAsia="Arial" w:hAnsi="Arial" w:cs="Arial"/>
          <w:sz w:val="20"/>
          <w:szCs w:val="20"/>
        </w:rPr>
      </w:pPr>
    </w:p>
    <w:p w14:paraId="00000006" w14:textId="77777777" w:rsidR="009E6F14" w:rsidRDefault="003067CF">
      <w:pPr>
        <w:pBdr>
          <w:bottom w:val="single" w:sz="12" w:space="0" w:color="000000"/>
        </w:pBdr>
        <w:spacing w:before="120" w:line="276" w:lineRule="auto"/>
        <w:rPr>
          <w:rFonts w:ascii="Arial" w:eastAsia="Arial" w:hAnsi="Arial" w:cs="Arial"/>
          <w:b/>
        </w:rPr>
      </w:pPr>
      <w:r>
        <w:rPr>
          <w:rFonts w:ascii="Arial" w:eastAsia="Arial" w:hAnsi="Arial" w:cs="Arial"/>
          <w:b/>
        </w:rPr>
        <w:t>TECHNICAL SKILLS</w:t>
      </w:r>
    </w:p>
    <w:p w14:paraId="00000007" w14:textId="77777777" w:rsidR="009E6F14" w:rsidRDefault="003067CF">
      <w:pPr>
        <w:rPr>
          <w:rFonts w:ascii="Arial" w:eastAsia="Arial" w:hAnsi="Arial" w:cs="Arial"/>
          <w:color w:val="000000"/>
          <w:sz w:val="20"/>
          <w:szCs w:val="20"/>
        </w:rPr>
      </w:pPr>
      <w:r>
        <w:rPr>
          <w:rFonts w:ascii="Arial" w:eastAsia="Arial" w:hAnsi="Arial" w:cs="Arial"/>
          <w:b/>
          <w:i/>
          <w:sz w:val="20"/>
          <w:szCs w:val="20"/>
        </w:rPr>
        <w:t>Software:</w:t>
      </w:r>
      <w:r>
        <w:rPr>
          <w:rFonts w:ascii="Arial" w:eastAsia="Arial" w:hAnsi="Arial" w:cs="Arial"/>
          <w:sz w:val="20"/>
          <w:szCs w:val="20"/>
        </w:rPr>
        <w:t xml:space="preserve"> R, </w:t>
      </w:r>
      <w:r>
        <w:rPr>
          <w:rFonts w:ascii="Arial" w:eastAsia="Arial" w:hAnsi="Arial" w:cs="Arial"/>
          <w:color w:val="000000"/>
          <w:sz w:val="20"/>
          <w:szCs w:val="20"/>
        </w:rPr>
        <w:t>Excel, Python, Tableau, SQL, PostgreSQL, PowerPoint</w:t>
      </w:r>
    </w:p>
    <w:p w14:paraId="00000008" w14:textId="77777777" w:rsidR="009E6F14" w:rsidRDefault="003067CF">
      <w:pPr>
        <w:rPr>
          <w:rFonts w:ascii="Arial" w:eastAsia="Arial" w:hAnsi="Arial" w:cs="Arial"/>
          <w:color w:val="000000"/>
          <w:sz w:val="20"/>
          <w:szCs w:val="20"/>
        </w:rPr>
      </w:pPr>
      <w:r>
        <w:rPr>
          <w:rFonts w:ascii="Arial" w:eastAsia="Arial" w:hAnsi="Arial" w:cs="Arial"/>
          <w:b/>
          <w:i/>
          <w:sz w:val="20"/>
          <w:szCs w:val="20"/>
        </w:rPr>
        <w:t>Tools:</w:t>
      </w:r>
      <w:r>
        <w:rPr>
          <w:rFonts w:ascii="Arial" w:eastAsia="Arial" w:hAnsi="Arial" w:cs="Arial"/>
          <w:sz w:val="20"/>
          <w:szCs w:val="20"/>
        </w:rPr>
        <w:t xml:space="preserve"> GitHub</w:t>
      </w:r>
      <w:r>
        <w:rPr>
          <w:rFonts w:ascii="Arial" w:eastAsia="Arial" w:hAnsi="Arial" w:cs="Arial"/>
          <w:color w:val="000000"/>
          <w:sz w:val="20"/>
          <w:szCs w:val="20"/>
        </w:rPr>
        <w:t>, RStudio, Quarto, Anaconda, pgAdmin4</w:t>
      </w:r>
    </w:p>
    <w:p w14:paraId="00000009" w14:textId="77777777" w:rsidR="009E6F14" w:rsidRDefault="003067CF">
      <w:pPr>
        <w:rPr>
          <w:rFonts w:ascii="Arial" w:eastAsia="Arial" w:hAnsi="Arial" w:cs="Arial"/>
          <w:sz w:val="20"/>
          <w:szCs w:val="20"/>
        </w:rPr>
      </w:pPr>
      <w:r>
        <w:rPr>
          <w:rFonts w:ascii="Arial" w:eastAsia="Arial" w:hAnsi="Arial" w:cs="Arial"/>
          <w:b/>
          <w:i/>
          <w:sz w:val="20"/>
          <w:szCs w:val="20"/>
        </w:rPr>
        <w:t>Data Methods:</w:t>
      </w:r>
      <w:r>
        <w:rPr>
          <w:rFonts w:ascii="Arial" w:eastAsia="Arial" w:hAnsi="Arial" w:cs="Arial"/>
          <w:b/>
          <w:sz w:val="20"/>
          <w:szCs w:val="20"/>
        </w:rPr>
        <w:t xml:space="preserve"> </w:t>
      </w:r>
      <w:r>
        <w:rPr>
          <w:rFonts w:ascii="Arial" w:eastAsia="Arial" w:hAnsi="Arial" w:cs="Arial"/>
          <w:sz w:val="20"/>
          <w:szCs w:val="20"/>
        </w:rPr>
        <w:t>Statistical analysis, data visualization, data cleaning, data exploration, data modeling, A/B testing</w:t>
      </w:r>
    </w:p>
    <w:p w14:paraId="0000000A" w14:textId="77777777" w:rsidR="009E6F14" w:rsidRDefault="003067CF">
      <w:pPr>
        <w:rPr>
          <w:rFonts w:ascii="Arial" w:eastAsia="Arial" w:hAnsi="Arial" w:cs="Arial"/>
          <w:color w:val="000000"/>
          <w:sz w:val="20"/>
          <w:szCs w:val="20"/>
        </w:rPr>
      </w:pPr>
      <w:r>
        <w:rPr>
          <w:rFonts w:ascii="Arial" w:eastAsia="Arial" w:hAnsi="Arial" w:cs="Arial"/>
          <w:b/>
          <w:i/>
          <w:color w:val="000000"/>
          <w:sz w:val="20"/>
          <w:szCs w:val="20"/>
        </w:rPr>
        <w:t>Additional Skills:</w:t>
      </w:r>
      <w:r>
        <w:rPr>
          <w:rFonts w:ascii="Arial" w:eastAsia="Arial" w:hAnsi="Arial" w:cs="Arial"/>
          <w:color w:val="000000"/>
          <w:sz w:val="20"/>
          <w:szCs w:val="20"/>
        </w:rPr>
        <w:t xml:space="preserve"> Project management, business strategy, business intelligence, report generation</w:t>
      </w:r>
    </w:p>
    <w:p w14:paraId="0000000B" w14:textId="77777777" w:rsidR="009E6F14" w:rsidRDefault="009E6F14">
      <w:pPr>
        <w:rPr>
          <w:rFonts w:ascii="Arial" w:eastAsia="Arial" w:hAnsi="Arial" w:cs="Arial"/>
          <w:sz w:val="20"/>
          <w:szCs w:val="20"/>
        </w:rPr>
      </w:pPr>
    </w:p>
    <w:p w14:paraId="0000000C" w14:textId="77777777" w:rsidR="009E6F14" w:rsidRDefault="003067CF">
      <w:pPr>
        <w:pBdr>
          <w:bottom w:val="single" w:sz="12" w:space="0" w:color="000000"/>
        </w:pBdr>
        <w:spacing w:before="120" w:line="276" w:lineRule="auto"/>
        <w:rPr>
          <w:rFonts w:ascii="Arial" w:eastAsia="Arial" w:hAnsi="Arial" w:cs="Arial"/>
          <w:b/>
        </w:rPr>
      </w:pPr>
      <w:r>
        <w:rPr>
          <w:rFonts w:ascii="Arial" w:eastAsia="Arial" w:hAnsi="Arial" w:cs="Arial"/>
          <w:b/>
        </w:rPr>
        <w:t>EXPERIENCE</w:t>
      </w:r>
    </w:p>
    <w:p w14:paraId="0000000D" w14:textId="77777777" w:rsidR="009E6F14" w:rsidRDefault="003067CF">
      <w:pPr>
        <w:tabs>
          <w:tab w:val="right" w:pos="10476"/>
        </w:tabs>
        <w:spacing w:before="60" w:line="276" w:lineRule="auto"/>
        <w:ind w:right="60"/>
        <w:jc w:val="both"/>
        <w:rPr>
          <w:rFonts w:ascii="Arial" w:eastAsia="Arial" w:hAnsi="Arial" w:cs="Arial"/>
          <w:sz w:val="20"/>
          <w:szCs w:val="20"/>
        </w:rPr>
      </w:pPr>
      <w:r>
        <w:rPr>
          <w:rFonts w:ascii="Arial" w:eastAsia="Arial" w:hAnsi="Arial" w:cs="Arial"/>
          <w:i/>
          <w:sz w:val="20"/>
          <w:szCs w:val="20"/>
        </w:rPr>
        <w:t xml:space="preserve">Thinkful                                                                                                                                                            </w:t>
      </w:r>
      <w:r>
        <w:rPr>
          <w:rFonts w:ascii="Arial" w:eastAsia="Arial" w:hAnsi="Arial" w:cs="Arial"/>
          <w:sz w:val="20"/>
          <w:szCs w:val="20"/>
        </w:rPr>
        <w:t xml:space="preserve"> Remote</w:t>
      </w:r>
    </w:p>
    <w:p w14:paraId="0000000E" w14:textId="77777777" w:rsidR="009E6F14" w:rsidRDefault="003067CF">
      <w:pPr>
        <w:rPr>
          <w:rFonts w:ascii="Arial" w:eastAsia="Arial" w:hAnsi="Arial" w:cs="Arial"/>
          <w:b/>
          <w:color w:val="000000"/>
          <w:sz w:val="20"/>
          <w:szCs w:val="20"/>
        </w:rPr>
      </w:pPr>
      <w:r>
        <w:rPr>
          <w:rFonts w:ascii="Arial" w:eastAsia="Arial" w:hAnsi="Arial" w:cs="Arial"/>
          <w:b/>
          <w:sz w:val="20"/>
          <w:szCs w:val="20"/>
        </w:rPr>
        <w:t>Data Analytics</w:t>
      </w:r>
      <w:r>
        <w:rPr>
          <w:rFonts w:ascii="Arial" w:eastAsia="Arial" w:hAnsi="Arial" w:cs="Arial"/>
          <w:b/>
          <w:color w:val="000000"/>
          <w:sz w:val="20"/>
          <w:szCs w:val="20"/>
        </w:rPr>
        <w:t xml:space="preserve"> </w:t>
      </w:r>
      <w:r>
        <w:rPr>
          <w:rFonts w:ascii="Arial" w:eastAsia="Arial" w:hAnsi="Arial" w:cs="Arial"/>
          <w:b/>
          <w:sz w:val="20"/>
          <w:szCs w:val="20"/>
        </w:rPr>
        <w:t>Program</w:t>
      </w:r>
      <w:r>
        <w:rPr>
          <w:rFonts w:ascii="Arial" w:eastAsia="Arial" w:hAnsi="Arial" w:cs="Arial"/>
        </w:rPr>
        <w:tab/>
      </w:r>
      <w:r>
        <w:rPr>
          <w:rFonts w:ascii="Arial" w:eastAsia="Arial" w:hAnsi="Arial" w:cs="Arial"/>
          <w:sz w:val="20"/>
          <w:szCs w:val="20"/>
        </w:rPr>
        <w:t xml:space="preserve">                                                                                                     06/2022 – Present</w:t>
      </w:r>
    </w:p>
    <w:p w14:paraId="0000000F" w14:textId="77777777" w:rsidR="009E6F14" w:rsidRDefault="003067CF">
      <w:pPr>
        <w:numPr>
          <w:ilvl w:val="0"/>
          <w:numId w:val="1"/>
        </w:numPr>
        <w:spacing w:line="264" w:lineRule="auto"/>
        <w:ind w:right="-30"/>
        <w:rPr>
          <w:sz w:val="20"/>
          <w:szCs w:val="20"/>
        </w:rPr>
      </w:pPr>
      <w:r>
        <w:rPr>
          <w:rFonts w:ascii="Arial" w:eastAsia="Arial" w:hAnsi="Arial" w:cs="Arial"/>
          <w:sz w:val="20"/>
          <w:szCs w:val="20"/>
        </w:rPr>
        <w:t>Produced and presented professional projects and presentations focused on business forecasting, price modeling, and statistical analysis.</w:t>
      </w:r>
    </w:p>
    <w:p w14:paraId="00000010" w14:textId="77777777" w:rsidR="009E6F14" w:rsidRDefault="003067CF">
      <w:pPr>
        <w:numPr>
          <w:ilvl w:val="0"/>
          <w:numId w:val="1"/>
        </w:numPr>
        <w:spacing w:line="264" w:lineRule="auto"/>
        <w:ind w:right="-30"/>
        <w:rPr>
          <w:sz w:val="20"/>
          <w:szCs w:val="20"/>
        </w:rPr>
      </w:pPr>
      <w:r>
        <w:rPr>
          <w:rFonts w:ascii="Arial" w:eastAsia="Arial" w:hAnsi="Arial" w:cs="Arial"/>
          <w:sz w:val="20"/>
          <w:szCs w:val="20"/>
        </w:rPr>
        <w:t>Developed skill sets in data analytics systems including Pandas, Excel, PostgreSQL, Tableau and Python, and methodologies including dashboarding, performance tracking, data wrangling, cleaning, and analysis.</w:t>
      </w:r>
    </w:p>
    <w:p w14:paraId="00000011" w14:textId="77777777" w:rsidR="009E6F14" w:rsidRDefault="003067CF">
      <w:pPr>
        <w:numPr>
          <w:ilvl w:val="0"/>
          <w:numId w:val="1"/>
        </w:numPr>
        <w:spacing w:line="264" w:lineRule="auto"/>
        <w:ind w:right="-30"/>
        <w:rPr>
          <w:rFonts w:ascii="Arial" w:eastAsia="Arial" w:hAnsi="Arial" w:cs="Arial"/>
          <w:sz w:val="20"/>
          <w:szCs w:val="20"/>
        </w:rPr>
      </w:pPr>
      <w:r>
        <w:rPr>
          <w:rFonts w:ascii="Arial" w:eastAsia="Arial" w:hAnsi="Arial" w:cs="Arial"/>
          <w:sz w:val="20"/>
          <w:szCs w:val="20"/>
        </w:rPr>
        <w:t>Produced professional projects from concept to completion including:</w:t>
      </w:r>
    </w:p>
    <w:p w14:paraId="00000012" w14:textId="63B27F4E" w:rsidR="009E6F14" w:rsidRDefault="003067CF">
      <w:pPr>
        <w:spacing w:line="276" w:lineRule="auto"/>
        <w:ind w:left="720"/>
        <w:rPr>
          <w:rFonts w:ascii="Arial" w:eastAsia="Arial" w:hAnsi="Arial" w:cs="Arial"/>
          <w:i/>
          <w:sz w:val="20"/>
          <w:szCs w:val="20"/>
        </w:rPr>
      </w:pPr>
      <w:r>
        <w:rPr>
          <w:rFonts w:ascii="Arial" w:eastAsia="Arial" w:hAnsi="Arial" w:cs="Arial"/>
          <w:i/>
          <w:sz w:val="20"/>
          <w:szCs w:val="20"/>
        </w:rPr>
        <w:t>Business Analysis - Revenue Growth Models - Lariat Rent-A-Car |</w:t>
      </w:r>
      <w:r>
        <w:rPr>
          <w:rFonts w:ascii="Arial" w:eastAsia="Arial" w:hAnsi="Arial" w:cs="Arial"/>
        </w:rPr>
        <w:t xml:space="preserve"> </w:t>
      </w:r>
      <w:hyperlink r:id="rId11">
        <w:r>
          <w:rPr>
            <w:rFonts w:ascii="Arial" w:eastAsia="Arial" w:hAnsi="Arial" w:cs="Arial"/>
            <w:i/>
            <w:color w:val="1155CC"/>
            <w:sz w:val="20"/>
            <w:szCs w:val="20"/>
            <w:u w:val="single"/>
          </w:rPr>
          <w:t>Link</w:t>
        </w:r>
      </w:hyperlink>
      <w:r>
        <w:rPr>
          <w:rFonts w:ascii="Arial" w:eastAsia="Arial" w:hAnsi="Arial" w:cs="Arial"/>
          <w:i/>
          <w:sz w:val="20"/>
          <w:szCs w:val="20"/>
        </w:rPr>
        <w:t xml:space="preserve"> </w:t>
      </w:r>
    </w:p>
    <w:p w14:paraId="00000013" w14:textId="221A3DDC" w:rsidR="009E6F14" w:rsidRDefault="003067CF">
      <w:pPr>
        <w:numPr>
          <w:ilvl w:val="1"/>
          <w:numId w:val="1"/>
        </w:numPr>
        <w:spacing w:line="276" w:lineRule="auto"/>
        <w:rPr>
          <w:rFonts w:ascii="Arial" w:eastAsia="Arial" w:hAnsi="Arial" w:cs="Arial"/>
          <w:sz w:val="20"/>
          <w:szCs w:val="20"/>
        </w:rPr>
      </w:pPr>
      <w:r>
        <w:rPr>
          <w:rFonts w:ascii="Arial" w:eastAsia="Arial" w:hAnsi="Arial" w:cs="Arial"/>
          <w:color w:val="000000"/>
          <w:sz w:val="20"/>
          <w:szCs w:val="20"/>
        </w:rPr>
        <w:t>Examined and cleaned historical sales data using Excel (</w:t>
      </w:r>
      <w:r w:rsidR="00D64C82">
        <w:rPr>
          <w:rFonts w:ascii="Arial" w:eastAsia="Arial" w:hAnsi="Arial" w:cs="Arial"/>
          <w:color w:val="000000"/>
          <w:sz w:val="20"/>
          <w:szCs w:val="20"/>
        </w:rPr>
        <w:t>VLOOKUP</w:t>
      </w:r>
      <w:r>
        <w:rPr>
          <w:rFonts w:ascii="Arial" w:eastAsia="Arial" w:hAnsi="Arial" w:cs="Arial"/>
          <w:color w:val="000000"/>
          <w:sz w:val="20"/>
          <w:szCs w:val="20"/>
        </w:rPr>
        <w:t>, pivot tables and t-tests).</w:t>
      </w:r>
    </w:p>
    <w:p w14:paraId="00000014" w14:textId="77777777" w:rsidR="009E6F14" w:rsidRDefault="003067CF">
      <w:pPr>
        <w:numPr>
          <w:ilvl w:val="1"/>
          <w:numId w:val="1"/>
        </w:numPr>
        <w:spacing w:line="276" w:lineRule="auto"/>
        <w:rPr>
          <w:rFonts w:ascii="Arial" w:eastAsia="Arial" w:hAnsi="Arial" w:cs="Arial"/>
          <w:sz w:val="20"/>
          <w:szCs w:val="20"/>
        </w:rPr>
      </w:pPr>
      <w:r>
        <w:rPr>
          <w:rFonts w:ascii="Arial" w:eastAsia="Arial" w:hAnsi="Arial" w:cs="Arial"/>
          <w:sz w:val="20"/>
          <w:szCs w:val="20"/>
        </w:rPr>
        <w:t>Facilitated</w:t>
      </w:r>
      <w:r>
        <w:rPr>
          <w:rFonts w:ascii="Arial" w:eastAsia="Arial" w:hAnsi="Arial" w:cs="Arial"/>
          <w:color w:val="000000"/>
          <w:sz w:val="20"/>
          <w:szCs w:val="20"/>
        </w:rPr>
        <w:t xml:space="preserve"> exploratory data analysis </w:t>
      </w:r>
      <w:r>
        <w:rPr>
          <w:rFonts w:ascii="Arial" w:eastAsia="Arial" w:hAnsi="Arial" w:cs="Arial"/>
          <w:sz w:val="20"/>
          <w:szCs w:val="20"/>
        </w:rPr>
        <w:t xml:space="preserve">and </w:t>
      </w:r>
      <w:r>
        <w:rPr>
          <w:rFonts w:ascii="Arial" w:eastAsia="Arial" w:hAnsi="Arial" w:cs="Arial"/>
          <w:color w:val="000000"/>
          <w:sz w:val="20"/>
          <w:szCs w:val="20"/>
        </w:rPr>
        <w:t xml:space="preserve">assessed by KPI performance. </w:t>
      </w:r>
    </w:p>
    <w:p w14:paraId="00000015" w14:textId="77777777" w:rsidR="009E6F14" w:rsidRDefault="003067CF">
      <w:pPr>
        <w:numPr>
          <w:ilvl w:val="1"/>
          <w:numId w:val="1"/>
        </w:numPr>
        <w:spacing w:line="276" w:lineRule="auto"/>
        <w:rPr>
          <w:rFonts w:ascii="Arial" w:eastAsia="Arial" w:hAnsi="Arial" w:cs="Arial"/>
          <w:sz w:val="20"/>
          <w:szCs w:val="20"/>
        </w:rPr>
      </w:pPr>
      <w:r>
        <w:rPr>
          <w:rFonts w:ascii="Arial" w:eastAsia="Arial" w:hAnsi="Arial" w:cs="Arial"/>
          <w:sz w:val="20"/>
          <w:szCs w:val="20"/>
        </w:rPr>
        <w:t>Developed and presented</w:t>
      </w:r>
      <w:r>
        <w:rPr>
          <w:rFonts w:ascii="Arial" w:eastAsia="Arial" w:hAnsi="Arial" w:cs="Arial"/>
          <w:color w:val="000000"/>
          <w:sz w:val="20"/>
          <w:szCs w:val="20"/>
        </w:rPr>
        <w:t xml:space="preserve"> models that showcased a 40% increase in profits</w:t>
      </w:r>
      <w:r>
        <w:rPr>
          <w:rFonts w:ascii="Arial" w:eastAsia="Arial" w:hAnsi="Arial" w:cs="Arial"/>
          <w:sz w:val="20"/>
          <w:szCs w:val="20"/>
        </w:rPr>
        <w:t>.</w:t>
      </w:r>
    </w:p>
    <w:p w14:paraId="00000016" w14:textId="35941930" w:rsidR="009E6F14" w:rsidRDefault="003067CF">
      <w:pPr>
        <w:spacing w:line="276" w:lineRule="auto"/>
        <w:ind w:left="720"/>
        <w:rPr>
          <w:rFonts w:ascii="Arial" w:eastAsia="Arial" w:hAnsi="Arial" w:cs="Arial"/>
          <w:sz w:val="20"/>
          <w:szCs w:val="20"/>
        </w:rPr>
      </w:pPr>
      <w:r>
        <w:rPr>
          <w:rFonts w:ascii="Arial" w:eastAsia="Arial" w:hAnsi="Arial" w:cs="Arial"/>
          <w:i/>
          <w:sz w:val="20"/>
          <w:szCs w:val="20"/>
        </w:rPr>
        <w:t xml:space="preserve">Statistical Significance </w:t>
      </w:r>
      <w:r w:rsidR="00D64C82">
        <w:rPr>
          <w:rFonts w:ascii="Arial" w:eastAsia="Arial" w:hAnsi="Arial" w:cs="Arial"/>
          <w:i/>
          <w:sz w:val="20"/>
          <w:szCs w:val="20"/>
        </w:rPr>
        <w:t>–</w:t>
      </w:r>
      <w:r>
        <w:rPr>
          <w:rFonts w:ascii="Arial" w:eastAsia="Arial" w:hAnsi="Arial" w:cs="Arial"/>
          <w:i/>
          <w:sz w:val="20"/>
          <w:szCs w:val="20"/>
        </w:rPr>
        <w:t xml:space="preserve"> </w:t>
      </w:r>
      <w:r w:rsidR="00D64C82">
        <w:rPr>
          <w:rFonts w:ascii="Arial" w:eastAsia="Arial" w:hAnsi="Arial" w:cs="Arial"/>
          <w:i/>
          <w:sz w:val="20"/>
          <w:szCs w:val="20"/>
        </w:rPr>
        <w:t>Fuel Economy</w:t>
      </w:r>
      <w:r>
        <w:rPr>
          <w:rFonts w:ascii="Arial" w:eastAsia="Arial" w:hAnsi="Arial" w:cs="Arial"/>
          <w:i/>
          <w:sz w:val="20"/>
          <w:szCs w:val="20"/>
        </w:rPr>
        <w:t xml:space="preserve"> </w:t>
      </w:r>
      <w:r w:rsidR="00D64C82">
        <w:rPr>
          <w:rFonts w:ascii="Arial" w:eastAsia="Arial" w:hAnsi="Arial" w:cs="Arial"/>
          <w:i/>
          <w:sz w:val="20"/>
          <w:szCs w:val="20"/>
        </w:rPr>
        <w:t>– EPA Vehicle Data</w:t>
      </w:r>
      <w:r>
        <w:rPr>
          <w:rFonts w:ascii="Arial" w:eastAsia="Arial" w:hAnsi="Arial" w:cs="Arial"/>
          <w:i/>
          <w:sz w:val="20"/>
          <w:szCs w:val="20"/>
        </w:rPr>
        <w:t xml:space="preserve"> | </w:t>
      </w:r>
      <w:hyperlink r:id="rId12">
        <w:r>
          <w:rPr>
            <w:rFonts w:ascii="Arial" w:eastAsia="Arial" w:hAnsi="Arial" w:cs="Arial"/>
            <w:i/>
            <w:color w:val="1155CC"/>
            <w:sz w:val="20"/>
            <w:szCs w:val="20"/>
            <w:u w:val="single"/>
          </w:rPr>
          <w:t>Link</w:t>
        </w:r>
      </w:hyperlink>
      <w:r>
        <w:rPr>
          <w:rFonts w:ascii="Arial" w:eastAsia="Arial" w:hAnsi="Arial" w:cs="Arial"/>
          <w:i/>
          <w:sz w:val="20"/>
          <w:szCs w:val="20"/>
        </w:rPr>
        <w:t xml:space="preserve"> </w:t>
      </w:r>
    </w:p>
    <w:p w14:paraId="00000017" w14:textId="7892FC81" w:rsidR="009E6F14" w:rsidRDefault="003067CF">
      <w:pPr>
        <w:numPr>
          <w:ilvl w:val="1"/>
          <w:numId w:val="1"/>
        </w:numPr>
        <w:spacing w:line="276" w:lineRule="auto"/>
        <w:rPr>
          <w:rFonts w:ascii="Arial" w:eastAsia="Arial" w:hAnsi="Arial" w:cs="Arial"/>
          <w:sz w:val="20"/>
          <w:szCs w:val="20"/>
        </w:rPr>
      </w:pPr>
      <w:r>
        <w:rPr>
          <w:rFonts w:ascii="Arial" w:eastAsia="Arial" w:hAnsi="Arial" w:cs="Arial"/>
          <w:color w:val="000000"/>
          <w:sz w:val="20"/>
          <w:szCs w:val="20"/>
        </w:rPr>
        <w:t xml:space="preserve">Developed a </w:t>
      </w:r>
      <w:r w:rsidR="00F50D05">
        <w:rPr>
          <w:rFonts w:ascii="Arial" w:eastAsia="Arial" w:hAnsi="Arial" w:cs="Arial"/>
          <w:color w:val="000000"/>
          <w:sz w:val="20"/>
          <w:szCs w:val="20"/>
        </w:rPr>
        <w:t>model</w:t>
      </w:r>
      <w:r>
        <w:rPr>
          <w:rFonts w:ascii="Arial" w:eastAsia="Arial" w:hAnsi="Arial" w:cs="Arial"/>
          <w:color w:val="000000"/>
          <w:sz w:val="20"/>
          <w:szCs w:val="20"/>
        </w:rPr>
        <w:t xml:space="preserve"> to assist shareholders in determining factors that drive </w:t>
      </w:r>
      <w:r w:rsidR="00E11A40">
        <w:rPr>
          <w:rFonts w:ascii="Arial" w:eastAsia="Arial" w:hAnsi="Arial" w:cs="Arial"/>
          <w:color w:val="000000"/>
          <w:sz w:val="20"/>
          <w:szCs w:val="20"/>
        </w:rPr>
        <w:t>fuel</w:t>
      </w:r>
      <w:r>
        <w:rPr>
          <w:rFonts w:ascii="Arial" w:eastAsia="Arial" w:hAnsi="Arial" w:cs="Arial"/>
          <w:color w:val="000000"/>
          <w:sz w:val="20"/>
          <w:szCs w:val="20"/>
        </w:rPr>
        <w:t xml:space="preserve"> </w:t>
      </w:r>
      <w:r w:rsidR="00F50D05">
        <w:rPr>
          <w:rFonts w:ascii="Arial" w:eastAsia="Arial" w:hAnsi="Arial" w:cs="Arial"/>
          <w:color w:val="000000"/>
          <w:sz w:val="20"/>
          <w:szCs w:val="20"/>
        </w:rPr>
        <w:t>economy</w:t>
      </w:r>
      <w:r>
        <w:rPr>
          <w:rFonts w:ascii="Arial" w:eastAsia="Arial" w:hAnsi="Arial" w:cs="Arial"/>
          <w:sz w:val="20"/>
          <w:szCs w:val="20"/>
        </w:rPr>
        <w:t>.</w:t>
      </w:r>
    </w:p>
    <w:p w14:paraId="00000018" w14:textId="77777777" w:rsidR="009E6F14" w:rsidRDefault="003067CF">
      <w:pPr>
        <w:numPr>
          <w:ilvl w:val="1"/>
          <w:numId w:val="1"/>
        </w:numPr>
        <w:spacing w:line="276" w:lineRule="auto"/>
        <w:rPr>
          <w:rFonts w:ascii="Arial" w:eastAsia="Arial" w:hAnsi="Arial" w:cs="Arial"/>
          <w:sz w:val="20"/>
          <w:szCs w:val="20"/>
        </w:rPr>
      </w:pPr>
      <w:r>
        <w:rPr>
          <w:rFonts w:ascii="Arial" w:eastAsia="Arial" w:hAnsi="Arial" w:cs="Arial"/>
          <w:sz w:val="20"/>
          <w:szCs w:val="20"/>
        </w:rPr>
        <w:t>S</w:t>
      </w:r>
      <w:r>
        <w:rPr>
          <w:rFonts w:ascii="Arial" w:eastAsia="Arial" w:hAnsi="Arial" w:cs="Arial"/>
          <w:color w:val="000000"/>
          <w:sz w:val="20"/>
          <w:szCs w:val="20"/>
        </w:rPr>
        <w:t>upported data through t-tests run on housing price factors showing statistical significance.</w:t>
      </w:r>
    </w:p>
    <w:p w14:paraId="00000019" w14:textId="77777777" w:rsidR="009E6F14" w:rsidRDefault="003067CF">
      <w:pPr>
        <w:spacing w:line="276" w:lineRule="auto"/>
        <w:ind w:left="720"/>
        <w:rPr>
          <w:rFonts w:ascii="Arial" w:eastAsia="Arial" w:hAnsi="Arial" w:cs="Arial"/>
          <w:sz w:val="20"/>
          <w:szCs w:val="20"/>
        </w:rPr>
      </w:pPr>
      <w:r>
        <w:rPr>
          <w:rFonts w:ascii="Arial" w:eastAsia="Arial" w:hAnsi="Arial" w:cs="Arial"/>
          <w:i/>
          <w:sz w:val="20"/>
          <w:szCs w:val="20"/>
        </w:rPr>
        <w:t xml:space="preserve">Inventory Analysis - Sales Trends - Wine Reviews | </w:t>
      </w:r>
      <w:hyperlink r:id="rId13">
        <w:r>
          <w:rPr>
            <w:rFonts w:ascii="Arial" w:eastAsia="Arial" w:hAnsi="Arial" w:cs="Arial"/>
            <w:i/>
            <w:color w:val="1155CC"/>
            <w:sz w:val="20"/>
            <w:szCs w:val="20"/>
            <w:u w:val="single"/>
          </w:rPr>
          <w:t>Link</w:t>
        </w:r>
      </w:hyperlink>
      <w:r>
        <w:rPr>
          <w:rFonts w:ascii="Arial" w:eastAsia="Arial" w:hAnsi="Arial" w:cs="Arial"/>
          <w:i/>
          <w:sz w:val="20"/>
          <w:szCs w:val="20"/>
        </w:rPr>
        <w:t xml:space="preserve">  </w:t>
      </w:r>
    </w:p>
    <w:p w14:paraId="0000001A" w14:textId="77777777" w:rsidR="009E6F14" w:rsidRDefault="003067CF">
      <w:pPr>
        <w:numPr>
          <w:ilvl w:val="1"/>
          <w:numId w:val="1"/>
        </w:numPr>
        <w:spacing w:line="276" w:lineRule="auto"/>
        <w:rPr>
          <w:rFonts w:ascii="Arial" w:eastAsia="Arial" w:hAnsi="Arial" w:cs="Arial"/>
          <w:sz w:val="20"/>
          <w:szCs w:val="20"/>
        </w:rPr>
      </w:pPr>
      <w:r>
        <w:rPr>
          <w:rFonts w:ascii="Arial" w:eastAsia="Arial" w:hAnsi="Arial" w:cs="Arial"/>
          <w:sz w:val="20"/>
          <w:szCs w:val="20"/>
        </w:rPr>
        <w:t xml:space="preserve">Facilitated t-tests to determine the statistical significance between price, type and origin of wine. </w:t>
      </w:r>
    </w:p>
    <w:p w14:paraId="0000001B" w14:textId="776BAC35" w:rsidR="009E6F14" w:rsidRDefault="003067CF">
      <w:pPr>
        <w:numPr>
          <w:ilvl w:val="1"/>
          <w:numId w:val="1"/>
        </w:numPr>
        <w:spacing w:line="276" w:lineRule="auto"/>
        <w:rPr>
          <w:rFonts w:ascii="Arial" w:eastAsia="Arial" w:hAnsi="Arial" w:cs="Arial"/>
          <w:sz w:val="20"/>
          <w:szCs w:val="20"/>
        </w:rPr>
      </w:pPr>
      <w:r>
        <w:rPr>
          <w:rFonts w:ascii="Arial" w:eastAsia="Arial" w:hAnsi="Arial" w:cs="Arial"/>
          <w:sz w:val="20"/>
          <w:szCs w:val="20"/>
        </w:rPr>
        <w:t xml:space="preserve">Developed visualizations in Python and presented data in </w:t>
      </w:r>
      <w:r w:rsidR="00D64C82">
        <w:rPr>
          <w:rFonts w:ascii="Arial" w:eastAsia="Arial" w:hAnsi="Arial" w:cs="Arial"/>
          <w:sz w:val="20"/>
          <w:szCs w:val="20"/>
        </w:rPr>
        <w:t>PowerPoint</w:t>
      </w:r>
      <w:r>
        <w:rPr>
          <w:rFonts w:ascii="Arial" w:eastAsia="Arial" w:hAnsi="Arial" w:cs="Arial"/>
          <w:sz w:val="20"/>
          <w:szCs w:val="20"/>
        </w:rPr>
        <w:t xml:space="preserve"> to highlight inventory strategy to increase potential sales by 18% year over year.</w:t>
      </w:r>
    </w:p>
    <w:p w14:paraId="0000001C" w14:textId="77777777" w:rsidR="009E6F14" w:rsidRDefault="003067CF">
      <w:pPr>
        <w:tabs>
          <w:tab w:val="right" w:pos="10566"/>
        </w:tabs>
        <w:ind w:right="60"/>
        <w:jc w:val="both"/>
        <w:rPr>
          <w:rFonts w:ascii="Arial" w:eastAsia="Arial" w:hAnsi="Arial" w:cs="Arial"/>
          <w:b/>
          <w:sz w:val="20"/>
          <w:szCs w:val="20"/>
        </w:rPr>
      </w:pPr>
      <w:r>
        <w:rPr>
          <w:rFonts w:ascii="Arial" w:eastAsia="Arial" w:hAnsi="Arial" w:cs="Arial"/>
          <w:i/>
          <w:sz w:val="20"/>
          <w:szCs w:val="20"/>
        </w:rPr>
        <w:t xml:space="preserve">TopGolf                                                                                                                                                 </w:t>
      </w:r>
      <w:r>
        <w:rPr>
          <w:rFonts w:ascii="Arial" w:eastAsia="Arial" w:hAnsi="Arial" w:cs="Arial"/>
          <w:sz w:val="20"/>
          <w:szCs w:val="20"/>
        </w:rPr>
        <w:t>Greenville, SC</w:t>
      </w:r>
    </w:p>
    <w:p w14:paraId="0000001D" w14:textId="49F2B340" w:rsidR="009E6F14" w:rsidRDefault="00D64C82">
      <w:pPr>
        <w:tabs>
          <w:tab w:val="right" w:pos="10476"/>
        </w:tabs>
        <w:ind w:right="60"/>
        <w:jc w:val="both"/>
        <w:rPr>
          <w:rFonts w:ascii="Arial" w:eastAsia="Arial" w:hAnsi="Arial" w:cs="Arial"/>
          <w:b/>
          <w:sz w:val="20"/>
          <w:szCs w:val="20"/>
        </w:rPr>
      </w:pPr>
      <w:r>
        <w:rPr>
          <w:rFonts w:ascii="Arial" w:eastAsia="Arial" w:hAnsi="Arial" w:cs="Arial"/>
          <w:b/>
          <w:sz w:val="20"/>
          <w:szCs w:val="20"/>
        </w:rPr>
        <w:t xml:space="preserve">IT Team Lead                                                                                                        </w:t>
      </w:r>
      <w:r>
        <w:rPr>
          <w:rFonts w:ascii="Arial" w:eastAsia="Arial" w:hAnsi="Arial" w:cs="Arial"/>
          <w:b/>
          <w:sz w:val="20"/>
          <w:szCs w:val="20"/>
        </w:rPr>
        <w:tab/>
        <w:t xml:space="preserve"> </w:t>
      </w:r>
      <w:r>
        <w:rPr>
          <w:rFonts w:ascii="Arial" w:eastAsia="Arial" w:hAnsi="Arial" w:cs="Arial"/>
          <w:sz w:val="20"/>
          <w:szCs w:val="20"/>
        </w:rPr>
        <w:t>10/2022 – Present</w:t>
      </w:r>
    </w:p>
    <w:p w14:paraId="0000001E" w14:textId="77777777" w:rsidR="009E6F14" w:rsidRDefault="003067CF">
      <w:pPr>
        <w:numPr>
          <w:ilvl w:val="0"/>
          <w:numId w:val="1"/>
        </w:numPr>
        <w:spacing w:line="264" w:lineRule="auto"/>
        <w:ind w:right="-30"/>
        <w:rPr>
          <w:sz w:val="20"/>
          <w:szCs w:val="20"/>
        </w:rPr>
      </w:pPr>
      <w:r>
        <w:rPr>
          <w:rFonts w:ascii="Arial" w:eastAsia="Arial" w:hAnsi="Arial" w:cs="Arial"/>
          <w:sz w:val="20"/>
          <w:szCs w:val="20"/>
        </w:rPr>
        <w:t>Repair zones and target infrastructure improving game health for guests by 20%.</w:t>
      </w:r>
    </w:p>
    <w:p w14:paraId="0000001F" w14:textId="2E706E5D" w:rsidR="009E6F14" w:rsidRDefault="003067CF">
      <w:pPr>
        <w:widowControl w:val="0"/>
        <w:numPr>
          <w:ilvl w:val="0"/>
          <w:numId w:val="1"/>
        </w:numPr>
        <w:ind w:right="300"/>
        <w:rPr>
          <w:sz w:val="20"/>
          <w:szCs w:val="20"/>
        </w:rPr>
      </w:pPr>
      <w:r>
        <w:rPr>
          <w:rFonts w:ascii="Arial" w:eastAsia="Arial" w:hAnsi="Arial" w:cs="Arial"/>
          <w:sz w:val="20"/>
          <w:szCs w:val="20"/>
        </w:rPr>
        <w:t>Develop</w:t>
      </w:r>
      <w:r w:rsidR="00D64C82">
        <w:rPr>
          <w:rFonts w:ascii="Arial" w:eastAsia="Arial" w:hAnsi="Arial" w:cs="Arial"/>
          <w:sz w:val="20"/>
          <w:szCs w:val="20"/>
        </w:rPr>
        <w:t>ed</w:t>
      </w:r>
      <w:r>
        <w:rPr>
          <w:rFonts w:ascii="Arial" w:eastAsia="Arial" w:hAnsi="Arial" w:cs="Arial"/>
          <w:sz w:val="20"/>
          <w:szCs w:val="20"/>
        </w:rPr>
        <w:t xml:space="preserve"> a process to increase confidence in RFID tag error identification by 60%.</w:t>
      </w:r>
    </w:p>
    <w:p w14:paraId="00000020" w14:textId="77777777" w:rsidR="009E6F14" w:rsidRDefault="003067CF">
      <w:pPr>
        <w:widowControl w:val="0"/>
        <w:numPr>
          <w:ilvl w:val="0"/>
          <w:numId w:val="1"/>
        </w:numPr>
        <w:ind w:right="300"/>
        <w:rPr>
          <w:rFonts w:ascii="Arial" w:eastAsia="Arial" w:hAnsi="Arial" w:cs="Arial"/>
          <w:sz w:val="20"/>
          <w:szCs w:val="20"/>
        </w:rPr>
      </w:pPr>
      <w:r>
        <w:rPr>
          <w:rFonts w:ascii="Arial" w:eastAsia="Arial" w:hAnsi="Arial" w:cs="Arial"/>
          <w:sz w:val="20"/>
          <w:szCs w:val="20"/>
        </w:rPr>
        <w:t>Conduct ad hoc analysis of game KPIs to identify issues and trends.</w:t>
      </w:r>
    </w:p>
    <w:p w14:paraId="5005A989" w14:textId="7B53E6B9" w:rsidR="00D64C82" w:rsidRPr="00D64C82" w:rsidRDefault="00D64C82" w:rsidP="00D64C82">
      <w:pPr>
        <w:tabs>
          <w:tab w:val="right" w:pos="10476"/>
        </w:tabs>
        <w:ind w:right="60"/>
        <w:jc w:val="both"/>
        <w:rPr>
          <w:rFonts w:ascii="Arial" w:eastAsia="Arial" w:hAnsi="Arial" w:cs="Arial"/>
          <w:b/>
          <w:sz w:val="20"/>
          <w:szCs w:val="20"/>
        </w:rPr>
      </w:pPr>
      <w:r w:rsidRPr="00D64C82">
        <w:rPr>
          <w:rFonts w:ascii="Arial" w:eastAsia="Arial" w:hAnsi="Arial" w:cs="Arial"/>
          <w:b/>
          <w:sz w:val="20"/>
          <w:szCs w:val="20"/>
        </w:rPr>
        <w:t xml:space="preserve">Maintenance Technician I                                                                                                        </w:t>
      </w:r>
      <w:r w:rsidRPr="00D64C82">
        <w:rPr>
          <w:rFonts w:ascii="Arial" w:eastAsia="Arial" w:hAnsi="Arial" w:cs="Arial"/>
          <w:b/>
          <w:sz w:val="20"/>
          <w:szCs w:val="20"/>
        </w:rPr>
        <w:tab/>
        <w:t xml:space="preserve"> </w:t>
      </w:r>
      <w:r w:rsidRPr="00D64C82">
        <w:rPr>
          <w:rFonts w:ascii="Arial" w:eastAsia="Arial" w:hAnsi="Arial" w:cs="Arial"/>
          <w:sz w:val="20"/>
          <w:szCs w:val="20"/>
        </w:rPr>
        <w:t xml:space="preserve">03/2022 – </w:t>
      </w:r>
      <w:r>
        <w:rPr>
          <w:rFonts w:ascii="Arial" w:eastAsia="Arial" w:hAnsi="Arial" w:cs="Arial"/>
          <w:sz w:val="20"/>
          <w:szCs w:val="20"/>
        </w:rPr>
        <w:t>09/2022</w:t>
      </w:r>
    </w:p>
    <w:p w14:paraId="00000021" w14:textId="77777777" w:rsidR="009E6F14" w:rsidRDefault="009E6F14" w:rsidP="00D64C82">
      <w:pPr>
        <w:widowControl w:val="0"/>
        <w:ind w:right="300"/>
        <w:rPr>
          <w:rFonts w:ascii="Arial" w:eastAsia="Arial" w:hAnsi="Arial" w:cs="Arial"/>
          <w:sz w:val="20"/>
          <w:szCs w:val="20"/>
        </w:rPr>
      </w:pPr>
    </w:p>
    <w:p w14:paraId="00000022" w14:textId="77777777" w:rsidR="009E6F14" w:rsidRDefault="003067CF">
      <w:pPr>
        <w:pBdr>
          <w:bottom w:val="single" w:sz="12" w:space="0" w:color="000000"/>
        </w:pBdr>
        <w:tabs>
          <w:tab w:val="center" w:pos="5112"/>
        </w:tabs>
        <w:spacing w:before="120" w:line="276" w:lineRule="auto"/>
        <w:rPr>
          <w:rFonts w:ascii="Arial" w:eastAsia="Arial" w:hAnsi="Arial" w:cs="Arial"/>
          <w:sz w:val="22"/>
          <w:szCs w:val="22"/>
        </w:rPr>
      </w:pPr>
      <w:r>
        <w:rPr>
          <w:rFonts w:ascii="Arial" w:eastAsia="Arial" w:hAnsi="Arial" w:cs="Arial"/>
          <w:b/>
        </w:rPr>
        <w:t>EDUCATION</w:t>
      </w:r>
    </w:p>
    <w:p w14:paraId="00000023" w14:textId="77777777" w:rsidR="009E6F14" w:rsidRDefault="003067CF">
      <w:pPr>
        <w:tabs>
          <w:tab w:val="right" w:pos="10566"/>
        </w:tabs>
        <w:spacing w:before="60"/>
        <w:ind w:right="60"/>
        <w:jc w:val="both"/>
        <w:rPr>
          <w:rFonts w:ascii="Arial" w:eastAsia="Arial" w:hAnsi="Arial" w:cs="Arial"/>
          <w:sz w:val="20"/>
          <w:szCs w:val="20"/>
        </w:rPr>
      </w:pPr>
      <w:r>
        <w:rPr>
          <w:rFonts w:ascii="Arial" w:eastAsia="Arial" w:hAnsi="Arial" w:cs="Arial"/>
          <w:i/>
          <w:sz w:val="20"/>
          <w:szCs w:val="20"/>
        </w:rPr>
        <w:t xml:space="preserve">Thinkful                                                                                                                                                            </w:t>
      </w:r>
      <w:r>
        <w:rPr>
          <w:rFonts w:ascii="Arial" w:eastAsia="Arial" w:hAnsi="Arial" w:cs="Arial"/>
          <w:sz w:val="20"/>
          <w:szCs w:val="20"/>
        </w:rPr>
        <w:t>Remote</w:t>
      </w:r>
    </w:p>
    <w:p w14:paraId="00000024" w14:textId="77777777" w:rsidR="009E6F14" w:rsidRDefault="003067CF">
      <w:pPr>
        <w:tabs>
          <w:tab w:val="right" w:pos="10566"/>
        </w:tabs>
        <w:spacing w:line="276" w:lineRule="auto"/>
        <w:ind w:right="60"/>
        <w:jc w:val="both"/>
        <w:rPr>
          <w:rFonts w:ascii="Arial" w:eastAsia="Arial" w:hAnsi="Arial" w:cs="Arial"/>
          <w:sz w:val="20"/>
          <w:szCs w:val="20"/>
        </w:rPr>
      </w:pPr>
      <w:r>
        <w:rPr>
          <w:rFonts w:ascii="Arial" w:eastAsia="Arial" w:hAnsi="Arial" w:cs="Arial"/>
          <w:b/>
          <w:sz w:val="20"/>
          <w:szCs w:val="20"/>
        </w:rPr>
        <w:t xml:space="preserve">Certificate, Data Analytics                                                                                                            </w:t>
      </w:r>
      <w:r>
        <w:rPr>
          <w:rFonts w:ascii="Arial" w:eastAsia="Arial" w:hAnsi="Arial" w:cs="Arial"/>
          <w:sz w:val="20"/>
          <w:szCs w:val="20"/>
        </w:rPr>
        <w:t>06/2022 - Present</w:t>
      </w:r>
    </w:p>
    <w:p w14:paraId="00000025" w14:textId="77777777" w:rsidR="009E6F14" w:rsidRDefault="009E6F14">
      <w:pPr>
        <w:tabs>
          <w:tab w:val="right" w:pos="10566"/>
        </w:tabs>
        <w:spacing w:line="120" w:lineRule="auto"/>
        <w:ind w:right="60"/>
        <w:jc w:val="both"/>
        <w:rPr>
          <w:rFonts w:ascii="Arial" w:eastAsia="Arial" w:hAnsi="Arial" w:cs="Arial"/>
          <w:sz w:val="20"/>
          <w:szCs w:val="20"/>
        </w:rPr>
      </w:pPr>
    </w:p>
    <w:p w14:paraId="00000026" w14:textId="77777777" w:rsidR="009E6F14" w:rsidRDefault="003067CF">
      <w:pPr>
        <w:tabs>
          <w:tab w:val="right" w:pos="10566"/>
        </w:tabs>
        <w:spacing w:line="276" w:lineRule="auto"/>
        <w:ind w:right="60"/>
        <w:jc w:val="both"/>
        <w:rPr>
          <w:rFonts w:ascii="Arial" w:eastAsia="Arial" w:hAnsi="Arial" w:cs="Arial"/>
          <w:sz w:val="20"/>
          <w:szCs w:val="20"/>
        </w:rPr>
      </w:pPr>
      <w:r>
        <w:rPr>
          <w:rFonts w:ascii="Arial" w:eastAsia="Arial" w:hAnsi="Arial" w:cs="Arial"/>
          <w:i/>
          <w:sz w:val="20"/>
          <w:szCs w:val="20"/>
        </w:rPr>
        <w:t>Winthrop University</w:t>
      </w:r>
      <w:r>
        <w:rPr>
          <w:rFonts w:ascii="Arial" w:eastAsia="Arial" w:hAnsi="Arial" w:cs="Arial"/>
          <w:sz w:val="20"/>
          <w:szCs w:val="20"/>
        </w:rPr>
        <w:t xml:space="preserve">                                                                                                                                  Rockhill, SC</w:t>
      </w:r>
    </w:p>
    <w:p w14:paraId="00000027" w14:textId="77777777" w:rsidR="009E6F14" w:rsidRDefault="003067CF">
      <w:pPr>
        <w:tabs>
          <w:tab w:val="right" w:pos="10566"/>
        </w:tabs>
        <w:spacing w:line="276" w:lineRule="auto"/>
        <w:ind w:right="60"/>
        <w:rPr>
          <w:rFonts w:ascii="Arial" w:eastAsia="Arial" w:hAnsi="Arial" w:cs="Arial"/>
          <w:sz w:val="22"/>
          <w:szCs w:val="22"/>
        </w:rPr>
      </w:pPr>
      <w:r>
        <w:rPr>
          <w:rFonts w:ascii="Arial" w:eastAsia="Arial" w:hAnsi="Arial" w:cs="Arial"/>
          <w:b/>
          <w:sz w:val="20"/>
          <w:szCs w:val="20"/>
        </w:rPr>
        <w:t xml:space="preserve">B.A. Sociology                                                                                                                                 </w:t>
      </w:r>
      <w:r>
        <w:rPr>
          <w:rFonts w:ascii="Arial" w:eastAsia="Arial" w:hAnsi="Arial" w:cs="Arial"/>
          <w:sz w:val="20"/>
          <w:szCs w:val="20"/>
        </w:rPr>
        <w:t>08/2017-12/2021</w:t>
      </w:r>
    </w:p>
    <w:sectPr w:rsidR="009E6F14">
      <w:footerReference w:type="default" r:id="rId14"/>
      <w:pgSz w:w="12240" w:h="15840"/>
      <w:pgMar w:top="900" w:right="1008" w:bottom="0" w:left="100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69FB2" w14:textId="77777777" w:rsidR="00B52CF4" w:rsidRDefault="00B52CF4">
      <w:r>
        <w:separator/>
      </w:r>
    </w:p>
  </w:endnote>
  <w:endnote w:type="continuationSeparator" w:id="0">
    <w:p w14:paraId="205A8767" w14:textId="77777777" w:rsidR="00B52CF4" w:rsidRDefault="00B52C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8" w14:textId="77777777" w:rsidR="009E6F14" w:rsidRDefault="009E6F14">
    <w:pPr>
      <w:pBdr>
        <w:top w:val="nil"/>
        <w:left w:val="nil"/>
        <w:bottom w:val="nil"/>
        <w:right w:val="nil"/>
        <w:between w:val="nil"/>
      </w:pBdr>
      <w:tabs>
        <w:tab w:val="center" w:pos="4320"/>
        <w:tab w:val="right" w:pos="8640"/>
      </w:tabs>
      <w:rPr>
        <w:rFonts w:ascii="Calibri" w:eastAsia="Calibri" w:hAnsi="Calibri" w:cs="Calibri"/>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1CB3A0" w14:textId="77777777" w:rsidR="00B52CF4" w:rsidRDefault="00B52CF4">
      <w:r>
        <w:separator/>
      </w:r>
    </w:p>
  </w:footnote>
  <w:footnote w:type="continuationSeparator" w:id="0">
    <w:p w14:paraId="00DEC40B" w14:textId="77777777" w:rsidR="00B52CF4" w:rsidRDefault="00B52C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956A61"/>
    <w:multiLevelType w:val="multilevel"/>
    <w:tmpl w:val="C3262664"/>
    <w:lvl w:ilvl="0">
      <w:start w:val="1"/>
      <w:numFmt w:val="bullet"/>
      <w:lvlText w:val="●"/>
      <w:lvlJc w:val="left"/>
      <w:pPr>
        <w:ind w:left="720" w:hanging="360"/>
      </w:pPr>
      <w:rPr>
        <w:rFonts w:ascii="Arial" w:eastAsia="Arial" w:hAnsi="Arial" w:cs="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393349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6F14"/>
    <w:rsid w:val="001B0DDF"/>
    <w:rsid w:val="00264F87"/>
    <w:rsid w:val="003067CF"/>
    <w:rsid w:val="004652EF"/>
    <w:rsid w:val="00487556"/>
    <w:rsid w:val="008C4294"/>
    <w:rsid w:val="009E6F14"/>
    <w:rsid w:val="00B52CF4"/>
    <w:rsid w:val="00D64C82"/>
    <w:rsid w:val="00E11A40"/>
    <w:rsid w:val="00F133DA"/>
    <w:rsid w:val="00F50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A97EC"/>
  <w15:docId w15:val="{1FD0155D-44A5-4AA4-BD5F-AA2284D71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40"/>
      <w:outlineLvl w:val="1"/>
    </w:pPr>
    <w:rPr>
      <w:rFonts w:ascii="Cambria" w:eastAsia="Cambria" w:hAnsi="Cambria" w:cs="Cambria"/>
      <w:color w:val="366091"/>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40"/>
      <w:outlineLvl w:val="3"/>
    </w:pPr>
    <w:rPr>
      <w:rFonts w:ascii="Cambria" w:eastAsia="Cambria" w:hAnsi="Cambria" w:cs="Cambria"/>
      <w:i/>
      <w:color w:val="366091"/>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F12FD7"/>
    <w:rPr>
      <w:color w:val="0000FF" w:themeColor="hyperlink"/>
      <w:u w:val="single"/>
    </w:rPr>
  </w:style>
  <w:style w:type="character" w:styleId="UnresolvedMention">
    <w:name w:val="Unresolved Mention"/>
    <w:basedOn w:val="DefaultParagraphFont"/>
    <w:uiPriority w:val="99"/>
    <w:semiHidden/>
    <w:unhideWhenUsed/>
    <w:rsid w:val="00F12FD7"/>
    <w:rPr>
      <w:color w:val="605E5C"/>
      <w:shd w:val="clear" w:color="auto" w:fill="E1DFDD"/>
    </w:rPr>
  </w:style>
  <w:style w:type="character" w:styleId="FollowedHyperlink">
    <w:name w:val="FollowedHyperlink"/>
    <w:basedOn w:val="DefaultParagraphFont"/>
    <w:uiPriority w:val="99"/>
    <w:semiHidden/>
    <w:unhideWhenUsed/>
    <w:rsid w:val="00F12FD7"/>
    <w:rPr>
      <w:color w:val="800080" w:themeColor="followedHyperlink"/>
      <w:u w:val="single"/>
    </w:rPr>
  </w:style>
  <w:style w:type="paragraph" w:styleId="ListParagraph">
    <w:name w:val="List Paragraph"/>
    <w:basedOn w:val="Normal"/>
    <w:uiPriority w:val="34"/>
    <w:qFormat/>
    <w:rsid w:val="00D64C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BradfordLJohnson@outlook.com" TargetMode="External"/><Relationship Id="rId13" Type="http://schemas.openxmlformats.org/officeDocument/2006/relationships/hyperlink" Target="https://github.com/bradfordjohnson/thinkful/blob/main/sales-trends-project.M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ord-johnson.com/projects/fuel-economy/"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ord-johnson.com/projects/lariat-rental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bradfordjohnson" TargetMode="External"/><Relationship Id="rId4" Type="http://schemas.openxmlformats.org/officeDocument/2006/relationships/settings" Target="settings.xml"/><Relationship Id="rId9" Type="http://schemas.openxmlformats.org/officeDocument/2006/relationships/hyperlink" Target="http://www.linkedin.com/in/bradford-ford-johnson"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BhrNPKRkCu3YA7N61WXsqoNF8g==">AMUW2mVAgB9fxE3mIWTsyUsGgfXig2fEv/OBg9cJ+kn0nnmEjwrxygD8WExuSxZiRGI3rOARwYhfDQ3lxxda7Cn85MQ+/yo2JEv1hLeg+O0iJerHBUfqPGE=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622</Words>
  <Characters>3550</Characters>
  <Application>Microsoft Office Word</Application>
  <DocSecurity>0</DocSecurity>
  <Lines>29</Lines>
  <Paragraphs>8</Paragraphs>
  <ScaleCrop>false</ScaleCrop>
  <Company/>
  <LinksUpToDate>false</LinksUpToDate>
  <CharactersWithSpaces>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Bradford Johnson</cp:lastModifiedBy>
  <cp:revision>8</cp:revision>
  <dcterms:created xsi:type="dcterms:W3CDTF">2022-09-13T16:29:00Z</dcterms:created>
  <dcterms:modified xsi:type="dcterms:W3CDTF">2022-11-19T17:58:00Z</dcterms:modified>
</cp:coreProperties>
</file>