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100867530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9A150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Company"/>
                <w:id w:val="15524243"/>
                <w:placeholder>
                  <w:docPart w:val="4E8969D166604C59BE984E49DCBCF59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A1506" w:rsidRDefault="008366E3" w:rsidP="008366E3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VT Enterprises Consulting Services</w:t>
                    </w:r>
                  </w:p>
                </w:tc>
              </w:sdtContent>
            </w:sdt>
          </w:tr>
          <w:tr w:rsidR="009A150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34523249C4D40D9A394453193D82053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A1506" w:rsidRDefault="009A150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[Type the document title]</w:t>
                    </w:r>
                  </w:p>
                </w:tc>
              </w:sdtContent>
            </w:sdt>
          </w:tr>
          <w:tr w:rsidR="009A1506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D8FEE27BB28245FDBDE2084319DD23EA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A1506" w:rsidRDefault="009A150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9A150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A1506" w:rsidRDefault="009A1506">
                <w:pPr>
                  <w:pStyle w:val="NoSpacing"/>
                  <w:jc w:val="center"/>
                </w:pPr>
              </w:p>
            </w:tc>
          </w:tr>
          <w:tr w:rsidR="009A1506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7D27A09E2B894BC2B402296C5B91B52B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A1506" w:rsidRDefault="009A150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bvt</w:t>
                    </w:r>
                  </w:p>
                </w:tc>
              </w:sdtContent>
            </w:sdt>
          </w:tr>
          <w:tr w:rsidR="009A1506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1261FEB1E25043DD846FB4023FB2F091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A1506" w:rsidRDefault="009A150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9A1506" w:rsidRDefault="009A1506"/>
        <w:p w:rsidR="009A1506" w:rsidRDefault="009A1506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9A1506">
            <w:sdt>
              <w:sdtPr>
                <w:alias w:val="Abstract"/>
                <w:id w:val="8276291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9A1506" w:rsidRDefault="009A1506">
                    <w:pPr>
                      <w:pStyle w:val="NoSpacing"/>
                    </w:pPr>
                    <w: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p>
                </w:tc>
              </w:sdtContent>
            </w:sdt>
          </w:tr>
        </w:tbl>
        <w:p w:rsidR="009A1506" w:rsidRDefault="009A1506"/>
        <w:p w:rsidR="009A1506" w:rsidRDefault="009A1506">
          <w:r>
            <w:br w:type="page"/>
          </w:r>
        </w:p>
      </w:sdtContent>
    </w:sdt>
    <w:p w:rsidR="009A1506" w:rsidRDefault="00E753B1" w:rsidP="00E753B1">
      <w:pPr>
        <w:pStyle w:val="Heading1"/>
      </w:pPr>
      <w:r>
        <w:lastRenderedPageBreak/>
        <w:t>C4 Model Context Views</w:t>
      </w:r>
    </w:p>
    <w:p w:rsidR="00E753B1" w:rsidRPr="00E753B1" w:rsidRDefault="00E753B1" w:rsidP="00E753B1">
      <w:pPr>
        <w:pStyle w:val="Heading2"/>
      </w:pPr>
      <w:r>
        <w:t>Device Level Context Views</w:t>
      </w:r>
    </w:p>
    <w:p w:rsidR="009A1506" w:rsidRDefault="009A1506">
      <w:pPr>
        <w:sectPr w:rsidR="009A1506" w:rsidSect="00E753B1">
          <w:type w:val="continuous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bookmarkStart w:id="0" w:name="_GoBack"/>
      <w:bookmarkEnd w:id="0"/>
      <w:r>
        <w:br w:type="page"/>
      </w:r>
    </w:p>
    <w:p w:rsidR="009A1506" w:rsidRDefault="009A1506"/>
    <w:p w:rsidR="00412C1F" w:rsidRDefault="009A1506">
      <w:r w:rsidRPr="009A1506">
        <w:rPr>
          <w:noProof/>
        </w:rPr>
        <w:drawing>
          <wp:inline distT="0" distB="0" distL="0" distR="0" wp14:anchorId="7F1595C7" wp14:editId="7A1FDDD6">
            <wp:extent cx="8501159" cy="506255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509554" cy="506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6E" w:rsidRDefault="009A1506" w:rsidP="009A1506">
      <w:pPr>
        <w:pStyle w:val="Caption"/>
      </w:pPr>
      <w:r>
        <w:t xml:space="preserve">Figure </w:t>
      </w:r>
      <w:r w:rsidR="008366E3">
        <w:fldChar w:fldCharType="begin"/>
      </w:r>
      <w:r w:rsidR="008366E3">
        <w:instrText xml:space="preserve"> SEQ Figure \* ARABIC </w:instrText>
      </w:r>
      <w:r w:rsidR="008366E3">
        <w:fldChar w:fldCharType="separate"/>
      </w:r>
      <w:r w:rsidR="00BD1E73">
        <w:rPr>
          <w:noProof/>
        </w:rPr>
        <w:t>1</w:t>
      </w:r>
      <w:r w:rsidR="008366E3">
        <w:rPr>
          <w:noProof/>
        </w:rPr>
        <w:fldChar w:fldCharType="end"/>
      </w:r>
      <w:r>
        <w:t>: Device Context</w:t>
      </w:r>
    </w:p>
    <w:p w:rsidR="00DD0C04" w:rsidRPr="00DD0C04" w:rsidRDefault="00DD0C04" w:rsidP="00DD0C04">
      <w:pPr>
        <w:pStyle w:val="Heading2"/>
      </w:pPr>
      <w:r>
        <w:lastRenderedPageBreak/>
        <w:t>Board Level Context Views</w:t>
      </w:r>
    </w:p>
    <w:p w:rsidR="005F126E" w:rsidRDefault="005F126E" w:rsidP="005F126E">
      <w:r w:rsidRPr="005F126E">
        <w:rPr>
          <w:noProof/>
        </w:rPr>
        <w:drawing>
          <wp:inline distT="0" distB="0" distL="0" distR="0" wp14:anchorId="2A6385A1" wp14:editId="2BB2FBA4">
            <wp:extent cx="8750594" cy="4585648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58988" cy="459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6E" w:rsidRDefault="005F126E" w:rsidP="005F126E">
      <w:pPr>
        <w:pStyle w:val="Caption"/>
      </w:pPr>
      <w:r>
        <w:t xml:space="preserve">Figure </w:t>
      </w:r>
      <w:r w:rsidR="008366E3">
        <w:fldChar w:fldCharType="begin"/>
      </w:r>
      <w:r w:rsidR="008366E3">
        <w:instrText xml:space="preserve"> SEQ Figure \* ARABIC </w:instrText>
      </w:r>
      <w:r w:rsidR="008366E3">
        <w:fldChar w:fldCharType="separate"/>
      </w:r>
      <w:r w:rsidR="00BD1E73">
        <w:rPr>
          <w:noProof/>
        </w:rPr>
        <w:t>2</w:t>
      </w:r>
      <w:r w:rsidR="008366E3">
        <w:rPr>
          <w:noProof/>
        </w:rPr>
        <w:fldChar w:fldCharType="end"/>
      </w:r>
      <w:r>
        <w:t>: Board ICT Context</w:t>
      </w:r>
    </w:p>
    <w:p w:rsidR="005F126E" w:rsidRDefault="005F126E" w:rsidP="005F126E"/>
    <w:p w:rsidR="005F126E" w:rsidRDefault="005F126E" w:rsidP="005F126E"/>
    <w:p w:rsidR="005F126E" w:rsidRDefault="005F126E" w:rsidP="005F126E"/>
    <w:p w:rsidR="005F126E" w:rsidRDefault="005F126E" w:rsidP="005F126E">
      <w:r w:rsidRPr="005F126E">
        <w:rPr>
          <w:noProof/>
        </w:rPr>
        <w:drawing>
          <wp:inline distT="0" distB="0" distL="0" distR="0" wp14:anchorId="3C6D3995" wp14:editId="510DA9EA">
            <wp:extent cx="8673290" cy="4722125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77154" cy="472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6E" w:rsidRPr="005F126E" w:rsidRDefault="005F126E" w:rsidP="005F126E"/>
    <w:p w:rsidR="005F126E" w:rsidRDefault="005F126E" w:rsidP="005F126E">
      <w:pPr>
        <w:pStyle w:val="Caption"/>
      </w:pPr>
      <w:r>
        <w:t xml:space="preserve">Figure </w:t>
      </w:r>
      <w:r w:rsidR="008366E3">
        <w:fldChar w:fldCharType="begin"/>
      </w:r>
      <w:r w:rsidR="008366E3">
        <w:instrText xml:space="preserve"> SEQ Figure \* ARABIC </w:instrText>
      </w:r>
      <w:r w:rsidR="008366E3">
        <w:fldChar w:fldCharType="separate"/>
      </w:r>
      <w:r w:rsidR="00BD1E73">
        <w:rPr>
          <w:noProof/>
        </w:rPr>
        <w:t>3</w:t>
      </w:r>
      <w:r w:rsidR="008366E3">
        <w:rPr>
          <w:noProof/>
        </w:rPr>
        <w:fldChar w:fldCharType="end"/>
      </w:r>
      <w:r>
        <w:t>: Board FCT Context</w:t>
      </w:r>
    </w:p>
    <w:p w:rsidR="005F126E" w:rsidRDefault="005F126E" w:rsidP="005F126E"/>
    <w:p w:rsidR="005F126E" w:rsidRDefault="005F126E" w:rsidP="005F126E">
      <w:r w:rsidRPr="005F126E">
        <w:rPr>
          <w:noProof/>
        </w:rPr>
        <w:drawing>
          <wp:inline distT="0" distB="0" distL="0" distR="0" wp14:anchorId="662B17DB" wp14:editId="76CD9BB8">
            <wp:extent cx="8871045" cy="4642134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6883" cy="463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6E" w:rsidRDefault="005F126E" w:rsidP="005F126E">
      <w:pPr>
        <w:pStyle w:val="Caption"/>
      </w:pPr>
      <w:r>
        <w:t xml:space="preserve">Figure </w:t>
      </w:r>
      <w:r w:rsidR="008366E3">
        <w:fldChar w:fldCharType="begin"/>
      </w:r>
      <w:r w:rsidR="008366E3">
        <w:instrText xml:space="preserve"> SEQ Figure \* ARABIC </w:instrText>
      </w:r>
      <w:r w:rsidR="008366E3">
        <w:fldChar w:fldCharType="separate"/>
      </w:r>
      <w:r w:rsidR="00BD1E73">
        <w:rPr>
          <w:noProof/>
        </w:rPr>
        <w:t>4</w:t>
      </w:r>
      <w:r w:rsidR="008366E3">
        <w:rPr>
          <w:noProof/>
        </w:rPr>
        <w:fldChar w:fldCharType="end"/>
      </w:r>
      <w:r>
        <w:t>: Board JTAG Context</w:t>
      </w:r>
    </w:p>
    <w:p w:rsidR="005F126E" w:rsidRDefault="005F126E" w:rsidP="005F126E"/>
    <w:p w:rsidR="005F126E" w:rsidRDefault="005F126E" w:rsidP="005F126E"/>
    <w:p w:rsidR="005F126E" w:rsidRDefault="005F126E" w:rsidP="005F126E"/>
    <w:p w:rsidR="005F126E" w:rsidRDefault="005F126E" w:rsidP="005F126E">
      <w:r w:rsidRPr="005F126E">
        <w:rPr>
          <w:noProof/>
        </w:rPr>
        <w:drawing>
          <wp:inline distT="0" distB="0" distL="0" distR="0" wp14:anchorId="55C3D1BE" wp14:editId="713260EC">
            <wp:extent cx="8857397" cy="4861158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5113" cy="486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6E" w:rsidRDefault="005F126E" w:rsidP="005F126E">
      <w:pPr>
        <w:pStyle w:val="Caption"/>
      </w:pPr>
      <w:r>
        <w:t xml:space="preserve">Figure </w:t>
      </w:r>
      <w:r w:rsidR="008366E3">
        <w:fldChar w:fldCharType="begin"/>
      </w:r>
      <w:r w:rsidR="008366E3">
        <w:instrText xml:space="preserve"> SEQ Figure \* ARABIC </w:instrText>
      </w:r>
      <w:r w:rsidR="008366E3">
        <w:fldChar w:fldCharType="separate"/>
      </w:r>
      <w:r w:rsidR="00BD1E73">
        <w:rPr>
          <w:noProof/>
        </w:rPr>
        <w:t>5</w:t>
      </w:r>
      <w:r w:rsidR="008366E3">
        <w:rPr>
          <w:noProof/>
        </w:rPr>
        <w:fldChar w:fldCharType="end"/>
      </w:r>
      <w:r>
        <w:t>: Board Embedded System Context</w:t>
      </w:r>
    </w:p>
    <w:p w:rsidR="00E753B1" w:rsidRDefault="00E753B1" w:rsidP="00E753B1"/>
    <w:p w:rsidR="00E753B1" w:rsidRDefault="00DD0C04" w:rsidP="00DD0C04">
      <w:pPr>
        <w:pStyle w:val="Heading2"/>
      </w:pPr>
      <w:r>
        <w:lastRenderedPageBreak/>
        <w:t>System Level Context Views</w:t>
      </w:r>
    </w:p>
    <w:p w:rsidR="00E753B1" w:rsidRDefault="00E753B1" w:rsidP="00E753B1">
      <w:r w:rsidRPr="00E753B1">
        <w:rPr>
          <w:noProof/>
        </w:rPr>
        <w:drawing>
          <wp:inline distT="0" distB="0" distL="0" distR="0" wp14:anchorId="5DB404CA" wp14:editId="574B505E">
            <wp:extent cx="8952931" cy="4620898"/>
            <wp:effectExtent l="0" t="0" r="63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44006" cy="461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3B1" w:rsidRPr="00E753B1" w:rsidRDefault="00E753B1" w:rsidP="00E753B1">
      <w:pPr>
        <w:pStyle w:val="Caption"/>
      </w:pPr>
      <w:r>
        <w:t xml:space="preserve">Figure </w:t>
      </w:r>
      <w:r w:rsidR="008366E3">
        <w:fldChar w:fldCharType="begin"/>
      </w:r>
      <w:r w:rsidR="008366E3">
        <w:instrText xml:space="preserve"> SEQ Figure \* ARABIC </w:instrText>
      </w:r>
      <w:r w:rsidR="008366E3">
        <w:fldChar w:fldCharType="separate"/>
      </w:r>
      <w:r w:rsidR="00BD1E73">
        <w:rPr>
          <w:noProof/>
        </w:rPr>
        <w:t>6</w:t>
      </w:r>
      <w:r w:rsidR="008366E3">
        <w:rPr>
          <w:noProof/>
        </w:rPr>
        <w:fldChar w:fldCharType="end"/>
      </w:r>
      <w:r>
        <w:t>: System FCT Context</w:t>
      </w:r>
    </w:p>
    <w:p w:rsidR="005F126E" w:rsidRPr="005F126E" w:rsidRDefault="005F126E" w:rsidP="005F126E">
      <w:pPr>
        <w:sectPr w:rsidR="005F126E" w:rsidRPr="005F126E" w:rsidSect="009A1506">
          <w:pgSz w:w="15840" w:h="12240" w:orient="landscape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9A1506" w:rsidRDefault="00DD0C04" w:rsidP="00DD0C04">
      <w:pPr>
        <w:pStyle w:val="Heading1"/>
      </w:pPr>
      <w:r>
        <w:lastRenderedPageBreak/>
        <w:t>C4 Model Container Views</w:t>
      </w:r>
    </w:p>
    <w:p w:rsidR="00BD1E73" w:rsidRDefault="00DD0C04" w:rsidP="00DD0C04">
      <w:pPr>
        <w:pStyle w:val="Heading2"/>
        <w:sectPr w:rsidR="00BD1E73" w:rsidSect="0096718D">
          <w:pgSz w:w="15840" w:h="12240" w:orient="landscape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>
        <w:t>Device Level Container Views</w:t>
      </w:r>
    </w:p>
    <w:p w:rsidR="00F032E8" w:rsidRDefault="00F032E8" w:rsidP="00F032E8">
      <w:r w:rsidRPr="00F032E8">
        <w:rPr>
          <w:noProof/>
        </w:rPr>
        <w:lastRenderedPageBreak/>
        <w:drawing>
          <wp:inline distT="0" distB="0" distL="0" distR="0" wp14:anchorId="7F582DCC" wp14:editId="74E1E251">
            <wp:extent cx="7806519" cy="5587999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64294" cy="56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73" w:rsidRDefault="00BD1E73" w:rsidP="00BD1E7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Device EDA Tooling System Containers</w:t>
      </w:r>
    </w:p>
    <w:p w:rsidR="00BD1E73" w:rsidRDefault="00BD1E73" w:rsidP="00F032E8">
      <w:pPr>
        <w:sectPr w:rsidR="00BD1E73" w:rsidSect="0096718D">
          <w:pgSz w:w="15840" w:h="12240" w:orient="landscape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F032E8" w:rsidRDefault="00BD1E73" w:rsidP="00F032E8">
      <w:r w:rsidRPr="00BD1E73">
        <w:rPr>
          <w:noProof/>
        </w:rPr>
        <w:lastRenderedPageBreak/>
        <w:drawing>
          <wp:inline distT="0" distB="0" distL="0" distR="0" wp14:anchorId="1A3E8065" wp14:editId="6AD06719">
            <wp:extent cx="5390866" cy="7900670"/>
            <wp:effectExtent l="0" t="0" r="63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0866" cy="7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73" w:rsidRDefault="00BD1E73" w:rsidP="00BD1E73">
      <w:pPr>
        <w:pStyle w:val="Caption"/>
      </w:pPr>
      <w:r>
        <w:t xml:space="preserve">Figure </w:t>
      </w:r>
      <w:r w:rsidR="008366E3">
        <w:fldChar w:fldCharType="begin"/>
      </w:r>
      <w:r w:rsidR="008366E3">
        <w:instrText xml:space="preserve"> SEQ Figure \* ARABIC </w:instrText>
      </w:r>
      <w:r w:rsidR="008366E3">
        <w:fldChar w:fldCharType="separate"/>
      </w:r>
      <w:r>
        <w:rPr>
          <w:noProof/>
        </w:rPr>
        <w:t>8</w:t>
      </w:r>
      <w:r w:rsidR="008366E3">
        <w:rPr>
          <w:noProof/>
        </w:rPr>
        <w:fldChar w:fldCharType="end"/>
      </w:r>
      <w:r>
        <w:t>: Device ATE System Containers</w:t>
      </w:r>
    </w:p>
    <w:p w:rsidR="00BD1E73" w:rsidRDefault="00BD1E73" w:rsidP="00F032E8">
      <w:pPr>
        <w:sectPr w:rsidR="00BD1E73" w:rsidSect="00BD1E73"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DD0C04" w:rsidRDefault="00DD0C04" w:rsidP="00DD0C04">
      <w:pPr>
        <w:pStyle w:val="Heading2"/>
      </w:pPr>
      <w:r>
        <w:lastRenderedPageBreak/>
        <w:t>Board Level Container Views</w:t>
      </w:r>
    </w:p>
    <w:p w:rsidR="003701BE" w:rsidRDefault="003701BE" w:rsidP="003701BE">
      <w:r w:rsidRPr="003701BE">
        <w:rPr>
          <w:noProof/>
        </w:rPr>
        <w:drawing>
          <wp:inline distT="0" distB="0" distL="0" distR="0" wp14:anchorId="1825731E" wp14:editId="6FBE06DC">
            <wp:extent cx="7670042" cy="5265779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85449" cy="527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1BE" w:rsidRDefault="008D7E3E" w:rsidP="008D7E3E">
      <w:pPr>
        <w:pStyle w:val="Caption"/>
      </w:pPr>
      <w:r>
        <w:t xml:space="preserve">Figure </w:t>
      </w:r>
      <w:r w:rsidR="008366E3">
        <w:fldChar w:fldCharType="begin"/>
      </w:r>
      <w:r w:rsidR="008366E3">
        <w:instrText xml:space="preserve"> SEQ Figure \* ARABIC </w:instrText>
      </w:r>
      <w:r w:rsidR="008366E3">
        <w:fldChar w:fldCharType="separate"/>
      </w:r>
      <w:r w:rsidR="00BD1E73">
        <w:rPr>
          <w:noProof/>
        </w:rPr>
        <w:t>9</w:t>
      </w:r>
      <w:r w:rsidR="008366E3">
        <w:rPr>
          <w:noProof/>
        </w:rPr>
        <w:fldChar w:fldCharType="end"/>
      </w:r>
      <w:r>
        <w:t>: Board EDA Tooling System Container</w:t>
      </w:r>
      <w:r w:rsidR="00A032DB">
        <w:t>s</w:t>
      </w:r>
    </w:p>
    <w:p w:rsidR="003701BE" w:rsidRDefault="00A032DB" w:rsidP="003701BE">
      <w:r w:rsidRPr="00A032DB">
        <w:rPr>
          <w:noProof/>
        </w:rPr>
        <w:lastRenderedPageBreak/>
        <w:drawing>
          <wp:inline distT="0" distB="0" distL="0" distR="0" wp14:anchorId="681A1244" wp14:editId="4B3BAD91">
            <wp:extent cx="8024884" cy="561398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16040" cy="560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DB" w:rsidRPr="00A032DB" w:rsidRDefault="00A032DB" w:rsidP="00A032DB">
      <w:pPr>
        <w:pStyle w:val="Caption"/>
      </w:pPr>
      <w:r>
        <w:t xml:space="preserve">Figure </w:t>
      </w:r>
      <w:r w:rsidR="008366E3">
        <w:fldChar w:fldCharType="begin"/>
      </w:r>
      <w:r w:rsidR="008366E3">
        <w:instrText xml:space="preserve"> SEQ Figure \* ARABIC </w:instrText>
      </w:r>
      <w:r w:rsidR="008366E3">
        <w:fldChar w:fldCharType="separate"/>
      </w:r>
      <w:r w:rsidR="00BD1E73">
        <w:rPr>
          <w:noProof/>
        </w:rPr>
        <w:t>10</w:t>
      </w:r>
      <w:r w:rsidR="008366E3">
        <w:rPr>
          <w:noProof/>
        </w:rPr>
        <w:fldChar w:fldCharType="end"/>
      </w:r>
      <w:r>
        <w:t>: Board ATPG Tooling System Containers</w:t>
      </w:r>
    </w:p>
    <w:p w:rsidR="00A032DB" w:rsidRDefault="00A032DB" w:rsidP="003701BE">
      <w:r w:rsidRPr="00A032DB">
        <w:rPr>
          <w:noProof/>
        </w:rPr>
        <w:lastRenderedPageBreak/>
        <w:drawing>
          <wp:inline distT="0" distB="0" distL="0" distR="0" wp14:anchorId="4B7E7EF9" wp14:editId="4ED9F47E">
            <wp:extent cx="8639033" cy="563844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646279" cy="564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DB" w:rsidRDefault="00A032DB" w:rsidP="00A032DB">
      <w:pPr>
        <w:pStyle w:val="Caption"/>
      </w:pPr>
      <w:r>
        <w:t xml:space="preserve">Figure </w:t>
      </w:r>
      <w:r w:rsidR="008366E3">
        <w:fldChar w:fldCharType="begin"/>
      </w:r>
      <w:r w:rsidR="008366E3">
        <w:instrText xml:space="preserve"> SEQ</w:instrText>
      </w:r>
      <w:r w:rsidR="008366E3">
        <w:instrText xml:space="preserve"> Figure \* ARABIC </w:instrText>
      </w:r>
      <w:r w:rsidR="008366E3">
        <w:fldChar w:fldCharType="separate"/>
      </w:r>
      <w:r w:rsidR="00BD1E73">
        <w:rPr>
          <w:noProof/>
        </w:rPr>
        <w:t>11</w:t>
      </w:r>
      <w:r w:rsidR="008366E3">
        <w:rPr>
          <w:noProof/>
        </w:rPr>
        <w:fldChar w:fldCharType="end"/>
      </w:r>
      <w:r>
        <w:t>: Board ECAD Tooling Containers</w:t>
      </w:r>
    </w:p>
    <w:p w:rsidR="00A032DB" w:rsidRPr="003701BE" w:rsidRDefault="00A032DB" w:rsidP="003701BE">
      <w:pPr>
        <w:sectPr w:rsidR="00A032DB" w:rsidRPr="003701BE" w:rsidSect="00BD1E73">
          <w:pgSz w:w="15840" w:h="12240" w:orient="landscape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9A1506" w:rsidRDefault="005F126E">
      <w:r w:rsidRPr="005F126E">
        <w:rPr>
          <w:noProof/>
        </w:rPr>
        <w:lastRenderedPageBreak/>
        <w:drawing>
          <wp:inline distT="0" distB="0" distL="0" distR="0" wp14:anchorId="571A75FC" wp14:editId="2D2D1B51">
            <wp:extent cx="5186149" cy="749971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8828" cy="75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6E" w:rsidRDefault="0096718D" w:rsidP="0096718D">
      <w:pPr>
        <w:pStyle w:val="Caption"/>
      </w:pPr>
      <w:r>
        <w:t xml:space="preserve">Figure </w:t>
      </w:r>
      <w:r w:rsidR="008366E3">
        <w:fldChar w:fldCharType="begin"/>
      </w:r>
      <w:r w:rsidR="008366E3">
        <w:instrText xml:space="preserve"> SEQ Figure \* ARABIC </w:instrText>
      </w:r>
      <w:r w:rsidR="008366E3">
        <w:fldChar w:fldCharType="separate"/>
      </w:r>
      <w:r w:rsidR="00BD1E73">
        <w:rPr>
          <w:noProof/>
        </w:rPr>
        <w:t>12</w:t>
      </w:r>
      <w:r w:rsidR="008366E3">
        <w:rPr>
          <w:noProof/>
        </w:rPr>
        <w:fldChar w:fldCharType="end"/>
      </w:r>
      <w:r>
        <w:t>: Board ICT System Containers</w:t>
      </w:r>
    </w:p>
    <w:p w:rsidR="00BD1E73" w:rsidRDefault="00BD1E73" w:rsidP="001948A5">
      <w:pPr>
        <w:pStyle w:val="Heading2"/>
        <w:sectPr w:rsidR="00BD1E73" w:rsidSect="0096718D">
          <w:type w:val="continuous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5F126E" w:rsidRDefault="001948A5" w:rsidP="001948A5">
      <w:pPr>
        <w:pStyle w:val="Heading2"/>
      </w:pPr>
      <w:r>
        <w:lastRenderedPageBreak/>
        <w:t>System Level Containers Views</w:t>
      </w:r>
    </w:p>
    <w:p w:rsidR="00BD1E73" w:rsidRDefault="00BD1E73" w:rsidP="00BD1E73">
      <w:pPr>
        <w:sectPr w:rsidR="00BD1E73" w:rsidSect="0096718D">
          <w:type w:val="continuous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BD1E73" w:rsidRPr="00BD1E73" w:rsidRDefault="00BD1E73" w:rsidP="00BD1E73"/>
    <w:p w:rsidR="001948A5" w:rsidRDefault="001948A5" w:rsidP="001948A5">
      <w:pPr>
        <w:pStyle w:val="Heading1"/>
      </w:pPr>
      <w:r>
        <w:t>C4 Model Component Views</w:t>
      </w:r>
    </w:p>
    <w:p w:rsidR="001948A5" w:rsidRDefault="001948A5" w:rsidP="001948A5">
      <w:pPr>
        <w:pStyle w:val="Heading2"/>
      </w:pPr>
      <w:r>
        <w:t>Device Level Component Views</w:t>
      </w:r>
    </w:p>
    <w:p w:rsidR="001948A5" w:rsidRDefault="001948A5" w:rsidP="001948A5">
      <w:pPr>
        <w:pStyle w:val="Heading2"/>
      </w:pPr>
      <w:r>
        <w:t>Board Level Component Views</w:t>
      </w:r>
    </w:p>
    <w:p w:rsidR="001948A5" w:rsidRDefault="001948A5" w:rsidP="001948A5">
      <w:pPr>
        <w:pStyle w:val="Heading2"/>
      </w:pPr>
      <w:r>
        <w:t>System Level Component Views</w:t>
      </w:r>
    </w:p>
    <w:p w:rsidR="001948A5" w:rsidRDefault="001948A5" w:rsidP="001948A5">
      <w:pPr>
        <w:pStyle w:val="Heading1"/>
      </w:pPr>
      <w:r>
        <w:t>C4 Model Code Views</w:t>
      </w:r>
    </w:p>
    <w:p w:rsidR="001948A5" w:rsidRDefault="001948A5" w:rsidP="001948A5">
      <w:pPr>
        <w:pStyle w:val="Heading2"/>
      </w:pPr>
      <w:r>
        <w:t>Device Level Code Views</w:t>
      </w:r>
    </w:p>
    <w:p w:rsidR="001948A5" w:rsidRDefault="001948A5" w:rsidP="001948A5">
      <w:pPr>
        <w:pStyle w:val="Heading2"/>
      </w:pPr>
      <w:r>
        <w:t>Board Level Code Views</w:t>
      </w:r>
    </w:p>
    <w:p w:rsidR="001948A5" w:rsidRPr="001948A5" w:rsidRDefault="001948A5" w:rsidP="001948A5">
      <w:pPr>
        <w:pStyle w:val="Heading2"/>
      </w:pPr>
      <w:r>
        <w:t>System Level Code Views</w:t>
      </w:r>
    </w:p>
    <w:sectPr w:rsidR="001948A5" w:rsidRPr="001948A5" w:rsidSect="00BD1E7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0105"/>
    <w:rsid w:val="001948A5"/>
    <w:rsid w:val="003701BE"/>
    <w:rsid w:val="00412C1F"/>
    <w:rsid w:val="004F1FD5"/>
    <w:rsid w:val="005F126E"/>
    <w:rsid w:val="0071024B"/>
    <w:rsid w:val="0078572A"/>
    <w:rsid w:val="008366E3"/>
    <w:rsid w:val="008D7E3E"/>
    <w:rsid w:val="0096718D"/>
    <w:rsid w:val="009A1506"/>
    <w:rsid w:val="00A032DB"/>
    <w:rsid w:val="00B10105"/>
    <w:rsid w:val="00BD1E73"/>
    <w:rsid w:val="00DD0C04"/>
    <w:rsid w:val="00E753B1"/>
    <w:rsid w:val="00F03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53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53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A1506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A1506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15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50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A150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753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753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53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53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A1506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A1506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15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50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A150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753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753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E8969D166604C59BE984E49DCBCF5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0BD81C-72EF-4E5C-B234-8131D8059FE4}"/>
      </w:docPartPr>
      <w:docPartBody>
        <w:p w:rsidR="00D25827" w:rsidRDefault="00CC5987" w:rsidP="00CC5987">
          <w:pPr>
            <w:pStyle w:val="4E8969D166604C59BE984E49DCBCF59B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E34523249C4D40D9A394453193D820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1C7666-D637-4F26-B38B-73B62D813118}"/>
      </w:docPartPr>
      <w:docPartBody>
        <w:p w:rsidR="00D25827" w:rsidRDefault="00CC5987" w:rsidP="00CC5987">
          <w:pPr>
            <w:pStyle w:val="E34523249C4D40D9A394453193D82053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D8FEE27BB28245FDBDE2084319DD23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1BA84E-D44E-448E-9BF8-F281B59897AA}"/>
      </w:docPartPr>
      <w:docPartBody>
        <w:p w:rsidR="00D25827" w:rsidRDefault="00CC5987" w:rsidP="00CC5987">
          <w:pPr>
            <w:pStyle w:val="D8FEE27BB28245FDBDE2084319DD23EA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7D27A09E2B894BC2B402296C5B91B5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4D045E-E576-4129-A181-0830778BE1F5}"/>
      </w:docPartPr>
      <w:docPartBody>
        <w:p w:rsidR="00D25827" w:rsidRDefault="00CC5987" w:rsidP="00CC5987">
          <w:pPr>
            <w:pStyle w:val="7D27A09E2B894BC2B402296C5B91B52B"/>
          </w:pPr>
          <w:r>
            <w:rPr>
              <w:b/>
              <w:bCs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987"/>
    <w:rsid w:val="00091CEA"/>
    <w:rsid w:val="00CC5987"/>
    <w:rsid w:val="00D25827"/>
    <w:rsid w:val="00FC3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E8969D166604C59BE984E49DCBCF59B">
    <w:name w:val="4E8969D166604C59BE984E49DCBCF59B"/>
    <w:rsid w:val="00CC5987"/>
  </w:style>
  <w:style w:type="paragraph" w:customStyle="1" w:styleId="E34523249C4D40D9A394453193D82053">
    <w:name w:val="E34523249C4D40D9A394453193D82053"/>
    <w:rsid w:val="00CC5987"/>
  </w:style>
  <w:style w:type="paragraph" w:customStyle="1" w:styleId="D8FEE27BB28245FDBDE2084319DD23EA">
    <w:name w:val="D8FEE27BB28245FDBDE2084319DD23EA"/>
    <w:rsid w:val="00CC5987"/>
  </w:style>
  <w:style w:type="paragraph" w:customStyle="1" w:styleId="7D27A09E2B894BC2B402296C5B91B52B">
    <w:name w:val="7D27A09E2B894BC2B402296C5B91B52B"/>
    <w:rsid w:val="00CC5987"/>
  </w:style>
  <w:style w:type="paragraph" w:customStyle="1" w:styleId="1261FEB1E25043DD846FB4023FB2F091">
    <w:name w:val="1261FEB1E25043DD846FB4023FB2F091"/>
    <w:rsid w:val="00CC5987"/>
  </w:style>
  <w:style w:type="paragraph" w:customStyle="1" w:styleId="113909487D364991B7B76EF7D3E9D480">
    <w:name w:val="113909487D364991B7B76EF7D3E9D480"/>
    <w:rsid w:val="00CC598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E8969D166604C59BE984E49DCBCF59B">
    <w:name w:val="4E8969D166604C59BE984E49DCBCF59B"/>
    <w:rsid w:val="00CC5987"/>
  </w:style>
  <w:style w:type="paragraph" w:customStyle="1" w:styleId="E34523249C4D40D9A394453193D82053">
    <w:name w:val="E34523249C4D40D9A394453193D82053"/>
    <w:rsid w:val="00CC5987"/>
  </w:style>
  <w:style w:type="paragraph" w:customStyle="1" w:styleId="D8FEE27BB28245FDBDE2084319DD23EA">
    <w:name w:val="D8FEE27BB28245FDBDE2084319DD23EA"/>
    <w:rsid w:val="00CC5987"/>
  </w:style>
  <w:style w:type="paragraph" w:customStyle="1" w:styleId="7D27A09E2B894BC2B402296C5B91B52B">
    <w:name w:val="7D27A09E2B894BC2B402296C5B91B52B"/>
    <w:rsid w:val="00CC5987"/>
  </w:style>
  <w:style w:type="paragraph" w:customStyle="1" w:styleId="1261FEB1E25043DD846FB4023FB2F091">
    <w:name w:val="1261FEB1E25043DD846FB4023FB2F091"/>
    <w:rsid w:val="00CC5987"/>
  </w:style>
  <w:style w:type="paragraph" w:customStyle="1" w:styleId="113909487D364991B7B76EF7D3E9D480">
    <w:name w:val="113909487D364991B7B76EF7D3E9D480"/>
    <w:rsid w:val="00CC598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6D49D8-7E32-4502-848C-E8A2A3613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2871</TotalTime>
  <Pages>17</Pages>
  <Words>234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VT Enterprises Consulting Services</Company>
  <LinksUpToDate>false</LinksUpToDate>
  <CharactersWithSpaces>1565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bvt</dc:creator>
  <cp:keywords/>
  <dc:description/>
  <cp:lastModifiedBy>Bradford G. Van Treuren</cp:lastModifiedBy>
  <cp:revision>5</cp:revision>
  <dcterms:created xsi:type="dcterms:W3CDTF">2021-07-31T00:36:00Z</dcterms:created>
  <dcterms:modified xsi:type="dcterms:W3CDTF">2021-08-10T15:07:00Z</dcterms:modified>
</cp:coreProperties>
</file>