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27.png" ContentType="image/png"/>
  <Override PartName="/word/media/rId61.png" ContentType="image/png"/>
  <Override PartName="/word/media/rId59.png" ContentType="image/png"/>
  <Override PartName="/word/media/rId25.png" ContentType="image/png"/>
  <Override PartName="/word/media/rId63.png" ContentType="image/png"/>
  <Override PartName="/word/media/rId55.png" ContentType="image/png"/>
  <Override PartName="/word/media/rId31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Fullstack 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of experience.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sacadem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 [moovel] 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numPr>
          <w:numId w:val="1001"/>
          <w:ilvl w:val="0"/>
        </w:numPr>
      </w:pPr>
      <w:r>
        <w:t xml:space="preserve">Microservice development and architecture</w:t>
      </w:r>
    </w:p>
    <w:p>
      <w:pPr>
        <w:numPr>
          <w:numId w:val="1001"/>
          <w:ilvl w:val="0"/>
        </w:numPr>
      </w:pPr>
      <w:r>
        <w:t xml:space="preserve">Docker, Kubernetes and AWS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2"/>
          <w:ilvl w:val="0"/>
        </w:numPr>
      </w:pPr>
      <w:r>
        <w:t xml:space="preserve">Mobile development on both iOS and Android.</w:t>
      </w:r>
    </w:p>
    <w:p>
      <w:pPr>
        <w:numPr>
          <w:numId w:val="1002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1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5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3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3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3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2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8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4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5" w:name="side-projects"/>
      <w:bookmarkEnd w:id="65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6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7" w:name="education"/>
      <w:bookmarkEnd w:id="67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9" w:name="patents"/>
      <w:bookmarkEnd w:id="69"/>
      <w:r>
        <w:t xml:space="preserve">Patents</w:t>
      </w:r>
    </w:p>
    <w:p>
      <w:pPr>
        <w:pStyle w:val="FirstParagraph"/>
      </w:pPr>
      <w:hyperlink r:id="rId52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70" w:name="publications"/>
      <w:bookmarkEnd w:id="70"/>
      <w:r>
        <w:t xml:space="preserve">Publications</w:t>
      </w:r>
    </w:p>
    <w:p>
      <w:pPr>
        <w:pStyle w:val="FirstParagraph"/>
      </w:pPr>
      <w:hyperlink r:id="rId71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fef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dfa8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61" Target="media/rId6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57" Target="media/rId57.png" /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2019-06-12T00:12:03Z</dcterms:created>
  <dcterms:modified xsi:type="dcterms:W3CDTF">2019-06-12T00:12:03Z</dcterms:modified>
</cp:coreProperties>
</file>