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TableGrid"/>
        <w:tblW w:w="111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64"/>
        <w:gridCol w:w="108"/>
        <w:gridCol w:w="28"/>
        <w:gridCol w:w="2694"/>
      </w:tblGrid>
      <w:tr w:rsidR="0087217B" w:rsidRPr="00361A53" w14:paraId="5CEA9C0D" w14:textId="77777777" w:rsidTr="00FE5922">
        <w:trPr>
          <w:trHeight w:val="705"/>
        </w:trPr>
        <w:tc>
          <w:tcPr>
            <w:tcW w:w="11194" w:type="dxa"/>
            <w:gridSpan w:val="4"/>
            <w:tcBorders>
              <w:bottom w:val="single" w:sz="4" w:space="0" w:color="auto"/>
            </w:tcBorders>
          </w:tcPr>
          <w:p w14:paraId="7B0BC675" w14:textId="6DB3D1E8" w:rsidR="0087217B" w:rsidRPr="00DE5845" w:rsidRDefault="00D96588" w:rsidP="00D625CA">
            <w:pPr>
              <w:jc w:val="center"/>
              <w:rPr>
                <w:rFonts w:ascii="STIX Two Text" w:eastAsia="Noto Sans JP" w:hAnsi="STIX Two Text" w:cs="Noto Sans"/>
                <w:sz w:val="32"/>
                <w:szCs w:val="32"/>
              </w:rPr>
            </w:pPr>
            <w:r>
              <w:rPr>
                <w:rFonts w:ascii="STIX Two Text" w:eastAsia="Noto Sans JP" w:hAnsi="STIX Two Text" w:cs="Noto Sans"/>
                <w:sz w:val="32"/>
                <w:szCs w:val="32"/>
              </w:rPr>
              <w:t>BRADLEY ENDRIS</w:t>
            </w:r>
          </w:p>
          <w:p w14:paraId="3DFAE331" w14:textId="50F3E951" w:rsidR="00D96588" w:rsidRPr="00D96588" w:rsidRDefault="008119AA" w:rsidP="00D96588">
            <w:pPr>
              <w:spacing w:line="360" w:lineRule="auto"/>
              <w:jc w:val="center"/>
              <w:rPr>
                <w:rFonts w:ascii="STIX Two Text" w:eastAsia="Noto Sans JP" w:hAnsi="STIX Two Text" w:cs="Noto Sans"/>
                <w:sz w:val="60"/>
                <w:szCs w:val="60"/>
              </w:rPr>
            </w:pPr>
            <w:r>
              <w:rPr>
                <w:rFonts w:ascii="STIX Two Text" w:eastAsia="Noto Sans JP" w:hAnsi="STIX Two Text" w:cs="Noto Sans"/>
                <w:sz w:val="32"/>
                <w:szCs w:val="32"/>
              </w:rPr>
              <w:t>Cybersecurity IT Professional</w:t>
            </w:r>
          </w:p>
        </w:tc>
      </w:tr>
      <w:tr w:rsidR="005B44F0" w:rsidRPr="00361A53" w14:paraId="7D75104B" w14:textId="77777777" w:rsidTr="00AC6B35">
        <w:trPr>
          <w:trHeight w:val="899"/>
        </w:trPr>
        <w:tc>
          <w:tcPr>
            <w:tcW w:w="11194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11DA62" w14:textId="77777777" w:rsidR="00D96588" w:rsidRPr="00D96588" w:rsidRDefault="00D96588" w:rsidP="00D96588">
            <w:pPr>
              <w:spacing w:line="276" w:lineRule="auto"/>
              <w:jc w:val="center"/>
              <w:rPr>
                <w:rFonts w:ascii="STIX Two Text" w:eastAsia="Noto Sans JP" w:hAnsi="STIX Two Text" w:cs="Noto Sans"/>
                <w:color w:val="000000"/>
                <w:sz w:val="10"/>
                <w:szCs w:val="10"/>
              </w:rPr>
            </w:pPr>
          </w:p>
          <w:p w14:paraId="2CF24321" w14:textId="3169F3CD" w:rsidR="005B44F0" w:rsidRDefault="00D96588" w:rsidP="00D96588">
            <w:pPr>
              <w:spacing w:line="276" w:lineRule="auto"/>
              <w:jc w:val="center"/>
              <w:rPr>
                <w:rFonts w:ascii="STIX Two Text" w:eastAsia="Noto Sans JP" w:hAnsi="STIX Two Text" w:cs="Noto Sans"/>
                <w:color w:val="000000"/>
              </w:rPr>
            </w:pPr>
            <w:r>
              <w:rPr>
                <w:rFonts w:ascii="STIX Two Text" w:eastAsia="Noto Sans JP" w:hAnsi="STIX Two Text" w:cs="Noto Sans"/>
                <w:color w:val="000000"/>
              </w:rPr>
              <w:t xml:space="preserve">New Albany, IN   /   Cell: (812)-557-6608   /   Email: </w:t>
            </w:r>
            <w:r>
              <w:rPr>
                <w:rFonts w:ascii="STIX Two Text" w:eastAsia="Noto Sans JP" w:hAnsi="STIX Two Text" w:cs="Noto Sans"/>
              </w:rPr>
              <w:t>bradleyendris@gmail.com</w:t>
            </w:r>
            <w:r>
              <w:rPr>
                <w:rFonts w:ascii="STIX Two Text" w:eastAsia="Noto Sans JP" w:hAnsi="STIX Two Text" w:cs="Noto Sans"/>
                <w:color w:val="000000"/>
              </w:rPr>
              <w:t xml:space="preserve"> </w:t>
            </w:r>
          </w:p>
          <w:p w14:paraId="1D8F18BA" w14:textId="77777777" w:rsidR="00D96588" w:rsidRPr="00DA02F4" w:rsidRDefault="00D96588" w:rsidP="00D96588">
            <w:pPr>
              <w:spacing w:line="276" w:lineRule="auto"/>
              <w:jc w:val="center"/>
              <w:rPr>
                <w:rFonts w:ascii="STIX Two Text" w:eastAsia="Noto Sans JP" w:hAnsi="STIX Two Text" w:cs="Noto Sans"/>
                <w:color w:val="000000"/>
                <w:sz w:val="8"/>
                <w:szCs w:val="4"/>
              </w:rPr>
            </w:pPr>
          </w:p>
          <w:p w14:paraId="443CD860" w14:textId="2F677411" w:rsidR="00E410BB" w:rsidRPr="0083448F" w:rsidRDefault="00D96588" w:rsidP="0083448F">
            <w:pPr>
              <w:spacing w:line="276" w:lineRule="auto"/>
              <w:jc w:val="center"/>
              <w:rPr>
                <w:rStyle w:val="Hyperlink"/>
                <w:color w:val="auto"/>
                <w:u w:val="none"/>
                <w:lang w:val="en-US"/>
              </w:rPr>
            </w:pPr>
            <w:r>
              <w:t xml:space="preserve">LinkedIn: </w:t>
            </w:r>
            <w:hyperlink r:id="rId7" w:history="1">
              <w:r>
                <w:rPr>
                  <w:rStyle w:val="Hyperlink"/>
                  <w:lang w:val="en-US"/>
                </w:rPr>
                <w:t>www.linkedin.com/in/bradley-endris</w:t>
              </w:r>
            </w:hyperlink>
            <w:r>
              <w:rPr>
                <w:lang w:val="en-US"/>
              </w:rPr>
              <w:t xml:space="preserve"> </w:t>
            </w:r>
            <w:r>
              <w:rPr>
                <w:rFonts w:ascii="STIX Two Text" w:eastAsia="Noto Sans JP" w:hAnsi="STIX Two Text" w:cs="Noto Sans"/>
                <w:spacing w:val="4"/>
                <w:sz w:val="20"/>
                <w:szCs w:val="20"/>
              </w:rPr>
              <w:t xml:space="preserve">  </w:t>
            </w:r>
            <w:r>
              <w:rPr>
                <w:rStyle w:val="Hyperlink"/>
                <w:rFonts w:eastAsia="Noto Sans JP" w:cstheme="minorHAnsi"/>
                <w:color w:val="auto"/>
                <w:spacing w:val="4"/>
                <w:u w:val="none"/>
              </w:rPr>
              <w:t>GitHub</w:t>
            </w:r>
            <w:r>
              <w:rPr>
                <w:rStyle w:val="Hyperlink"/>
                <w:rFonts w:ascii="STIX Two Text" w:eastAsia="Noto Sans JP" w:hAnsi="STIX Two Text" w:cs="Noto Sans"/>
                <w:b/>
                <w:bCs/>
                <w:color w:val="auto"/>
                <w:spacing w:val="4"/>
                <w:u w:val="none"/>
              </w:rPr>
              <w:t>:</w:t>
            </w:r>
            <w:r>
              <w:rPr>
                <w:rStyle w:val="Hyperlink"/>
                <w:rFonts w:ascii="STIX Two Text" w:eastAsia="Noto Sans JP" w:hAnsi="STIX Two Text" w:cs="Noto Sans"/>
                <w:color w:val="auto"/>
                <w:spacing w:val="4"/>
                <w:sz w:val="20"/>
                <w:szCs w:val="20"/>
                <w:u w:val="none"/>
              </w:rPr>
              <w:t xml:space="preserve"> </w:t>
            </w:r>
            <w:hyperlink r:id="rId8" w:history="1">
              <w:r>
                <w:rPr>
                  <w:rStyle w:val="Hyperlink"/>
                  <w:rFonts w:ascii="STIX Two Text" w:eastAsia="Noto Sans JP" w:hAnsi="STIX Two Text" w:cs="Noto Sans"/>
                  <w:spacing w:val="4"/>
                  <w:sz w:val="20"/>
                  <w:szCs w:val="20"/>
                </w:rPr>
                <w:t>https://github.com/bradleyendris</w:t>
              </w:r>
            </w:hyperlink>
            <w:r>
              <w:rPr>
                <w:rStyle w:val="Hyperlink"/>
                <w:rFonts w:ascii="STIX Two Text" w:eastAsia="Noto Sans JP" w:hAnsi="STIX Two Text" w:cs="Noto Sans"/>
                <w:color w:val="auto"/>
                <w:spacing w:val="4"/>
                <w:sz w:val="20"/>
                <w:szCs w:val="20"/>
                <w:u w:val="none"/>
              </w:rPr>
              <w:t xml:space="preserve"> </w:t>
            </w:r>
          </w:p>
          <w:p w14:paraId="47FE2F9A" w14:textId="25F3CD47" w:rsidR="00BA43A5" w:rsidRPr="00DA02F4" w:rsidRDefault="00BA43A5" w:rsidP="00D96588">
            <w:pPr>
              <w:spacing w:line="276" w:lineRule="auto"/>
              <w:jc w:val="center"/>
              <w:rPr>
                <w:rFonts w:ascii="STIX Two Text" w:eastAsia="Noto Sans JP" w:hAnsi="STIX Two Text" w:cs="Noto Sans"/>
                <w:color w:val="000000" w:themeColor="text1"/>
                <w:spacing w:val="4"/>
                <w:sz w:val="8"/>
                <w:szCs w:val="8"/>
              </w:rPr>
            </w:pPr>
            <w:r>
              <w:rPr>
                <w:rFonts w:ascii="STIX Two Text" w:eastAsia="Noto Sans JP" w:hAnsi="STIX Two Text" w:cs="Noto Sans"/>
                <w:color w:val="000000" w:themeColor="text1"/>
                <w:spacing w:val="4"/>
                <w:sz w:val="20"/>
                <w:szCs w:val="20"/>
              </w:rPr>
              <w:t xml:space="preserve"> </w:t>
            </w:r>
          </w:p>
        </w:tc>
      </w:tr>
      <w:tr w:rsidR="0087217B" w:rsidRPr="00361A53" w14:paraId="30BA8C02" w14:textId="77777777" w:rsidTr="00DA02F4">
        <w:trPr>
          <w:trHeight w:val="107"/>
        </w:trPr>
        <w:tc>
          <w:tcPr>
            <w:tcW w:w="11194" w:type="dxa"/>
            <w:gridSpan w:val="4"/>
            <w:tcBorders>
              <w:top w:val="single" w:sz="4" w:space="0" w:color="auto"/>
            </w:tcBorders>
          </w:tcPr>
          <w:p w14:paraId="2F7182FA" w14:textId="23963D37" w:rsidR="0087217B" w:rsidRPr="00361A53" w:rsidRDefault="0087217B" w:rsidP="00D625CA">
            <w:pPr>
              <w:jc w:val="center"/>
              <w:rPr>
                <w:rFonts w:ascii="STIX Two Text" w:eastAsia="Noto Sans JP" w:hAnsi="STIX Two Text" w:cs="Noto Sans"/>
                <w:sz w:val="10"/>
                <w:szCs w:val="10"/>
              </w:rPr>
            </w:pPr>
          </w:p>
        </w:tc>
      </w:tr>
      <w:tr w:rsidR="0087217B" w:rsidRPr="00361A53" w14:paraId="22B54E23" w14:textId="77777777" w:rsidTr="004711B3">
        <w:trPr>
          <w:trHeight w:val="80"/>
        </w:trPr>
        <w:tc>
          <w:tcPr>
            <w:tcW w:w="11194" w:type="dxa"/>
            <w:gridSpan w:val="4"/>
            <w:tcBorders>
              <w:bottom w:val="single" w:sz="4" w:space="0" w:color="auto"/>
            </w:tcBorders>
          </w:tcPr>
          <w:p w14:paraId="7B0C5211" w14:textId="2DA01F43" w:rsidR="0087217B" w:rsidRPr="00EA421A" w:rsidRDefault="00D96588" w:rsidP="0087217B">
            <w:pPr>
              <w:rPr>
                <w:rFonts w:ascii="STIX Two Text" w:eastAsia="Noto Sans JP" w:hAnsi="STIX Two Text" w:cs="Noto Sans"/>
                <w:b/>
                <w:bCs/>
                <w:spacing w:val="20"/>
                <w:sz w:val="24"/>
                <w:szCs w:val="24"/>
              </w:rPr>
            </w:pPr>
            <w:r>
              <w:rPr>
                <w:rFonts w:ascii="STIX Two Text" w:eastAsia="Noto Sans JP" w:hAnsi="STIX Two Text" w:cs="Noto Sans"/>
                <w:b/>
                <w:bCs/>
                <w:color w:val="000000"/>
                <w:spacing w:val="20"/>
                <w:sz w:val="24"/>
                <w:szCs w:val="24"/>
              </w:rPr>
              <w:t>PROFESSIONAL EXPERIENCE</w:t>
            </w:r>
          </w:p>
        </w:tc>
      </w:tr>
      <w:tr w:rsidR="0087217B" w:rsidRPr="00361A53" w14:paraId="17569CF5" w14:textId="77777777" w:rsidTr="00FE5922">
        <w:tc>
          <w:tcPr>
            <w:tcW w:w="11194" w:type="dxa"/>
            <w:gridSpan w:val="4"/>
            <w:tcBorders>
              <w:top w:val="single" w:sz="4" w:space="0" w:color="auto"/>
            </w:tcBorders>
          </w:tcPr>
          <w:p w14:paraId="08F0C232" w14:textId="77777777" w:rsidR="0087217B" w:rsidRPr="00361A53" w:rsidRDefault="0087217B" w:rsidP="0087217B">
            <w:pPr>
              <w:rPr>
                <w:rFonts w:ascii="STIX Two Text" w:eastAsia="Noto Sans JP" w:hAnsi="STIX Two Text" w:cs="Noto Sans"/>
                <w:sz w:val="16"/>
                <w:szCs w:val="16"/>
              </w:rPr>
            </w:pPr>
          </w:p>
        </w:tc>
      </w:tr>
      <w:tr w:rsidR="005B44F0" w:rsidRPr="00361A53" w14:paraId="4FEB446B" w14:textId="1AFF8942" w:rsidTr="00FE5922">
        <w:trPr>
          <w:trHeight w:val="672"/>
        </w:trPr>
        <w:tc>
          <w:tcPr>
            <w:tcW w:w="8364" w:type="dxa"/>
          </w:tcPr>
          <w:p w14:paraId="12EE4E88" w14:textId="08FEDAA4" w:rsidR="005B44F0" w:rsidRPr="00EA421A" w:rsidRDefault="00ED5AEA" w:rsidP="00417C0F">
            <w:pPr>
              <w:pStyle w:val="NormalWeb"/>
              <w:spacing w:before="0" w:beforeAutospacing="0" w:after="0" w:afterAutospacing="0"/>
              <w:rPr>
                <w:rFonts w:ascii="STIX Two Text" w:eastAsia="Noto Sans JP" w:hAnsi="STIX Two Text" w:cs="Noto Sans"/>
                <w:b/>
                <w:bCs/>
                <w:sz w:val="22"/>
                <w:szCs w:val="22"/>
              </w:rPr>
            </w:pPr>
            <w:r>
              <w:rPr>
                <w:rFonts w:ascii="STIX Two Text" w:eastAsia="Noto Sans JP" w:hAnsi="STIX Two Text" w:cs="Noto Sans"/>
                <w:b/>
                <w:bCs/>
                <w:sz w:val="22"/>
                <w:szCs w:val="22"/>
              </w:rPr>
              <w:t>United Postal Service (UPS)</w:t>
            </w:r>
          </w:p>
          <w:p w14:paraId="34919419" w14:textId="7F70F934" w:rsidR="005B44F0" w:rsidRPr="00EA421A" w:rsidRDefault="009E1D33" w:rsidP="00566AEF">
            <w:pPr>
              <w:pStyle w:val="NormalWeb"/>
              <w:spacing w:before="0" w:beforeAutospacing="0" w:after="0" w:afterAutospacing="0"/>
              <w:rPr>
                <w:rFonts w:ascii="STIX Two Text" w:eastAsia="Noto Sans JP" w:hAnsi="STIX Two Text" w:cs="Noto Sans"/>
                <w:color w:val="000000"/>
                <w:sz w:val="22"/>
                <w:szCs w:val="22"/>
              </w:rPr>
            </w:pPr>
            <w:r>
              <w:rPr>
                <w:rFonts w:ascii="STIX Two Text" w:eastAsia="Noto Sans JP" w:hAnsi="STIX Two Text" w:cs="Noto Sans"/>
                <w:color w:val="000000"/>
                <w:sz w:val="22"/>
                <w:szCs w:val="22"/>
              </w:rPr>
              <w:t>Air Handler</w:t>
            </w:r>
          </w:p>
        </w:tc>
        <w:tc>
          <w:tcPr>
            <w:tcW w:w="2830" w:type="dxa"/>
            <w:gridSpan w:val="3"/>
          </w:tcPr>
          <w:p w14:paraId="7EF4288D" w14:textId="5053C7EC" w:rsidR="005B44F0" w:rsidRPr="00EA421A" w:rsidRDefault="00ED5AEA" w:rsidP="005B44F0">
            <w:pPr>
              <w:pStyle w:val="NormalWeb"/>
              <w:spacing w:before="0" w:beforeAutospacing="0" w:after="0" w:afterAutospacing="0"/>
              <w:jc w:val="right"/>
              <w:rPr>
                <w:rFonts w:ascii="STIX Two Text" w:eastAsia="Noto Sans JP" w:hAnsi="STIX Two Text" w:cs="Noto Sans"/>
                <w:i/>
                <w:iCs/>
                <w:color w:val="000000"/>
                <w:sz w:val="22"/>
                <w:szCs w:val="22"/>
              </w:rPr>
            </w:pPr>
            <w:r>
              <w:rPr>
                <w:rFonts w:ascii="STIX Two Text" w:eastAsia="Noto Sans JP" w:hAnsi="STIX Two Text" w:cs="Noto Sans"/>
                <w:b/>
                <w:bCs/>
                <w:color w:val="000000"/>
                <w:sz w:val="22"/>
                <w:szCs w:val="22"/>
              </w:rPr>
              <w:t>Louisville, KY</w:t>
            </w:r>
            <w:r>
              <w:rPr>
                <w:rFonts w:ascii="STIX Two Text" w:eastAsia="Noto Sans JP" w:hAnsi="STIX Two Text" w:cs="Noto Sans"/>
                <w:i/>
                <w:iCs/>
                <w:color w:val="000000"/>
                <w:sz w:val="22"/>
                <w:szCs w:val="22"/>
              </w:rPr>
              <w:t xml:space="preserve"> </w:t>
            </w:r>
          </w:p>
          <w:p w14:paraId="584158B4" w14:textId="7091E595" w:rsidR="005B44F0" w:rsidRPr="00EA421A" w:rsidRDefault="00ED5AEA" w:rsidP="005B44F0">
            <w:pPr>
              <w:pStyle w:val="NormalWeb"/>
              <w:spacing w:before="0" w:beforeAutospacing="0" w:after="0" w:afterAutospacing="0"/>
              <w:jc w:val="right"/>
              <w:rPr>
                <w:rFonts w:ascii="STIX Two Text" w:eastAsia="Noto Sans JP" w:hAnsi="STIX Two Text" w:cs="Noto Sans"/>
                <w:b/>
                <w:bCs/>
                <w:i/>
                <w:iCs/>
                <w:color w:val="000000"/>
                <w:sz w:val="22"/>
                <w:szCs w:val="22"/>
              </w:rPr>
            </w:pPr>
            <w:r>
              <w:rPr>
                <w:rFonts w:ascii="STIX Two Text" w:eastAsia="Noto Sans JP" w:hAnsi="STIX Two Text" w:cs="Noto Sans"/>
                <w:i/>
                <w:iCs/>
                <w:color w:val="000000"/>
                <w:sz w:val="22"/>
                <w:szCs w:val="22"/>
              </w:rPr>
              <w:t>August 2022–Present</w:t>
            </w:r>
            <w:r>
              <w:rPr>
                <w:rFonts w:ascii="STIX Two Text" w:eastAsia="Noto Sans JP" w:hAnsi="STIX Two Text" w:cs="Noto Sans"/>
                <w:b/>
                <w:bCs/>
                <w:i/>
                <w:iCs/>
                <w:color w:val="000000"/>
                <w:sz w:val="22"/>
                <w:szCs w:val="22"/>
              </w:rPr>
              <w:t xml:space="preserve"> </w:t>
            </w:r>
          </w:p>
        </w:tc>
      </w:tr>
      <w:tr w:rsidR="00566AEF" w:rsidRPr="00361A53" w14:paraId="144AF3B3" w14:textId="77777777" w:rsidTr="00DA02F4">
        <w:trPr>
          <w:trHeight w:val="2025"/>
        </w:trPr>
        <w:tc>
          <w:tcPr>
            <w:tcW w:w="11194" w:type="dxa"/>
            <w:gridSpan w:val="4"/>
          </w:tcPr>
          <w:p w14:paraId="5FF12315" w14:textId="365DBF5D" w:rsidR="00BA6AC8" w:rsidRDefault="001C4962" w:rsidP="00E93850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 w:line="276" w:lineRule="auto"/>
              <w:textAlignment w:val="baseline"/>
              <w:rPr>
                <w:color w:val="000000"/>
              </w:rPr>
            </w:pPr>
            <w:r w:rsidRPr="001C4962">
              <w:rPr>
                <w:color w:val="000000"/>
              </w:rPr>
              <w:t>Coordinate workflow and package handling operations in high-volume logistics environment, maintaining processing accuracy across 2,000+ packages per shift through effective communication and quality control</w:t>
            </w:r>
            <w:r w:rsidR="00BA6AC8">
              <w:rPr>
                <w:color w:val="000000"/>
              </w:rPr>
              <w:t>.</w:t>
            </w:r>
          </w:p>
          <w:p w14:paraId="38FD375D" w14:textId="2ED1C981" w:rsidR="00BA6AC8" w:rsidRDefault="001C4962" w:rsidP="00E93850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 w:line="276" w:lineRule="auto"/>
              <w:textAlignment w:val="baseline"/>
              <w:rPr>
                <w:color w:val="000000"/>
              </w:rPr>
            </w:pPr>
            <w:r w:rsidRPr="001C4962">
              <w:rPr>
                <w:color w:val="000000"/>
              </w:rPr>
              <w:t>Operate automated sorting systems, RFID scanners, and warehouse management software to route packages efficiently and ensure operational continuity throughout facility operations</w:t>
            </w:r>
            <w:r w:rsidR="00BA6AC8">
              <w:rPr>
                <w:color w:val="000000"/>
              </w:rPr>
              <w:t>.</w:t>
            </w:r>
          </w:p>
          <w:p w14:paraId="33D02199" w14:textId="35003E94" w:rsidR="00BA6AC8" w:rsidRDefault="001C4962" w:rsidP="00134723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 w:line="276" w:lineRule="auto"/>
              <w:textAlignment w:val="baseline"/>
              <w:rPr>
                <w:color w:val="000000"/>
              </w:rPr>
            </w:pPr>
            <w:r w:rsidRPr="001C4962">
              <w:rPr>
                <w:color w:val="000000"/>
              </w:rPr>
              <w:t>Maintain strict safety compliance protocols and comprehensive documentation standards, achieving zero safety incident</w:t>
            </w:r>
            <w:r>
              <w:rPr>
                <w:color w:val="000000"/>
              </w:rPr>
              <w:t xml:space="preserve">s </w:t>
            </w:r>
            <w:r w:rsidRPr="001C4962">
              <w:rPr>
                <w:color w:val="000000"/>
              </w:rPr>
              <w:t xml:space="preserve">in </w:t>
            </w:r>
            <w:r>
              <w:rPr>
                <w:color w:val="000000"/>
              </w:rPr>
              <w:t xml:space="preserve">a </w:t>
            </w:r>
            <w:r w:rsidRPr="001C4962">
              <w:rPr>
                <w:color w:val="000000"/>
              </w:rPr>
              <w:t>fast-paced warehouse environment</w:t>
            </w:r>
            <w:r w:rsidR="00BA6AC8">
              <w:rPr>
                <w:color w:val="000000"/>
              </w:rPr>
              <w:t xml:space="preserve">. </w:t>
            </w:r>
          </w:p>
          <w:p w14:paraId="47188FA1" w14:textId="7024A198" w:rsidR="00172059" w:rsidRPr="004D2995" w:rsidRDefault="00BA6AC8" w:rsidP="00134723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 w:line="276" w:lineRule="auto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Used desktop systems and database tools to log package handling data and keep records accurate throughout each shift.</w:t>
            </w:r>
          </w:p>
        </w:tc>
      </w:tr>
      <w:tr w:rsidR="0087217B" w:rsidRPr="00361A53" w14:paraId="31E7EA80" w14:textId="77777777" w:rsidTr="001C4962">
        <w:trPr>
          <w:trHeight w:val="162"/>
        </w:trPr>
        <w:tc>
          <w:tcPr>
            <w:tcW w:w="11194" w:type="dxa"/>
            <w:gridSpan w:val="4"/>
          </w:tcPr>
          <w:p w14:paraId="260F3EC6" w14:textId="77777777" w:rsidR="0087217B" w:rsidRPr="00EA421A" w:rsidRDefault="0087217B" w:rsidP="0087217B">
            <w:pPr>
              <w:rPr>
                <w:rFonts w:ascii="STIX Two Text" w:eastAsia="Noto Sans JP" w:hAnsi="STIX Two Text" w:cs="Noto Sans"/>
              </w:rPr>
            </w:pPr>
          </w:p>
        </w:tc>
      </w:tr>
      <w:tr w:rsidR="001C4962" w:rsidRPr="00361A53" w14:paraId="37294105" w14:textId="77777777" w:rsidTr="00FE5922">
        <w:tc>
          <w:tcPr>
            <w:tcW w:w="11194" w:type="dxa"/>
            <w:gridSpan w:val="4"/>
          </w:tcPr>
          <w:p w14:paraId="30152B42" w14:textId="77777777" w:rsidR="001C4962" w:rsidRPr="00EA421A" w:rsidRDefault="001C4962" w:rsidP="0087217B">
            <w:pPr>
              <w:rPr>
                <w:rFonts w:ascii="STIX Two Text" w:eastAsia="Noto Sans JP" w:hAnsi="STIX Two Text" w:cs="Noto Sans"/>
              </w:rPr>
            </w:pPr>
          </w:p>
        </w:tc>
      </w:tr>
      <w:tr w:rsidR="005B44F0" w:rsidRPr="00361A53" w14:paraId="096F6509" w14:textId="5F963221" w:rsidTr="00FE5922">
        <w:trPr>
          <w:trHeight w:val="721"/>
        </w:trPr>
        <w:tc>
          <w:tcPr>
            <w:tcW w:w="8472" w:type="dxa"/>
            <w:gridSpan w:val="2"/>
          </w:tcPr>
          <w:p w14:paraId="4F14253C" w14:textId="3F83ED77" w:rsidR="004B4B94" w:rsidRDefault="00B5475E" w:rsidP="00566AEF">
            <w:pPr>
              <w:rPr>
                <w:rFonts w:ascii="STIX Two Text" w:eastAsia="Noto Sans JP" w:hAnsi="STIX Two Text" w:cs="Noto Sans"/>
                <w:b/>
                <w:bCs/>
                <w:color w:val="000000"/>
                <w:lang w:eastAsia="en-IN"/>
              </w:rPr>
            </w:pPr>
            <w:r>
              <w:rPr>
                <w:rFonts w:ascii="STIX Two Text" w:eastAsia="Noto Sans JP" w:hAnsi="STIX Two Text" w:cs="Noto Sans"/>
                <w:b/>
                <w:bCs/>
                <w:color w:val="000000"/>
                <w:lang w:eastAsia="en-IN"/>
              </w:rPr>
              <w:t xml:space="preserve">Stronghold Manufacturing </w:t>
            </w:r>
          </w:p>
          <w:p w14:paraId="266846C3" w14:textId="1E8EE7C0" w:rsidR="005B44F0" w:rsidRPr="00EA421A" w:rsidRDefault="008463B7" w:rsidP="00566AEF">
            <w:pPr>
              <w:rPr>
                <w:rFonts w:ascii="STIX Two Text" w:eastAsia="Noto Sans JP" w:hAnsi="STIX Two Text" w:cs="Noto Sans"/>
                <w:lang w:eastAsia="en-IN"/>
              </w:rPr>
            </w:pPr>
            <w:r>
              <w:rPr>
                <w:rFonts w:ascii="STIX Two Text" w:eastAsia="Noto Sans JP" w:hAnsi="STIX Two Text" w:cs="Noto Sans"/>
                <w:lang w:eastAsia="en-IN"/>
              </w:rPr>
              <w:t>IT &amp; Manufacturing Co-op</w:t>
            </w:r>
          </w:p>
        </w:tc>
        <w:tc>
          <w:tcPr>
            <w:tcW w:w="2722" w:type="dxa"/>
            <w:gridSpan w:val="2"/>
          </w:tcPr>
          <w:p w14:paraId="22F53C32" w14:textId="77777777" w:rsidR="006473F1" w:rsidRDefault="009A7836" w:rsidP="006473F1">
            <w:pPr>
              <w:jc w:val="right"/>
              <w:rPr>
                <w:rFonts w:ascii="STIX Two Text" w:eastAsia="Noto Sans JP" w:hAnsi="STIX Two Text" w:cs="Noto Sans"/>
                <w:b/>
                <w:bCs/>
                <w:color w:val="000000"/>
                <w:lang w:eastAsia="en-IN"/>
              </w:rPr>
            </w:pPr>
            <w:r>
              <w:rPr>
                <w:rFonts w:ascii="STIX Two Text" w:eastAsia="Noto Sans JP" w:hAnsi="STIX Two Text" w:cs="Noto Sans"/>
                <w:b/>
                <w:bCs/>
                <w:color w:val="000000"/>
                <w:lang w:eastAsia="en-IN"/>
              </w:rPr>
              <w:t>Louisville, KY</w:t>
            </w:r>
          </w:p>
          <w:p w14:paraId="200E033E" w14:textId="158F476F" w:rsidR="005B44F0" w:rsidRPr="006473F1" w:rsidRDefault="008463B7" w:rsidP="006473F1">
            <w:pPr>
              <w:jc w:val="right"/>
              <w:rPr>
                <w:rFonts w:ascii="STIX Two Text" w:eastAsia="Noto Sans JP" w:hAnsi="STIX Two Text" w:cs="Noto Sans"/>
                <w:b/>
                <w:bCs/>
                <w:color w:val="000000"/>
                <w:lang w:eastAsia="en-IN"/>
              </w:rPr>
            </w:pPr>
            <w:r>
              <w:rPr>
                <w:rFonts w:ascii="STIX Two Text" w:eastAsia="Noto Sans JP" w:hAnsi="STIX Two Text" w:cs="Noto Sans"/>
                <w:i/>
                <w:iCs/>
                <w:color w:val="000000"/>
                <w:lang w:eastAsia="en-IN"/>
              </w:rPr>
              <w:t>August 2025–January 2026</w:t>
            </w:r>
          </w:p>
        </w:tc>
      </w:tr>
      <w:tr w:rsidR="00566AEF" w:rsidRPr="00361A53" w14:paraId="08BDF917" w14:textId="77777777" w:rsidTr="004D2995">
        <w:trPr>
          <w:trHeight w:val="1316"/>
        </w:trPr>
        <w:tc>
          <w:tcPr>
            <w:tcW w:w="11194" w:type="dxa"/>
            <w:gridSpan w:val="4"/>
          </w:tcPr>
          <w:p w14:paraId="5B93CE75" w14:textId="6033057F" w:rsidR="00BA6AC8" w:rsidRDefault="001C4962" w:rsidP="00134723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276" w:lineRule="auto"/>
              <w:textAlignment w:val="baseline"/>
              <w:rPr>
                <w:color w:val="000000"/>
              </w:rPr>
            </w:pPr>
            <w:r w:rsidRPr="001C4962">
              <w:rPr>
                <w:color w:val="000000"/>
              </w:rPr>
              <w:t>Engineered Excel-based automation systems for real-time production tracking, reducing manual data entry</w:t>
            </w:r>
            <w:r>
              <w:rPr>
                <w:color w:val="000000"/>
              </w:rPr>
              <w:t xml:space="preserve"> </w:t>
            </w:r>
            <w:r w:rsidRPr="001C4962">
              <w:rPr>
                <w:color w:val="000000"/>
              </w:rPr>
              <w:t>and improving cycle time reporting accuracy across manufacturing operations</w:t>
            </w:r>
            <w:r w:rsidR="00BA6AC8">
              <w:rPr>
                <w:color w:val="000000"/>
              </w:rPr>
              <w:t>.</w:t>
            </w:r>
          </w:p>
          <w:p w14:paraId="098DD735" w14:textId="67DCF97D" w:rsidR="00BA6AC8" w:rsidRDefault="001C4962" w:rsidP="00134723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276" w:lineRule="auto"/>
              <w:textAlignment w:val="baseline"/>
              <w:rPr>
                <w:color w:val="000000"/>
              </w:rPr>
            </w:pPr>
            <w:r w:rsidRPr="001C4962">
              <w:rPr>
                <w:color w:val="000000"/>
              </w:rPr>
              <w:t>Collaborated with cross-functional engineering teams to implement digital PFEP (Plan for Every Part) inventory management systems, optimizing warehouse operations and streamlining parts flow</w:t>
            </w:r>
            <w:r w:rsidR="00BA6AC8">
              <w:rPr>
                <w:color w:val="000000"/>
              </w:rPr>
              <w:t>.</w:t>
            </w:r>
          </w:p>
          <w:p w14:paraId="7F15A5CA" w14:textId="1B491728" w:rsidR="006F34DE" w:rsidRPr="00BA6AC8" w:rsidRDefault="001C4962" w:rsidP="00BA6AC8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276" w:lineRule="auto"/>
              <w:textAlignment w:val="baseline"/>
              <w:rPr>
                <w:color w:val="000000"/>
              </w:rPr>
            </w:pPr>
            <w:r w:rsidRPr="001C4962">
              <w:rPr>
                <w:color w:val="000000"/>
              </w:rPr>
              <w:t>Performed IT troubleshooting, network configuration, and system optimization across manufacturing equipment and networked devices uptime and mi</w:t>
            </w:r>
            <w:r w:rsidR="00BA6AC8">
              <w:rPr>
                <w:color w:val="000000"/>
              </w:rPr>
              <w:t>.</w:t>
            </w:r>
          </w:p>
          <w:p w14:paraId="17789A23" w14:textId="4345DA3E" w:rsidR="000D4C0E" w:rsidRPr="004D2995" w:rsidRDefault="001C4962" w:rsidP="00134723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276" w:lineRule="auto"/>
              <w:textAlignment w:val="baseline"/>
              <w:rPr>
                <w:color w:val="000000"/>
              </w:rPr>
            </w:pPr>
            <w:r w:rsidRPr="001C4962">
              <w:rPr>
                <w:color w:val="000000"/>
              </w:rPr>
              <w:t>Utilize desktop systems and database tools to document package handling procedures and maintain data accuracy, ensuring seamless logistics operations and complete audit trails</w:t>
            </w:r>
            <w:r w:rsidR="00BA6AC8">
              <w:rPr>
                <w:color w:val="000000"/>
              </w:rPr>
              <w:t>.</w:t>
            </w:r>
          </w:p>
        </w:tc>
      </w:tr>
      <w:tr w:rsidR="0087217B" w:rsidRPr="00361A53" w14:paraId="586CAB48" w14:textId="77777777" w:rsidTr="00DA02F4">
        <w:trPr>
          <w:trHeight w:val="81"/>
        </w:trPr>
        <w:tc>
          <w:tcPr>
            <w:tcW w:w="11194" w:type="dxa"/>
            <w:gridSpan w:val="4"/>
          </w:tcPr>
          <w:p w14:paraId="44F3CF83" w14:textId="77777777" w:rsidR="0087217B" w:rsidRPr="00361A53" w:rsidRDefault="0087217B" w:rsidP="0087217B">
            <w:pPr>
              <w:rPr>
                <w:rFonts w:ascii="STIX Two Text" w:eastAsia="Noto Sans JP" w:hAnsi="STIX Two Text" w:cs="Noto Sans"/>
                <w:sz w:val="16"/>
                <w:szCs w:val="16"/>
              </w:rPr>
            </w:pPr>
          </w:p>
        </w:tc>
      </w:tr>
      <w:tr w:rsidR="00A035F2" w:rsidRPr="00361A53" w14:paraId="137D827A" w14:textId="46E4EB72" w:rsidTr="00FE5922">
        <w:tc>
          <w:tcPr>
            <w:tcW w:w="11194" w:type="dxa"/>
            <w:gridSpan w:val="4"/>
            <w:tcBorders>
              <w:bottom w:val="single" w:sz="4" w:space="0" w:color="auto"/>
            </w:tcBorders>
          </w:tcPr>
          <w:p w14:paraId="5729579E" w14:textId="675DD600" w:rsidR="00A035F2" w:rsidRPr="00EA421A" w:rsidRDefault="00A035F2" w:rsidP="00566AEF">
            <w:pPr>
              <w:rPr>
                <w:rFonts w:ascii="STIX Two Text" w:eastAsia="Noto Sans JP" w:hAnsi="STIX Two Text" w:cs="Noto Sans"/>
                <w:b/>
                <w:bCs/>
                <w:sz w:val="24"/>
                <w:szCs w:val="24"/>
              </w:rPr>
            </w:pPr>
            <w:r>
              <w:rPr>
                <w:rFonts w:ascii="STIX Two Text" w:eastAsia="Noto Sans JP" w:hAnsi="STIX Two Text" w:cs="Noto Sans"/>
                <w:b/>
                <w:bCs/>
                <w:color w:val="000000"/>
                <w:spacing w:val="20"/>
                <w:sz w:val="24"/>
                <w:szCs w:val="24"/>
              </w:rPr>
              <w:t>EDUCATION</w:t>
            </w:r>
          </w:p>
        </w:tc>
      </w:tr>
      <w:tr w:rsidR="00A035F2" w:rsidRPr="00361A53" w14:paraId="2F2B2E8C" w14:textId="6F2DCE7C" w:rsidTr="00FE5922">
        <w:tc>
          <w:tcPr>
            <w:tcW w:w="11194" w:type="dxa"/>
            <w:gridSpan w:val="4"/>
            <w:tcBorders>
              <w:top w:val="single" w:sz="4" w:space="0" w:color="auto"/>
            </w:tcBorders>
          </w:tcPr>
          <w:p w14:paraId="4B574FE6" w14:textId="77777777" w:rsidR="00A035F2" w:rsidRPr="00361A53" w:rsidRDefault="00A035F2" w:rsidP="0087217B">
            <w:pPr>
              <w:rPr>
                <w:rFonts w:ascii="STIX Two Text" w:eastAsia="Noto Sans JP" w:hAnsi="STIX Two Text" w:cs="Noto Sans"/>
                <w:b/>
                <w:bCs/>
                <w:color w:val="000000"/>
                <w:spacing w:val="20"/>
                <w:sz w:val="16"/>
                <w:szCs w:val="16"/>
              </w:rPr>
            </w:pPr>
          </w:p>
        </w:tc>
      </w:tr>
      <w:tr w:rsidR="00566AEF" w:rsidRPr="00361A53" w14:paraId="3A678A23" w14:textId="1F023DE2" w:rsidTr="00FE5922">
        <w:trPr>
          <w:trHeight w:val="914"/>
        </w:trPr>
        <w:tc>
          <w:tcPr>
            <w:tcW w:w="8500" w:type="dxa"/>
            <w:gridSpan w:val="3"/>
          </w:tcPr>
          <w:p w14:paraId="4DADF25B" w14:textId="143230FB" w:rsidR="00486356" w:rsidRDefault="006F34DE" w:rsidP="00D96588">
            <w:pPr>
              <w:pStyle w:val="NormalWeb"/>
              <w:spacing w:before="0" w:beforeAutospacing="0" w:after="0" w:afterAutospacing="0"/>
              <w:rPr>
                <w:rFonts w:ascii="STIX Two Text" w:eastAsia="Noto Sans JP" w:hAnsi="STIX Two Text" w:cs="Noto Sans"/>
                <w:b/>
                <w:bCs/>
                <w:sz w:val="22"/>
                <w:szCs w:val="22"/>
              </w:rPr>
            </w:pPr>
            <w:r>
              <w:rPr>
                <w:rFonts w:ascii="STIX Two Text" w:eastAsia="Noto Sans JP" w:hAnsi="STIX Two Text" w:cs="Noto Sans"/>
                <w:b/>
                <w:bCs/>
                <w:sz w:val="22"/>
                <w:szCs w:val="22"/>
              </w:rPr>
              <w:t>University of Louisville</w:t>
            </w:r>
          </w:p>
          <w:p w14:paraId="55D35DAF" w14:textId="70ACD775" w:rsidR="0058766C" w:rsidRPr="008E389C" w:rsidRDefault="00486356" w:rsidP="004D4A58">
            <w:pPr>
              <w:pStyle w:val="NormalWeb"/>
              <w:spacing w:before="0" w:beforeAutospacing="0" w:after="0" w:afterAutospacing="0"/>
              <w:rPr>
                <w:rFonts w:ascii="STIX Two Text" w:eastAsia="Noto Sans JP" w:hAnsi="STIX Two Text" w:cs="Noto Sans"/>
                <w:color w:val="000000"/>
                <w:sz w:val="22"/>
                <w:szCs w:val="22"/>
              </w:rPr>
            </w:pPr>
            <w:r>
              <w:rPr>
                <w:rFonts w:ascii="STIX Two Text" w:eastAsia="Noto Sans JP" w:hAnsi="STIX Two Text" w:cs="Noto Sans"/>
                <w:color w:val="000000"/>
                <w:sz w:val="22"/>
                <w:szCs w:val="22"/>
              </w:rPr>
              <w:t xml:space="preserve">Bachelor of Science in Computer Information Systems (Cyber Security) &amp; Business Operations Management </w:t>
            </w:r>
          </w:p>
          <w:p w14:paraId="2E7AF70E" w14:textId="77777777" w:rsidR="008E389C" w:rsidRDefault="008E389C" w:rsidP="00D96588">
            <w:pPr>
              <w:pStyle w:val="NormalWeb"/>
              <w:spacing w:before="0" w:beforeAutospacing="0" w:after="0" w:afterAutospacing="0"/>
              <w:rPr>
                <w:rFonts w:ascii="STIX Two Text" w:eastAsia="Noto Sans JP" w:hAnsi="STIX Two Text" w:cs="Noto Sans"/>
                <w:b/>
                <w:bCs/>
                <w:sz w:val="22"/>
                <w:szCs w:val="22"/>
              </w:rPr>
            </w:pPr>
          </w:p>
          <w:p w14:paraId="37650B19" w14:textId="75C8ABFD" w:rsidR="00B80A63" w:rsidRPr="008F4CA5" w:rsidRDefault="00B80A63" w:rsidP="00D96588">
            <w:pPr>
              <w:pStyle w:val="NormalWeb"/>
              <w:spacing w:before="0" w:beforeAutospacing="0" w:after="0" w:afterAutospacing="0"/>
              <w:rPr>
                <w:rFonts w:ascii="STIX Two Text" w:eastAsia="Noto Sans JP" w:hAnsi="STIX Two Text" w:cs="Noto Sans"/>
                <w:b/>
                <w:bCs/>
                <w:sz w:val="22"/>
                <w:szCs w:val="22"/>
              </w:rPr>
            </w:pPr>
            <w:r>
              <w:rPr>
                <w:rFonts w:ascii="STIX Two Text" w:eastAsia="Noto Sans JP" w:hAnsi="STIX Two Text" w:cs="Noto Sans"/>
                <w:b/>
                <w:bCs/>
                <w:sz w:val="22"/>
                <w:szCs w:val="22"/>
              </w:rPr>
              <w:t>Bluegrass Community and Technical College</w:t>
            </w:r>
          </w:p>
        </w:tc>
        <w:tc>
          <w:tcPr>
            <w:tcW w:w="2694" w:type="dxa"/>
          </w:tcPr>
          <w:p w14:paraId="554A36F0" w14:textId="77777777" w:rsidR="00A6252E" w:rsidRDefault="006F34DE" w:rsidP="005917DA">
            <w:pPr>
              <w:pStyle w:val="NormalWeb"/>
              <w:spacing w:before="0" w:beforeAutospacing="0" w:after="0" w:afterAutospacing="0"/>
              <w:jc w:val="right"/>
              <w:rPr>
                <w:rFonts w:ascii="STIX Two Text" w:eastAsia="Noto Sans JP" w:hAnsi="STIX Two Text" w:cs="Noto Sans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TIX Two Text" w:eastAsia="Noto Sans JP" w:hAnsi="STIX Two Text" w:cs="Noto Sans"/>
                <w:b/>
                <w:bCs/>
                <w:color w:val="000000"/>
                <w:sz w:val="22"/>
                <w:szCs w:val="22"/>
              </w:rPr>
              <w:t>Louisville, KY</w:t>
            </w:r>
          </w:p>
          <w:p w14:paraId="340CC106" w14:textId="5EECBE2E" w:rsidR="005B344F" w:rsidRPr="005917DA" w:rsidRDefault="005917DA" w:rsidP="005917DA">
            <w:pPr>
              <w:pStyle w:val="NormalWeb"/>
              <w:spacing w:before="0" w:beforeAutospacing="0" w:after="0" w:afterAutospacing="0"/>
              <w:jc w:val="right"/>
              <w:rPr>
                <w:rFonts w:ascii="STIX Two Text" w:eastAsia="Noto Sans JP" w:hAnsi="STIX Two Text" w:cs="Noto Sans"/>
                <w:b/>
                <w:bCs/>
                <w:sz w:val="22"/>
                <w:szCs w:val="22"/>
              </w:rPr>
            </w:pPr>
            <w:r>
              <w:rPr>
                <w:rFonts w:ascii="STIX Two Text" w:eastAsia="Noto Sans JP" w:hAnsi="STIX Two Text" w:cs="Noto Sans"/>
                <w:i/>
                <w:iCs/>
                <w:color w:val="000000"/>
                <w:sz w:val="22"/>
                <w:szCs w:val="22"/>
              </w:rPr>
              <w:t xml:space="preserve">Est. Graduation </w:t>
            </w:r>
            <w:r w:rsidR="007F2E87">
              <w:rPr>
                <w:rFonts w:ascii="STIX Two Text" w:eastAsia="Noto Sans JP" w:hAnsi="STIX Two Text" w:cs="Noto Sans"/>
                <w:i/>
                <w:iCs/>
                <w:color w:val="000000"/>
                <w:sz w:val="22"/>
                <w:szCs w:val="22"/>
              </w:rPr>
              <w:t>December</w:t>
            </w:r>
            <w:r>
              <w:rPr>
                <w:rFonts w:ascii="STIX Two Text" w:eastAsia="Noto Sans JP" w:hAnsi="STIX Two Text" w:cs="Noto Sans"/>
                <w:i/>
                <w:iCs/>
                <w:color w:val="000000"/>
                <w:sz w:val="22"/>
                <w:szCs w:val="22"/>
              </w:rPr>
              <w:t xml:space="preserve"> 2026</w:t>
            </w:r>
          </w:p>
        </w:tc>
      </w:tr>
      <w:tr w:rsidR="004D4A58" w:rsidRPr="00361A53" w14:paraId="0F5D8D60" w14:textId="77777777" w:rsidTr="00FE5922">
        <w:trPr>
          <w:trHeight w:val="120"/>
        </w:trPr>
        <w:tc>
          <w:tcPr>
            <w:tcW w:w="11194" w:type="dxa"/>
            <w:gridSpan w:val="4"/>
          </w:tcPr>
          <w:p w14:paraId="27E1754B" w14:textId="21BF95A1" w:rsidR="004C4C70" w:rsidRPr="008E389C" w:rsidRDefault="00E87493" w:rsidP="0087217B">
            <w:r>
              <w:t xml:space="preserve">Associate’s in computer and information technology (Cyber </w:t>
            </w:r>
            <w:r w:rsidR="008E389C">
              <w:t xml:space="preserve">Security)  </w:t>
            </w:r>
            <w:r>
              <w:t xml:space="preserve">                                                                  </w:t>
            </w:r>
            <w:r>
              <w:rPr>
                <w:b/>
                <w:bCs/>
              </w:rPr>
              <w:t>Lexington, KY</w:t>
            </w:r>
            <w:r w:rsidR="00262E43">
              <w:t xml:space="preserve">                                                                                                                                                                        </w:t>
            </w:r>
          </w:p>
        </w:tc>
      </w:tr>
      <w:tr w:rsidR="0077553F" w:rsidRPr="00361A53" w14:paraId="0B0E2371" w14:textId="77777777" w:rsidTr="00FE5922">
        <w:trPr>
          <w:trHeight w:val="371"/>
        </w:trPr>
        <w:tc>
          <w:tcPr>
            <w:tcW w:w="11194" w:type="dxa"/>
            <w:gridSpan w:val="4"/>
            <w:tcBorders>
              <w:bottom w:val="single" w:sz="4" w:space="0" w:color="auto"/>
            </w:tcBorders>
            <w:vAlign w:val="bottom"/>
          </w:tcPr>
          <w:p w14:paraId="40A4BDB2" w14:textId="0B01C35F" w:rsidR="0077553F" w:rsidRPr="00EA421A" w:rsidRDefault="0077553F" w:rsidP="00361A53">
            <w:pPr>
              <w:rPr>
                <w:rFonts w:ascii="STIX Two Text" w:eastAsia="Noto Sans JP" w:hAnsi="STIX Two Text" w:cs="Noto Sans"/>
                <w:b/>
                <w:bCs/>
                <w:color w:val="000000"/>
                <w:spacing w:val="20"/>
                <w:sz w:val="24"/>
                <w:szCs w:val="24"/>
              </w:rPr>
            </w:pPr>
            <w:r>
              <w:rPr>
                <w:rFonts w:ascii="STIX Two Text" w:eastAsia="Noto Sans JP" w:hAnsi="STIX Two Text" w:cs="Noto Sans"/>
                <w:b/>
                <w:bCs/>
                <w:color w:val="000000"/>
                <w:spacing w:val="20"/>
                <w:sz w:val="24"/>
                <w:szCs w:val="24"/>
              </w:rPr>
              <w:t>SKILLS/CERTIFICATIONS</w:t>
            </w:r>
          </w:p>
        </w:tc>
      </w:tr>
      <w:tr w:rsidR="0077553F" w:rsidRPr="00361A53" w14:paraId="4840E50D" w14:textId="77777777" w:rsidTr="00FE5922">
        <w:trPr>
          <w:trHeight w:val="228"/>
        </w:trPr>
        <w:tc>
          <w:tcPr>
            <w:tcW w:w="11194" w:type="dxa"/>
            <w:gridSpan w:val="4"/>
            <w:tcBorders>
              <w:top w:val="single" w:sz="4" w:space="0" w:color="auto"/>
            </w:tcBorders>
          </w:tcPr>
          <w:p w14:paraId="05CDEE70" w14:textId="77777777" w:rsidR="0077553F" w:rsidRPr="00254FA6" w:rsidRDefault="0077553F" w:rsidP="0087217B">
            <w:pPr>
              <w:rPr>
                <w:rFonts w:ascii="STIX Two Text" w:eastAsia="Noto Sans JP" w:hAnsi="STIX Two Text" w:cs="Noto Sans"/>
                <w:b/>
                <w:bCs/>
                <w:color w:val="000000"/>
                <w:spacing w:val="20"/>
              </w:rPr>
            </w:pPr>
          </w:p>
        </w:tc>
      </w:tr>
      <w:tr w:rsidR="0077553F" w:rsidRPr="00361A53" w14:paraId="277A1721" w14:textId="77777777" w:rsidTr="00FE5922">
        <w:trPr>
          <w:trHeight w:val="371"/>
        </w:trPr>
        <w:tc>
          <w:tcPr>
            <w:tcW w:w="11194" w:type="dxa"/>
            <w:gridSpan w:val="4"/>
          </w:tcPr>
          <w:p w14:paraId="56E6EA30" w14:textId="3372D1D0" w:rsidR="00DA02F4" w:rsidRDefault="00BA6AC8" w:rsidP="00B135CF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textAlignment w:val="baseline"/>
              <w:rPr>
                <w:rFonts w:ascii="STIX Two Text" w:hAnsi="STIX Two Text"/>
                <w:color w:val="000000"/>
                <w:sz w:val="22"/>
                <w:szCs w:val="22"/>
              </w:rPr>
            </w:pPr>
            <w:r>
              <w:rPr>
                <w:rFonts w:ascii="STIX Two Text" w:hAnsi="STIX Two Text"/>
                <w:color w:val="000000"/>
                <w:sz w:val="22"/>
                <w:szCs w:val="22"/>
              </w:rPr>
              <w:t xml:space="preserve">Languages: Python, C#, Java, SQL, PowerShell, Bash, HTML/CSS </w:t>
            </w:r>
          </w:p>
          <w:p w14:paraId="444794F7" w14:textId="32E99344" w:rsidR="00275CBA" w:rsidRDefault="00BA6AC8" w:rsidP="00DA02F4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textAlignment w:val="baseline"/>
              <w:rPr>
                <w:rFonts w:ascii="STIX Two Text" w:hAnsi="STIX Two Text"/>
                <w:color w:val="000000"/>
                <w:sz w:val="22"/>
                <w:szCs w:val="22"/>
              </w:rPr>
            </w:pPr>
            <w:r>
              <w:rPr>
                <w:rFonts w:ascii="STIX Two Text" w:hAnsi="STIX Two Text"/>
                <w:color w:val="000000"/>
                <w:sz w:val="22"/>
                <w:szCs w:val="22"/>
              </w:rPr>
              <w:t>Tools &amp; Platforms: Wireshark, Visual Studio, VS Code, Git, GitHub, Excel Automation, Microsoft Office Suite, Agile Frameworks</w:t>
            </w:r>
          </w:p>
          <w:p w14:paraId="7671ACF5" w14:textId="739B3317" w:rsidR="00BA6AC8" w:rsidRDefault="00BA6AC8" w:rsidP="00DA02F4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textAlignment w:val="baseline"/>
              <w:rPr>
                <w:rFonts w:ascii="STIX Two Text" w:hAnsi="STIX Two Text"/>
                <w:color w:val="000000"/>
                <w:sz w:val="22"/>
                <w:szCs w:val="22"/>
              </w:rPr>
            </w:pPr>
            <w:r>
              <w:rPr>
                <w:rFonts w:ascii="STIX Two Text" w:hAnsi="STIX Two Text"/>
                <w:color w:val="000000"/>
                <w:sz w:val="22"/>
                <w:szCs w:val="22"/>
              </w:rPr>
              <w:t>Cloud &amp; Security: AWS, Cloud Security, Security Automation, Threat Detection, AI Automation, Network Security, Risk Analysis</w:t>
            </w:r>
          </w:p>
          <w:p w14:paraId="5A9BD653" w14:textId="1B4BE7B2" w:rsidR="00275CBA" w:rsidRPr="009D3356" w:rsidRDefault="00BA6AC8" w:rsidP="009D3356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textAlignment w:val="baseline"/>
              <w:rPr>
                <w:rFonts w:ascii="STIX Two Text" w:hAnsi="STIX Two Text"/>
                <w:color w:val="000000"/>
                <w:sz w:val="22"/>
                <w:szCs w:val="22"/>
              </w:rPr>
            </w:pPr>
            <w:r>
              <w:rPr>
                <w:rFonts w:ascii="STIX Two Text" w:hAnsi="STIX Two Text"/>
                <w:color w:val="000000"/>
                <w:sz w:val="22"/>
                <w:szCs w:val="22"/>
              </w:rPr>
              <w:t>Certifications: CompTIA A+ Prep, CompTIA Network+ Prep, Computer Tech Basics</w:t>
            </w:r>
          </w:p>
        </w:tc>
      </w:tr>
    </w:tbl>
    <w:p w14:paraId="168BCC02" w14:textId="6BB6BD08" w:rsidR="00762384" w:rsidRPr="00FE5922" w:rsidRDefault="00762384" w:rsidP="00FE5922">
      <w:pPr>
        <w:rPr>
          <w:rFonts w:ascii="Poppins" w:hAnsi="Poppins" w:cs="Poppins"/>
          <w:sz w:val="2"/>
          <w:szCs w:val="2"/>
        </w:rPr>
      </w:pPr>
    </w:p>
    <w:sectPr w:rsidR="00762384" w:rsidRPr="00FE5922" w:rsidSect="00FE592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567" w:right="567" w:bottom="284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DD0BB" w14:textId="77777777" w:rsidR="007C3BD3" w:rsidRDefault="007C3BD3" w:rsidP="00971807">
      <w:pPr>
        <w:spacing w:after="0" w:line="240" w:lineRule="auto"/>
      </w:pPr>
      <w:r>
        <w:separator/>
      </w:r>
    </w:p>
  </w:endnote>
  <w:endnote w:type="continuationSeparator" w:id="0">
    <w:p w14:paraId="109D3D4C" w14:textId="77777777" w:rsidR="007C3BD3" w:rsidRDefault="007C3BD3" w:rsidP="009718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TIX Two Text">
    <w:altName w:val="Calibri"/>
    <w:charset w:val="00"/>
    <w:family w:val="auto"/>
    <w:pitch w:val="variable"/>
    <w:sig w:usb0="A00002FF" w:usb1="0000001F" w:usb2="00000000" w:usb3="00000000" w:csb0="0000019F" w:csb1="00000000"/>
  </w:font>
  <w:font w:name="Noto Sans JP">
    <w:altName w:val="Yu Gothic"/>
    <w:charset w:val="80"/>
    <w:family w:val="swiss"/>
    <w:pitch w:val="variable"/>
    <w:sig w:usb0="20000287" w:usb1="2ADF3C10" w:usb2="00000016" w:usb3="00000000" w:csb0="00060107" w:csb1="00000000"/>
  </w:font>
  <w:font w:name="Noto Sans">
    <w:altName w:val="Noto Sans"/>
    <w:charset w:val="00"/>
    <w:family w:val="swiss"/>
    <w:pitch w:val="variable"/>
    <w:sig w:usb0="E00082FF" w:usb1="400078FF" w:usb2="00000021" w:usb3="00000000" w:csb0="0000019F" w:csb1="00000000"/>
  </w:font>
  <w:font w:name="Poppins">
    <w:altName w:val="﷽﷽﷽﷽﷽﷽﷽﷽"/>
    <w:charset w:val="00"/>
    <w:family w:val="auto"/>
    <w:pitch w:val="variable"/>
    <w:sig w:usb0="00008007" w:usb1="00000000" w:usb2="00000000" w:usb3="00000000" w:csb0="00000093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12606" w14:textId="77777777" w:rsidR="00971807" w:rsidRDefault="009718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14271" w14:textId="77777777" w:rsidR="00971807" w:rsidRDefault="0097180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14CFD" w14:textId="77777777" w:rsidR="00971807" w:rsidRDefault="009718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FC6D5" w14:textId="77777777" w:rsidR="007C3BD3" w:rsidRDefault="007C3BD3" w:rsidP="00971807">
      <w:pPr>
        <w:spacing w:after="0" w:line="240" w:lineRule="auto"/>
      </w:pPr>
      <w:r>
        <w:separator/>
      </w:r>
    </w:p>
  </w:footnote>
  <w:footnote w:type="continuationSeparator" w:id="0">
    <w:p w14:paraId="7A48EE36" w14:textId="77777777" w:rsidR="007C3BD3" w:rsidRDefault="007C3BD3" w:rsidP="009718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0ED68" w14:textId="77777777" w:rsidR="00971807" w:rsidRDefault="009718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09E8F" w14:textId="77777777" w:rsidR="00971807" w:rsidRDefault="009718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F219B" w14:textId="77777777" w:rsidR="00971807" w:rsidRDefault="009718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9375F"/>
    <w:multiLevelType w:val="hybridMultilevel"/>
    <w:tmpl w:val="FA7059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5A0489"/>
    <w:multiLevelType w:val="multilevel"/>
    <w:tmpl w:val="71E8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1C1A46"/>
    <w:multiLevelType w:val="multilevel"/>
    <w:tmpl w:val="5906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995BE8"/>
    <w:multiLevelType w:val="hybridMultilevel"/>
    <w:tmpl w:val="15BC1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611826"/>
    <w:multiLevelType w:val="multilevel"/>
    <w:tmpl w:val="4EF8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F52AE0"/>
    <w:multiLevelType w:val="multilevel"/>
    <w:tmpl w:val="42F6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676979"/>
    <w:multiLevelType w:val="hybridMultilevel"/>
    <w:tmpl w:val="12C2E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A40EB2"/>
    <w:multiLevelType w:val="multilevel"/>
    <w:tmpl w:val="ED24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D052F0"/>
    <w:multiLevelType w:val="multilevel"/>
    <w:tmpl w:val="2D3A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205F26"/>
    <w:multiLevelType w:val="hybridMultilevel"/>
    <w:tmpl w:val="230A7EBC"/>
    <w:lvl w:ilvl="0" w:tplc="40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0" w15:restartNumberingAfterBreak="0">
    <w:nsid w:val="741779C3"/>
    <w:multiLevelType w:val="multilevel"/>
    <w:tmpl w:val="206E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4D39DE"/>
    <w:multiLevelType w:val="hybridMultilevel"/>
    <w:tmpl w:val="6C882A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A2451F"/>
    <w:multiLevelType w:val="multilevel"/>
    <w:tmpl w:val="0E2E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42108">
    <w:abstractNumId w:val="5"/>
  </w:num>
  <w:num w:numId="2" w16cid:durableId="1562402726">
    <w:abstractNumId w:val="1"/>
  </w:num>
  <w:num w:numId="3" w16cid:durableId="691303957">
    <w:abstractNumId w:val="7"/>
  </w:num>
  <w:num w:numId="4" w16cid:durableId="165101362">
    <w:abstractNumId w:val="0"/>
  </w:num>
  <w:num w:numId="5" w16cid:durableId="1162306810">
    <w:abstractNumId w:val="4"/>
  </w:num>
  <w:num w:numId="6" w16cid:durableId="1862476106">
    <w:abstractNumId w:val="9"/>
  </w:num>
  <w:num w:numId="7" w16cid:durableId="1242565104">
    <w:abstractNumId w:val="11"/>
  </w:num>
  <w:num w:numId="8" w16cid:durableId="1246450002">
    <w:abstractNumId w:val="2"/>
  </w:num>
  <w:num w:numId="9" w16cid:durableId="516584588">
    <w:abstractNumId w:val="8"/>
  </w:num>
  <w:num w:numId="10" w16cid:durableId="559445537">
    <w:abstractNumId w:val="10"/>
  </w:num>
  <w:num w:numId="11" w16cid:durableId="377751475">
    <w:abstractNumId w:val="12"/>
  </w:num>
  <w:num w:numId="12" w16cid:durableId="316350943">
    <w:abstractNumId w:val="3"/>
  </w:num>
  <w:num w:numId="13" w16cid:durableId="7929463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DB6"/>
    <w:rsid w:val="00006060"/>
    <w:rsid w:val="0002522D"/>
    <w:rsid w:val="0002545F"/>
    <w:rsid w:val="00041915"/>
    <w:rsid w:val="00043820"/>
    <w:rsid w:val="000664F2"/>
    <w:rsid w:val="00090DD5"/>
    <w:rsid w:val="000A77C3"/>
    <w:rsid w:val="000B307B"/>
    <w:rsid w:val="000C1A08"/>
    <w:rsid w:val="000C31AB"/>
    <w:rsid w:val="000C48B2"/>
    <w:rsid w:val="000C52F9"/>
    <w:rsid w:val="000D4C0E"/>
    <w:rsid w:val="000D58F4"/>
    <w:rsid w:val="001033CA"/>
    <w:rsid w:val="00134723"/>
    <w:rsid w:val="00172059"/>
    <w:rsid w:val="001803A0"/>
    <w:rsid w:val="00184E51"/>
    <w:rsid w:val="001A0F58"/>
    <w:rsid w:val="001C4962"/>
    <w:rsid w:val="001C60D7"/>
    <w:rsid w:val="001E4FCB"/>
    <w:rsid w:val="002307C2"/>
    <w:rsid w:val="00243107"/>
    <w:rsid w:val="00254FA6"/>
    <w:rsid w:val="00256678"/>
    <w:rsid w:val="00262E43"/>
    <w:rsid w:val="00266A6F"/>
    <w:rsid w:val="00275CBA"/>
    <w:rsid w:val="002850C3"/>
    <w:rsid w:val="002B3DB6"/>
    <w:rsid w:val="002B7EAF"/>
    <w:rsid w:val="002E6B51"/>
    <w:rsid w:val="003153AF"/>
    <w:rsid w:val="00322BC1"/>
    <w:rsid w:val="00337DA0"/>
    <w:rsid w:val="003471F1"/>
    <w:rsid w:val="00351F86"/>
    <w:rsid w:val="00361A53"/>
    <w:rsid w:val="00363EA5"/>
    <w:rsid w:val="0039686E"/>
    <w:rsid w:val="003A1287"/>
    <w:rsid w:val="003A7FBC"/>
    <w:rsid w:val="003B7E48"/>
    <w:rsid w:val="003E2C0F"/>
    <w:rsid w:val="003F5D16"/>
    <w:rsid w:val="004035E4"/>
    <w:rsid w:val="00417C0F"/>
    <w:rsid w:val="00421243"/>
    <w:rsid w:val="00421B39"/>
    <w:rsid w:val="00425723"/>
    <w:rsid w:val="0044021C"/>
    <w:rsid w:val="004711B3"/>
    <w:rsid w:val="00472CD2"/>
    <w:rsid w:val="004734EA"/>
    <w:rsid w:val="00481007"/>
    <w:rsid w:val="00486356"/>
    <w:rsid w:val="004A5C1C"/>
    <w:rsid w:val="004B4B94"/>
    <w:rsid w:val="004C4C70"/>
    <w:rsid w:val="004D2995"/>
    <w:rsid w:val="004D4A58"/>
    <w:rsid w:val="00517284"/>
    <w:rsid w:val="00563A14"/>
    <w:rsid w:val="00566AEF"/>
    <w:rsid w:val="00575839"/>
    <w:rsid w:val="00585FC3"/>
    <w:rsid w:val="0058766C"/>
    <w:rsid w:val="005917DA"/>
    <w:rsid w:val="00592A51"/>
    <w:rsid w:val="0059515F"/>
    <w:rsid w:val="005A0391"/>
    <w:rsid w:val="005A6F29"/>
    <w:rsid w:val="005B344F"/>
    <w:rsid w:val="005B44F0"/>
    <w:rsid w:val="005C677A"/>
    <w:rsid w:val="005D175A"/>
    <w:rsid w:val="00605F78"/>
    <w:rsid w:val="0061147D"/>
    <w:rsid w:val="006438C7"/>
    <w:rsid w:val="006473F1"/>
    <w:rsid w:val="00651FF6"/>
    <w:rsid w:val="00667D0C"/>
    <w:rsid w:val="006809DF"/>
    <w:rsid w:val="006952BC"/>
    <w:rsid w:val="006B17BA"/>
    <w:rsid w:val="006E6943"/>
    <w:rsid w:val="006F34DE"/>
    <w:rsid w:val="006F589E"/>
    <w:rsid w:val="00717445"/>
    <w:rsid w:val="00724E61"/>
    <w:rsid w:val="0072591E"/>
    <w:rsid w:val="0072782E"/>
    <w:rsid w:val="0074107C"/>
    <w:rsid w:val="00752D31"/>
    <w:rsid w:val="00762384"/>
    <w:rsid w:val="0077553F"/>
    <w:rsid w:val="007A0266"/>
    <w:rsid w:val="007B4B2A"/>
    <w:rsid w:val="007C3BD3"/>
    <w:rsid w:val="007E1C6E"/>
    <w:rsid w:val="007E5FD4"/>
    <w:rsid w:val="007F2E87"/>
    <w:rsid w:val="00800A4E"/>
    <w:rsid w:val="008119AA"/>
    <w:rsid w:val="0082540C"/>
    <w:rsid w:val="0083448F"/>
    <w:rsid w:val="00836BAA"/>
    <w:rsid w:val="008405B9"/>
    <w:rsid w:val="008425DD"/>
    <w:rsid w:val="008463B7"/>
    <w:rsid w:val="00847A30"/>
    <w:rsid w:val="00855D7E"/>
    <w:rsid w:val="00862B9E"/>
    <w:rsid w:val="0087217B"/>
    <w:rsid w:val="00872D79"/>
    <w:rsid w:val="008947A0"/>
    <w:rsid w:val="008A74E8"/>
    <w:rsid w:val="008C51E1"/>
    <w:rsid w:val="008E389C"/>
    <w:rsid w:val="008F4CA5"/>
    <w:rsid w:val="00915F3E"/>
    <w:rsid w:val="00951BB2"/>
    <w:rsid w:val="00971807"/>
    <w:rsid w:val="00980562"/>
    <w:rsid w:val="00996FBC"/>
    <w:rsid w:val="009A2B29"/>
    <w:rsid w:val="009A7836"/>
    <w:rsid w:val="009B094E"/>
    <w:rsid w:val="009D07F9"/>
    <w:rsid w:val="009D1507"/>
    <w:rsid w:val="009D3356"/>
    <w:rsid w:val="009E1D33"/>
    <w:rsid w:val="009E486D"/>
    <w:rsid w:val="009F28BB"/>
    <w:rsid w:val="00A035F2"/>
    <w:rsid w:val="00A1435E"/>
    <w:rsid w:val="00A2367A"/>
    <w:rsid w:val="00A31E20"/>
    <w:rsid w:val="00A34E33"/>
    <w:rsid w:val="00A52C0D"/>
    <w:rsid w:val="00A6252E"/>
    <w:rsid w:val="00A97233"/>
    <w:rsid w:val="00AC1F78"/>
    <w:rsid w:val="00AC6B35"/>
    <w:rsid w:val="00AD2D72"/>
    <w:rsid w:val="00AF25C2"/>
    <w:rsid w:val="00AF2F41"/>
    <w:rsid w:val="00B07ACE"/>
    <w:rsid w:val="00B135CF"/>
    <w:rsid w:val="00B53F10"/>
    <w:rsid w:val="00B5475E"/>
    <w:rsid w:val="00B76938"/>
    <w:rsid w:val="00B80A63"/>
    <w:rsid w:val="00B8422F"/>
    <w:rsid w:val="00BA43A5"/>
    <w:rsid w:val="00BA6AC8"/>
    <w:rsid w:val="00BC2951"/>
    <w:rsid w:val="00BD4901"/>
    <w:rsid w:val="00BF249B"/>
    <w:rsid w:val="00C12FE5"/>
    <w:rsid w:val="00C31E38"/>
    <w:rsid w:val="00C7402E"/>
    <w:rsid w:val="00C76BDA"/>
    <w:rsid w:val="00CA107F"/>
    <w:rsid w:val="00CE1719"/>
    <w:rsid w:val="00D00CB9"/>
    <w:rsid w:val="00D2327F"/>
    <w:rsid w:val="00D40EE6"/>
    <w:rsid w:val="00D625CA"/>
    <w:rsid w:val="00D63CF1"/>
    <w:rsid w:val="00D7271B"/>
    <w:rsid w:val="00D96588"/>
    <w:rsid w:val="00DA02F4"/>
    <w:rsid w:val="00DA16A4"/>
    <w:rsid w:val="00DA1EC9"/>
    <w:rsid w:val="00DB01FC"/>
    <w:rsid w:val="00DC4079"/>
    <w:rsid w:val="00DE5845"/>
    <w:rsid w:val="00DF74CE"/>
    <w:rsid w:val="00E36930"/>
    <w:rsid w:val="00E410BB"/>
    <w:rsid w:val="00E87493"/>
    <w:rsid w:val="00E91933"/>
    <w:rsid w:val="00E93850"/>
    <w:rsid w:val="00EA1FB6"/>
    <w:rsid w:val="00EA421A"/>
    <w:rsid w:val="00EB1CB1"/>
    <w:rsid w:val="00ED5AEA"/>
    <w:rsid w:val="00F15E98"/>
    <w:rsid w:val="00F25F47"/>
    <w:rsid w:val="00F85D04"/>
    <w:rsid w:val="00FE5922"/>
    <w:rsid w:val="00FE6ECB"/>
    <w:rsid w:val="00FF6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717309"/>
  <w15:chartTrackingRefBased/>
  <w15:docId w15:val="{E3D06D97-3A8D-4581-924F-7E37B4B03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2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17C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9718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1807"/>
  </w:style>
  <w:style w:type="paragraph" w:styleId="Footer">
    <w:name w:val="footer"/>
    <w:basedOn w:val="Normal"/>
    <w:link w:val="FooterChar"/>
    <w:uiPriority w:val="99"/>
    <w:unhideWhenUsed/>
    <w:rsid w:val="009718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1807"/>
  </w:style>
  <w:style w:type="paragraph" w:styleId="ListParagraph">
    <w:name w:val="List Paragraph"/>
    <w:basedOn w:val="Normal"/>
    <w:uiPriority w:val="34"/>
    <w:qFormat/>
    <w:rsid w:val="00566AE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D17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175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3448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8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1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radleyendris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bradley-endris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375</Words>
  <Characters>2482</Characters>
  <Application>Microsoft Office Word</Application>
  <DocSecurity>0</DocSecurity>
  <Lines>70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Banumathi Shinde</dc:creator>
  <cp:keywords/>
  <dc:description/>
  <cp:lastModifiedBy>Endris, Bradley</cp:lastModifiedBy>
  <cp:revision>3</cp:revision>
  <cp:lastPrinted>2023-02-04T10:21:00Z</cp:lastPrinted>
  <dcterms:created xsi:type="dcterms:W3CDTF">2026-04-07T19:36:00Z</dcterms:created>
  <dcterms:modified xsi:type="dcterms:W3CDTF">2026-04-07T19:45:00Z</dcterms:modified>
</cp:coreProperties>
</file>