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4BA76" w14:textId="77777777" w:rsidR="000568EE" w:rsidRDefault="000568EE" w:rsidP="002C2A11">
      <w:pPr>
        <w:pStyle w:val="Heading2"/>
        <w:numPr>
          <w:ilvl w:val="0"/>
          <w:numId w:val="9"/>
        </w:numPr>
      </w:pPr>
      <w:bookmarkStart w:id="0" w:name="_Toc426014450"/>
      <w:bookmarkStart w:id="1" w:name="_GoBack"/>
      <w:bookmarkEnd w:id="1"/>
      <w:r>
        <w:t>Consumer Brief Summary</w:t>
      </w:r>
      <w:bookmarkEnd w:id="0"/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9145"/>
      </w:tblGrid>
      <w:tr w:rsidR="00C951D5" w:rsidRPr="00B0690D" w14:paraId="4360E2EE" w14:textId="77777777" w:rsidTr="00C06702">
        <w:trPr>
          <w:trHeight w:hRule="exact" w:val="710"/>
        </w:trPr>
        <w:tc>
          <w:tcPr>
            <w:tcW w:w="10438" w:type="dxa"/>
            <w:gridSpan w:val="2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164E19E4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50" w:line="321" w:lineRule="exact"/>
              <w:ind w:left="8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2"/>
                <w:w w:val="85"/>
                <w:sz w:val="28"/>
                <w:szCs w:val="28"/>
              </w:rPr>
              <w:t>Important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14"/>
                <w:w w:val="85"/>
                <w:sz w:val="28"/>
                <w:szCs w:val="28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"/>
                <w:w w:val="85"/>
                <w:sz w:val="28"/>
                <w:szCs w:val="28"/>
              </w:rPr>
              <w:t>Facts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2"/>
                <w:w w:val="85"/>
                <w:sz w:val="28"/>
                <w:szCs w:val="28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85"/>
                <w:sz w:val="28"/>
                <w:szCs w:val="28"/>
              </w:rPr>
              <w:t>About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2"/>
                <w:w w:val="85"/>
                <w:sz w:val="28"/>
                <w:szCs w:val="28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85"/>
                <w:sz w:val="28"/>
                <w:szCs w:val="28"/>
              </w:rPr>
              <w:t>Taltz</w:t>
            </w:r>
            <w:r w:rsidRPr="00B0690D">
              <w:rPr>
                <w:rFonts w:ascii="Arial" w:hAnsi="Arial" w:cs="Arial"/>
                <w:b/>
                <w:bCs/>
                <w:color w:val="FFFFFF"/>
                <w:w w:val="85"/>
                <w:position w:val="7"/>
                <w:sz w:val="13"/>
                <w:szCs w:val="13"/>
              </w:rPr>
              <w:t>®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7"/>
                <w:w w:val="85"/>
                <w:position w:val="7"/>
                <w:sz w:val="13"/>
                <w:szCs w:val="13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(ixekizumab)</w:t>
            </w:r>
          </w:p>
          <w:p w14:paraId="4D43F6D3" w14:textId="17C901E2" w:rsidR="00C951D5" w:rsidRPr="00B0690D" w:rsidRDefault="00C951D5" w:rsidP="00C06702">
            <w:pPr>
              <w:pStyle w:val="TableParagraph"/>
              <w:kinsoku w:val="0"/>
              <w:overflowPunct w:val="0"/>
              <w:spacing w:line="252" w:lineRule="exact"/>
              <w:ind w:left="79"/>
            </w:pPr>
            <w:r w:rsidRP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Taltz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  <w:vertAlign w:val="superscript"/>
              </w:rPr>
              <w:t>®</w:t>
            </w:r>
            <w:r w:rsidRPr="00B0690D">
              <w:rPr>
                <w:rFonts w:ascii="Arial" w:hAnsi="Arial" w:cs="Arial"/>
                <w:color w:val="FFFFFF"/>
                <w:spacing w:val="-4"/>
                <w:w w:val="85"/>
                <w:sz w:val="22"/>
                <w:szCs w:val="22"/>
              </w:rPr>
              <w:t>(tȯl)t)s)</w:t>
            </w:r>
            <w:r w:rsidRP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)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1"/>
                <w:w w:val="85"/>
                <w:sz w:val="22"/>
                <w:szCs w:val="22"/>
              </w:rPr>
              <w:t>is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w w:val="85"/>
                <w:sz w:val="22"/>
                <w:szCs w:val="22"/>
              </w:rPr>
              <w:t>a</w:t>
            </w:r>
            <w:r w:rsidRPr="00B0690D">
              <w:rPr>
                <w:rFonts w:ascii="Arial" w:hAnsi="Arial" w:cs="Arial"/>
                <w:color w:val="FFFFFF"/>
                <w:spacing w:val="-1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2"/>
                <w:w w:val="85"/>
                <w:sz w:val="22"/>
                <w:szCs w:val="22"/>
              </w:rPr>
              <w:t>prescription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2"/>
                <w:w w:val="85"/>
                <w:sz w:val="22"/>
                <w:szCs w:val="22"/>
              </w:rPr>
              <w:t>medicine</w:t>
            </w:r>
            <w:r w:rsidRPr="00B0690D">
              <w:rPr>
                <w:rFonts w:ascii="Arial" w:hAnsi="Arial" w:cs="Arial"/>
                <w:color w:val="FFFFFF"/>
                <w:spacing w:val="-1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1"/>
                <w:w w:val="85"/>
                <w:sz w:val="22"/>
                <w:szCs w:val="22"/>
              </w:rPr>
              <w:t>to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2"/>
                <w:w w:val="85"/>
                <w:sz w:val="22"/>
                <w:szCs w:val="22"/>
              </w:rPr>
              <w:t>trea</w:t>
            </w:r>
            <w:r w:rsidRPr="00B0690D">
              <w:rPr>
                <w:rFonts w:ascii="Arial" w:hAnsi="Arial" w:cs="Arial"/>
                <w:color w:val="FFFFFF"/>
                <w:spacing w:val="-1"/>
                <w:w w:val="85"/>
                <w:sz w:val="22"/>
                <w:szCs w:val="22"/>
              </w:rPr>
              <w:t>t</w:t>
            </w:r>
            <w:r w:rsidRPr="00B0690D">
              <w:rPr>
                <w:rFonts w:ascii="Arial" w:hAnsi="Arial" w:cs="Arial"/>
                <w:color w:val="FFFFFF"/>
                <w:spacing w:val="-1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plaque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psoriasis.</w:t>
            </w:r>
            <w:r w:rsidRPr="00B0690D">
              <w:rPr>
                <w:rFonts w:ascii="Arial" w:hAnsi="Arial" w:cs="Arial"/>
                <w:color w:val="FFFFFF"/>
                <w:spacing w:val="-19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2"/>
                <w:w w:val="85"/>
                <w:sz w:val="22"/>
                <w:szCs w:val="22"/>
              </w:rPr>
              <w:t>It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1"/>
                <w:w w:val="85"/>
                <w:sz w:val="22"/>
                <w:szCs w:val="22"/>
              </w:rPr>
              <w:t>is</w:t>
            </w:r>
            <w:r w:rsidRPr="00B0690D">
              <w:rPr>
                <w:rFonts w:ascii="Arial" w:hAnsi="Arial" w:cs="Arial"/>
                <w:color w:val="FFFFFF"/>
                <w:spacing w:val="-1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also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2"/>
                <w:w w:val="85"/>
                <w:sz w:val="22"/>
                <w:szCs w:val="22"/>
              </w:rPr>
              <w:t>kno</w:t>
            </w:r>
            <w:r w:rsidRPr="00B0690D">
              <w:rPr>
                <w:rFonts w:ascii="Arial" w:hAnsi="Arial" w:cs="Arial"/>
                <w:color w:val="FFFFFF"/>
                <w:spacing w:val="-1"/>
                <w:w w:val="85"/>
                <w:sz w:val="22"/>
                <w:szCs w:val="22"/>
              </w:rPr>
              <w:t>wn</w:t>
            </w:r>
            <w:r w:rsidRPr="00B0690D">
              <w:rPr>
                <w:rFonts w:ascii="Arial" w:hAnsi="Arial" w:cs="Arial"/>
                <w:color w:val="FFFFFF"/>
                <w:spacing w:val="-1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2"/>
                <w:w w:val="85"/>
                <w:sz w:val="22"/>
                <w:szCs w:val="22"/>
              </w:rPr>
              <w:t>as</w:t>
            </w:r>
            <w:r w:rsidRPr="00B0690D">
              <w:rPr>
                <w:rFonts w:ascii="Arial" w:hAnsi="Arial" w:cs="Arial"/>
                <w:color w:val="FFFFFF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ixekizumab</w:t>
            </w:r>
            <w:r w:rsidR="00B0690D">
              <w:rPr>
                <w:rFonts w:ascii="Arial" w:hAnsi="Arial" w:cs="Arial"/>
                <w:color w:val="FFFFFF"/>
                <w:spacing w:val="-3"/>
                <w:w w:val="85"/>
                <w:sz w:val="22"/>
                <w:szCs w:val="22"/>
              </w:rPr>
              <w:t>.</w:t>
            </w:r>
          </w:p>
        </w:tc>
      </w:tr>
      <w:tr w:rsidR="00C951D5" w:rsidRPr="00B0690D" w14:paraId="3AE2A5A7" w14:textId="77777777" w:rsidTr="00C06702">
        <w:trPr>
          <w:trHeight w:hRule="exact" w:val="865"/>
        </w:trPr>
        <w:tc>
          <w:tcPr>
            <w:tcW w:w="10438" w:type="dxa"/>
            <w:gridSpan w:val="2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76EE9BF9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 w:line="250" w:lineRule="auto"/>
              <w:ind w:left="79" w:right="247"/>
              <w:jc w:val="both"/>
            </w:pP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This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summary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provides</w:t>
            </w:r>
            <w:r w:rsidRPr="00B0690D">
              <w:rPr>
                <w:rFonts w:ascii="Arial" w:hAnsi="Arial" w:cs="Arial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basic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information</w:t>
            </w:r>
            <w:r w:rsidRPr="00B0690D">
              <w:rPr>
                <w:rFonts w:ascii="Arial" w:hAnsi="Arial" w:cs="Arial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about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the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psoriasis</w:t>
            </w:r>
            <w:r w:rsidRPr="00B0690D">
              <w:rPr>
                <w:rFonts w:ascii="Arial" w:hAnsi="Arial" w:cs="Arial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drug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5"/>
                <w:sz w:val="22"/>
                <w:szCs w:val="22"/>
              </w:rPr>
              <w:t>Taltz.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Read</w:t>
            </w:r>
            <w:r w:rsidRPr="00B0690D">
              <w:rPr>
                <w:rFonts w:ascii="Arial" w:hAnsi="Arial" w:cs="Arial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this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summary</w:t>
            </w:r>
            <w:r w:rsidRPr="00B0690D">
              <w:rPr>
                <w:rFonts w:ascii="Arial" w:hAnsi="Arial" w:cs="Arial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each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time</w:t>
            </w:r>
            <w:r w:rsidRPr="00B0690D">
              <w:rPr>
                <w:rFonts w:ascii="Arial" w:hAnsi="Arial" w:cs="Arial"/>
                <w:color w:val="1C1C1A"/>
                <w:spacing w:val="68"/>
                <w:w w:val="102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your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prescription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>is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filled.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This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information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does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not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take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the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place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>of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talking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with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your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5"/>
                <w:sz w:val="22"/>
                <w:szCs w:val="22"/>
              </w:rPr>
              <w:t>doctor.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>Be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sur</w:t>
            </w:r>
            <w:r w:rsidRPr="00B0690D">
              <w:rPr>
                <w:rFonts w:ascii="Arial" w:hAnsi="Arial" w:cs="Arial"/>
                <w:color w:val="1C1C1A"/>
                <w:spacing w:val="-4"/>
                <w:sz w:val="22"/>
                <w:szCs w:val="22"/>
              </w:rPr>
              <w:t>e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to</w:t>
            </w:r>
            <w:r w:rsidRPr="00B0690D">
              <w:rPr>
                <w:rFonts w:ascii="Arial" w:hAnsi="Arial" w:cs="Arial"/>
                <w:color w:val="1C1C1A"/>
                <w:spacing w:val="78"/>
                <w:w w:val="106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talk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>to</w:t>
            </w:r>
            <w:r w:rsidRPr="00B0690D">
              <w:rPr>
                <w:rFonts w:ascii="Arial" w:hAnsi="Arial" w:cs="Arial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your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doctor</w:t>
            </w:r>
            <w:r w:rsidRPr="00B0690D">
              <w:rPr>
                <w:rFonts w:ascii="Arial" w:hAnsi="Arial" w:cs="Arial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other</w:t>
            </w:r>
            <w:r w:rsidRPr="00B0690D">
              <w:rPr>
                <w:rFonts w:ascii="Arial" w:hAnsi="Arial" w:cs="Arial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healthcar</w:t>
            </w:r>
            <w:r w:rsidRPr="00B0690D">
              <w:rPr>
                <w:rFonts w:ascii="Arial" w:hAnsi="Arial" w:cs="Arial"/>
                <w:color w:val="1C1C1A"/>
                <w:spacing w:val="-4"/>
                <w:sz w:val="22"/>
                <w:szCs w:val="22"/>
              </w:rPr>
              <w:t>e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sz w:val="22"/>
                <w:szCs w:val="22"/>
              </w:rPr>
              <w:t>provider</w:t>
            </w:r>
            <w:r w:rsidRPr="00B0690D">
              <w:rPr>
                <w:rFonts w:ascii="Arial" w:hAnsi="Arial" w:cs="Arial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about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5"/>
                <w:sz w:val="22"/>
                <w:szCs w:val="22"/>
              </w:rPr>
              <w:t>Taltz</w:t>
            </w:r>
            <w:r w:rsidRPr="00B0690D">
              <w:rPr>
                <w:rFonts w:ascii="Arial" w:hAnsi="Arial" w:cs="Arial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and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how</w:t>
            </w:r>
            <w:r w:rsidRPr="00B0690D">
              <w:rPr>
                <w:rFonts w:ascii="Arial" w:hAnsi="Arial" w:cs="Arial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1"/>
                <w:sz w:val="22"/>
                <w:szCs w:val="22"/>
              </w:rPr>
              <w:t>to</w:t>
            </w:r>
            <w:r w:rsidRPr="00B0690D">
              <w:rPr>
                <w:rFonts w:ascii="Arial" w:hAnsi="Arial" w:cs="Arial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take</w:t>
            </w:r>
            <w:r w:rsidRPr="00B0690D">
              <w:rPr>
                <w:rFonts w:ascii="Arial" w:hAnsi="Arial" w:cs="Arial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sz w:val="22"/>
                <w:szCs w:val="22"/>
              </w:rPr>
              <w:t>it.</w:t>
            </w:r>
          </w:p>
        </w:tc>
      </w:tr>
      <w:tr w:rsidR="00C951D5" w:rsidRPr="00B0690D" w14:paraId="03C0DC04" w14:textId="77777777" w:rsidTr="00C06702">
        <w:trPr>
          <w:trHeight w:hRule="exact" w:val="917"/>
        </w:trPr>
        <w:tc>
          <w:tcPr>
            <w:tcW w:w="1293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23F9DDCC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/>
              <w:ind w:left="79"/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90"/>
                <w:sz w:val="22"/>
                <w:szCs w:val="22"/>
              </w:rPr>
              <w:t>Purpose</w:t>
            </w:r>
          </w:p>
        </w:tc>
        <w:tc>
          <w:tcPr>
            <w:tcW w:w="9145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43BEA4B0" w14:textId="78417933" w:rsidR="00C951D5" w:rsidRPr="00B0690D" w:rsidRDefault="00B53528" w:rsidP="00C06702">
            <w:pPr>
              <w:pStyle w:val="TableParagraph"/>
              <w:kinsoku w:val="0"/>
              <w:overflowPunct w:val="0"/>
              <w:spacing w:before="30" w:line="250" w:lineRule="auto"/>
              <w:ind w:left="134" w:right="630"/>
              <w:jc w:val="both"/>
            </w:pPr>
            <w:r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Taltz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is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an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injectable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medicine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to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trea</w:t>
            </w:r>
            <w:r w:rsidR="00C951D5" w:rsidRPr="00B0690D">
              <w:rPr>
                <w:rFonts w:ascii="Arial" w:hAnsi="Arial" w:cs="Arial"/>
                <w:color w:val="1C1C1A"/>
                <w:spacing w:val="-2"/>
                <w:w w:val="90"/>
                <w:sz w:val="22"/>
                <w:szCs w:val="22"/>
              </w:rPr>
              <w:t>t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adults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with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moderate</w:t>
            </w:r>
            <w:r w:rsidR="00C951D5" w:rsidRPr="00B0690D">
              <w:rPr>
                <w:rFonts w:ascii="Arial" w:hAnsi="Arial" w:cs="Arial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to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severe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plaque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psoriasis.</w:t>
            </w:r>
            <w:r w:rsidR="00C951D5" w:rsidRPr="00B0690D">
              <w:rPr>
                <w:rFonts w:ascii="Arial" w:hAnsi="Arial" w:cs="Arial"/>
                <w:color w:val="1C1C1A"/>
                <w:spacing w:val="-40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It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is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for</w:t>
            </w:r>
            <w:r w:rsidR="00C951D5" w:rsidRPr="00B0690D">
              <w:rPr>
                <w:rFonts w:ascii="Arial" w:hAnsi="Arial" w:cs="Arial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people</w:t>
            </w:r>
            <w:r w:rsidR="00C951D5" w:rsidRPr="00B0690D">
              <w:rPr>
                <w:rFonts w:ascii="Arial" w:hAnsi="Arial" w:cs="Arial"/>
                <w:color w:val="1C1C1A"/>
                <w:spacing w:val="73"/>
                <w:w w:val="82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who</w:t>
            </w:r>
            <w:r w:rsidR="00C951D5" w:rsidRPr="00B0690D">
              <w:rPr>
                <w:rFonts w:ascii="Arial" w:hAnsi="Arial" w:cs="Arial"/>
                <w:color w:val="1C1C1A"/>
                <w:spacing w:val="-33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may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bene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fi</w:t>
            </w:r>
            <w:r w:rsidR="00C951D5" w:rsidRPr="00B0690D">
              <w:rPr>
                <w:rFonts w:ascii="Arial" w:hAnsi="Arial" w:cs="Arial"/>
                <w:color w:val="1C1C1A"/>
                <w:spacing w:val="-7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from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taking</w:t>
            </w:r>
            <w:r w:rsidR="00C951D5" w:rsidRPr="00B0690D">
              <w:rPr>
                <w:rFonts w:ascii="Arial" w:hAnsi="Arial" w:cs="Arial"/>
                <w:color w:val="1C1C1A"/>
                <w:spacing w:val="-33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injections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or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pills</w:t>
            </w:r>
            <w:r w:rsidR="00C951D5" w:rsidRPr="00B0690D">
              <w:rPr>
                <w:rFonts w:ascii="Arial" w:hAnsi="Arial" w:cs="Arial"/>
                <w:color w:val="1C1C1A"/>
                <w:spacing w:val="-33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(systemic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therapy)</w:t>
            </w:r>
            <w:r w:rsidR="00C951D5" w:rsidRPr="00B0690D">
              <w:rPr>
                <w:rFonts w:ascii="Arial" w:hAnsi="Arial" w:cs="Arial"/>
                <w:color w:val="1C1C1A"/>
                <w:spacing w:val="-33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or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treatment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using</w:t>
            </w:r>
            <w:r w:rsidR="00C951D5" w:rsidRPr="00B0690D">
              <w:rPr>
                <w:rFonts w:ascii="Arial" w:hAnsi="Arial" w:cs="Arial"/>
                <w:color w:val="1C1C1A"/>
                <w:spacing w:val="-33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ultraviolet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or</w:t>
            </w:r>
            <w:r w:rsidR="00C951D5" w:rsidRPr="00B0690D">
              <w:rPr>
                <w:rFonts w:ascii="Arial" w:hAnsi="Arial" w:cs="Arial"/>
                <w:color w:val="1C1C1A"/>
                <w:spacing w:val="-33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90"/>
                <w:sz w:val="22"/>
                <w:szCs w:val="22"/>
              </w:rPr>
              <w:t>UV</w:t>
            </w:r>
            <w:r w:rsidR="00C951D5" w:rsidRPr="00B0690D">
              <w:rPr>
                <w:rFonts w:ascii="Arial" w:hAnsi="Arial" w:cs="Arial"/>
                <w:color w:val="1C1C1A"/>
                <w:spacing w:val="-32"/>
                <w:w w:val="90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light</w:t>
            </w:r>
            <w:r w:rsidR="00C951D5" w:rsidRPr="00B0690D">
              <w:rPr>
                <w:rFonts w:ascii="Arial" w:hAnsi="Arial" w:cs="Arial"/>
                <w:color w:val="1C1C1A"/>
                <w:spacing w:val="87"/>
                <w:w w:val="86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90"/>
                <w:sz w:val="22"/>
                <w:szCs w:val="22"/>
              </w:rPr>
              <w:t>(phototherapy).</w:t>
            </w:r>
          </w:p>
        </w:tc>
      </w:tr>
      <w:tr w:rsidR="00C951D5" w:rsidRPr="00B0690D" w14:paraId="06A54DFA" w14:textId="77777777" w:rsidTr="00C06702">
        <w:trPr>
          <w:trHeight w:hRule="exact" w:val="2362"/>
        </w:trPr>
        <w:tc>
          <w:tcPr>
            <w:tcW w:w="1293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18C54465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/>
              <w:ind w:left="79"/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4"/>
                <w:w w:val="90"/>
                <w:sz w:val="22"/>
                <w:szCs w:val="22"/>
              </w:rPr>
              <w:t>Warnings</w:t>
            </w:r>
          </w:p>
        </w:tc>
        <w:tc>
          <w:tcPr>
            <w:tcW w:w="9145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62DDA058" w14:textId="060876F6" w:rsidR="00C951D5" w:rsidRPr="00B0690D" w:rsidRDefault="00B53528" w:rsidP="00C06702">
            <w:pPr>
              <w:pStyle w:val="TableParagraph"/>
              <w:kinsoku w:val="0"/>
              <w:overflowPunct w:val="0"/>
              <w:spacing w:before="30" w:line="250" w:lineRule="auto"/>
              <w:ind w:left="134" w:right="395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Taltz</w:t>
            </w:r>
            <w:r w:rsidR="00C951D5" w:rsidRPr="00B0690D">
              <w:rPr>
                <w:rFonts w:ascii="Arial" w:hAnsi="Arial" w:cs="Arial"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affects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the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immune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system.</w:t>
            </w:r>
            <w:r w:rsidR="00C951D5" w:rsidRPr="00B0690D">
              <w:rPr>
                <w:rFonts w:ascii="Arial" w:hAnsi="Arial" w:cs="Arial"/>
                <w:color w:val="1C1C1A"/>
                <w:spacing w:val="-21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It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may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increase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your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risk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of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infections,</w:t>
            </w:r>
            <w:r w:rsidR="00C951D5" w:rsidRPr="00B0690D">
              <w:rPr>
                <w:rFonts w:ascii="Arial" w:hAnsi="Arial" w:cs="Arial"/>
                <w:color w:val="1C1C1A"/>
                <w:spacing w:val="-21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which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can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be</w:t>
            </w:r>
            <w:r w:rsidR="00C951D5" w:rsidRPr="00B0690D">
              <w:rPr>
                <w:rFonts w:ascii="Arial" w:hAnsi="Arial" w:cs="Arial"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serious.</w:t>
            </w:r>
            <w:r w:rsidR="00C951D5" w:rsidRPr="00B0690D">
              <w:rPr>
                <w:rFonts w:ascii="Arial" w:hAnsi="Arial" w:cs="Arial"/>
                <w:color w:val="1C1C1A"/>
                <w:spacing w:val="-21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Do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not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use</w:t>
            </w:r>
            <w:r w:rsidR="00C951D5" w:rsidRPr="00B0690D">
              <w:rPr>
                <w:rFonts w:ascii="Arial" w:hAnsi="Arial" w:cs="Arial"/>
                <w:color w:val="1C1C1A"/>
                <w:spacing w:val="6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Taltz</w:t>
            </w:r>
            <w:r w:rsidR="00C951D5" w:rsidRPr="00B0690D">
              <w:rPr>
                <w:rFonts w:ascii="Arial" w:hAnsi="Arial" w:cs="Arial"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if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you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have</w:t>
            </w:r>
            <w:r w:rsidR="00C951D5" w:rsidRPr="00B0690D">
              <w:rPr>
                <w:rFonts w:ascii="Arial" w:hAnsi="Arial" w:cs="Arial"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any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symptoms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of</w:t>
            </w:r>
            <w:r w:rsidR="00C951D5" w:rsidRPr="00B0690D">
              <w:rPr>
                <w:rFonts w:ascii="Arial" w:hAnsi="Arial" w:cs="Arial"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infection,</w:t>
            </w:r>
            <w:r w:rsidR="00C951D5" w:rsidRPr="00B0690D">
              <w:rPr>
                <w:rFonts w:ascii="Arial" w:hAnsi="Arial" w:cs="Arial"/>
                <w:color w:val="1C1C1A"/>
                <w:spacing w:val="-21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unless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your</w:t>
            </w:r>
            <w:r w:rsidR="00C951D5" w:rsidRPr="00B0690D">
              <w:rPr>
                <w:rFonts w:ascii="Arial" w:hAnsi="Arial" w:cs="Arial"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doctor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tells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you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to.</w:t>
            </w:r>
            <w:r w:rsidR="00C951D5" w:rsidRPr="00B0690D">
              <w:rPr>
                <w:rFonts w:ascii="Arial" w:hAnsi="Arial" w:cs="Arial"/>
                <w:color w:val="1C1C1A"/>
                <w:spacing w:val="-22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If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you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have</w:t>
            </w:r>
            <w:r w:rsidR="00C951D5" w:rsidRPr="00B0690D">
              <w:rPr>
                <w:rFonts w:ascii="Arial" w:hAnsi="Arial" w:cs="Arial"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w w:val="85"/>
                <w:sz w:val="22"/>
                <w:szCs w:val="22"/>
              </w:rPr>
              <w:t>a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symptom</w:t>
            </w:r>
            <w:r w:rsidR="00C951D5" w:rsidRPr="00B0690D">
              <w:rPr>
                <w:rFonts w:ascii="Arial" w:hAnsi="Arial" w:cs="Arial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after</w:t>
            </w:r>
            <w:r w:rsidR="00C951D5" w:rsidRPr="00B0690D">
              <w:rPr>
                <w:rFonts w:ascii="Arial" w:hAnsi="Arial" w:cs="Arial"/>
                <w:color w:val="1C1C1A"/>
                <w:spacing w:val="61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starting</w:t>
            </w:r>
            <w:r w:rsidR="00C951D5" w:rsidRPr="00B0690D">
              <w:rPr>
                <w:rFonts w:ascii="Arial" w:hAnsi="Arial" w:cs="Arial"/>
                <w:color w:val="1C1C1A"/>
                <w:spacing w:val="-29"/>
                <w:w w:val="85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Taltz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,</w:t>
            </w:r>
            <w:r w:rsidR="00C951D5" w:rsidRPr="00B0690D">
              <w:rPr>
                <w:rFonts w:ascii="Arial" w:hAnsi="Arial" w:cs="Arial"/>
                <w:color w:val="1C1C1A"/>
                <w:spacing w:val="-28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call</w:t>
            </w:r>
            <w:r w:rsidR="00C951D5" w:rsidRPr="00B0690D">
              <w:rPr>
                <w:rFonts w:ascii="Arial" w:hAnsi="Arial" w:cs="Arial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your</w:t>
            </w:r>
            <w:r w:rsidR="00C951D5" w:rsidRPr="00B0690D">
              <w:rPr>
                <w:rFonts w:ascii="Arial" w:hAnsi="Arial" w:cs="Arial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doctor</w:t>
            </w:r>
            <w:r w:rsidR="00C951D5" w:rsidRPr="00B0690D">
              <w:rPr>
                <w:rFonts w:ascii="Arial" w:hAnsi="Arial" w:cs="Arial"/>
                <w:color w:val="1C1C1A"/>
                <w:spacing w:val="-23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right</w:t>
            </w:r>
            <w:r w:rsidR="00C951D5" w:rsidRPr="00B0690D">
              <w:rPr>
                <w:rFonts w:ascii="Arial" w:hAnsi="Arial" w:cs="Arial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" w:hAnsi="Arial" w:cs="Arial"/>
                <w:color w:val="1C1C1A"/>
                <w:spacing w:val="-6"/>
                <w:w w:val="85"/>
                <w:sz w:val="22"/>
                <w:szCs w:val="22"/>
              </w:rPr>
              <w:t>away</w:t>
            </w:r>
            <w:r w:rsidR="00C951D5" w:rsidRPr="00B0690D">
              <w:rPr>
                <w:rFonts w:ascii="Arial" w:hAnsi="Arial" w:cs="Arial"/>
                <w:color w:val="1C1C1A"/>
                <w:spacing w:val="-5"/>
                <w:w w:val="85"/>
                <w:sz w:val="22"/>
                <w:szCs w:val="22"/>
              </w:rPr>
              <w:t>.</w:t>
            </w:r>
          </w:p>
          <w:p w14:paraId="6B5D3F03" w14:textId="65547A05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5"/>
              </w:tabs>
              <w:kinsoku w:val="0"/>
              <w:overflowPunct w:val="0"/>
              <w:autoSpaceDE w:val="0"/>
              <w:autoSpaceDN w:val="0"/>
              <w:adjustRightInd w:val="0"/>
              <w:spacing w:before="90" w:after="0" w:line="251" w:lineRule="auto"/>
              <w:ind w:left="354" w:right="899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>our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 doctor should check you for tuberculosis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(TB)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 before you start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,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and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watch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 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closely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6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for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signs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TB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during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and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after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treatment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with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.</w:t>
            </w:r>
          </w:p>
          <w:p w14:paraId="73473745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4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have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TB,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had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the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past,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doctor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may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treat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for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before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start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.</w:t>
            </w:r>
          </w:p>
          <w:p w14:paraId="0E20428A" w14:textId="1CCEC3F1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5"/>
              </w:tabs>
              <w:kinsoku w:val="0"/>
              <w:overflowPunct w:val="0"/>
              <w:autoSpaceDE w:val="0"/>
              <w:autoSpaceDN w:val="0"/>
              <w:adjustRightInd w:val="0"/>
              <w:spacing w:before="54" w:after="0" w:line="250" w:lineRule="auto"/>
              <w:ind w:left="354" w:right="512"/>
              <w:contextualSpacing w:val="0"/>
              <w:rPr>
                <w:i w:val="0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Do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not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use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if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have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had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a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serious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allergic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reaction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to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ixekizumab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any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other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ingredient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in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0"/>
                <w:w w:val="104"/>
                <w:sz w:val="22"/>
                <w:szCs w:val="22"/>
              </w:rPr>
              <w:t xml:space="preserve"> </w:t>
            </w:r>
            <w:r w:rsidR="00B53528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Taltz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.</w:t>
            </w:r>
            <w:r w:rsidRPr="00B0690D">
              <w:rPr>
                <w:rFonts w:ascii="Arial" w:hAnsi="Arial" w:cs="Arial"/>
                <w:i w:val="0"/>
                <w:color w:val="1C1C1A"/>
                <w:spacing w:val="-29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See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the</w:t>
            </w:r>
            <w:r w:rsidRPr="00B0690D">
              <w:rPr>
                <w:rFonts w:ascii="Arial" w:hAnsi="Arial" w:cs="Arial"/>
                <w:i w:val="0"/>
                <w:color w:val="1C1C1A"/>
                <w:spacing w:val="-2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Medica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tion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Guide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tha</w:t>
            </w:r>
            <w:r w:rsidRPr="00B0690D">
              <w:rPr>
                <w:rFonts w:ascii="Arial" w:hAnsi="Arial" w:cs="Arial"/>
                <w:i w:val="0"/>
                <w:color w:val="1C1C1A"/>
                <w:spacing w:val="-1"/>
                <w:w w:val="85"/>
                <w:sz w:val="22"/>
                <w:szCs w:val="22"/>
              </w:rPr>
              <w:t>t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comes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with</w:t>
            </w:r>
            <w:r w:rsidRPr="00B0690D">
              <w:rPr>
                <w:rFonts w:ascii="Arial" w:hAnsi="Arial" w:cs="Arial"/>
                <w:i w:val="0"/>
                <w:color w:val="1C1C1A"/>
                <w:spacing w:val="-28"/>
                <w:w w:val="85"/>
                <w:sz w:val="22"/>
                <w:szCs w:val="22"/>
              </w:rPr>
              <w:t xml:space="preserve"> </w:t>
            </w:r>
            <w:r w:rsidR="00B53528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Taltz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for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w w:val="85"/>
                <w:sz w:val="22"/>
                <w:szCs w:val="22"/>
              </w:rPr>
              <w:t>a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list</w:t>
            </w:r>
            <w:r w:rsidRPr="00B0690D">
              <w:rPr>
                <w:rFonts w:ascii="Arial" w:hAnsi="Arial" w:cs="Arial"/>
                <w:i w:val="0"/>
                <w:color w:val="1C1C1A"/>
                <w:spacing w:val="-2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1"/>
                <w:w w:val="85"/>
                <w:sz w:val="22"/>
                <w:szCs w:val="22"/>
              </w:rPr>
              <w:t>of</w:t>
            </w:r>
            <w:r w:rsidRPr="00B0690D">
              <w:rPr>
                <w:rFonts w:ascii="Arial" w:hAnsi="Arial" w:cs="Arial"/>
                <w:i w:val="0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ingredients.</w:t>
            </w:r>
          </w:p>
        </w:tc>
      </w:tr>
      <w:tr w:rsidR="00C951D5" w:rsidRPr="00B0690D" w14:paraId="4056BFE6" w14:textId="77777777" w:rsidTr="00C06702">
        <w:trPr>
          <w:trHeight w:hRule="exact" w:val="691"/>
        </w:trPr>
        <w:tc>
          <w:tcPr>
            <w:tcW w:w="1293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0EAD18E2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 w:line="250" w:lineRule="auto"/>
              <w:ind w:left="80" w:right="190"/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90"/>
                <w:sz w:val="22"/>
                <w:szCs w:val="22"/>
              </w:rPr>
              <w:t>Common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19"/>
                <w:w w:val="8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85"/>
                <w:sz w:val="22"/>
                <w:szCs w:val="22"/>
              </w:rPr>
              <w:t>side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19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"/>
                <w:w w:val="85"/>
                <w:sz w:val="22"/>
                <w:szCs w:val="22"/>
              </w:rPr>
              <w:t>effects</w:t>
            </w:r>
          </w:p>
        </w:tc>
        <w:tc>
          <w:tcPr>
            <w:tcW w:w="9145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21A05E42" w14:textId="0045765E" w:rsidR="00C951D5" w:rsidRPr="00B0690D" w:rsidRDefault="00C951D5" w:rsidP="00C06702">
            <w:pPr>
              <w:pStyle w:val="TableParagraph"/>
              <w:kinsoku w:val="0"/>
              <w:overflowPunct w:val="0"/>
              <w:spacing w:before="30"/>
              <w:ind w:left="134"/>
              <w:rPr>
                <w:rFonts w:ascii="Arial Narrow" w:hAnsi="Arial Narrow" w:cs="Arial Narrow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The</w:t>
            </w:r>
            <w:r w:rsidRPr="00B0690D">
              <w:rPr>
                <w:rFonts w:ascii="Arial Narrow" w:hAnsi="Arial Narrow" w:cs="Arial Narrow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most</w:t>
            </w:r>
            <w:r w:rsidRPr="00B0690D">
              <w:rPr>
                <w:rFonts w:ascii="Arial Narrow" w:hAnsi="Arial Narrow" w:cs="Arial Narrow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common</w:t>
            </w:r>
            <w:r w:rsidRPr="00B0690D">
              <w:rPr>
                <w:rFonts w:ascii="Arial Narrow" w:hAnsi="Arial Narrow" w:cs="Arial Narrow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side</w:t>
            </w:r>
            <w:r w:rsidRPr="00B0690D">
              <w:rPr>
                <w:rFonts w:ascii="Arial Narrow" w:hAnsi="Arial Narrow" w:cs="Arial Narrow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effects</w:t>
            </w:r>
            <w:r w:rsidRPr="00B0690D">
              <w:rPr>
                <w:rFonts w:ascii="Arial Narrow" w:hAnsi="Arial Narrow" w:cs="Arial Narrow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of</w:t>
            </w:r>
            <w:r w:rsidRPr="00B0690D">
              <w:rPr>
                <w:rFonts w:ascii="Arial Narrow" w:hAnsi="Arial Narrow" w:cs="Arial Narrow"/>
                <w:color w:val="1C1C1A"/>
                <w:spacing w:val="-13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color w:val="1C1C1A"/>
                <w:spacing w:val="-4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color w:val="1C1C1A"/>
                <w:spacing w:val="-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4"/>
                <w:sz w:val="22"/>
                <w:szCs w:val="22"/>
              </w:rPr>
              <w:t>include:</w:t>
            </w:r>
          </w:p>
          <w:p w14:paraId="204CE0BF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15"/>
                <w:tab w:val="left" w:pos="2894"/>
                <w:tab w:val="left" w:pos="5794"/>
                <w:tab w:val="left" w:pos="6834"/>
              </w:tabs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ind w:left="614" w:hanging="220"/>
              <w:contextualSpacing w:val="0"/>
              <w:rPr>
                <w:i w:val="0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05"/>
                <w:sz w:val="22"/>
                <w:szCs w:val="22"/>
              </w:rPr>
              <w:t>injection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7"/>
                <w:w w:val="10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05"/>
                <w:sz w:val="22"/>
                <w:szCs w:val="22"/>
              </w:rPr>
              <w:t>site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7"/>
                <w:w w:val="10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05"/>
                <w:sz w:val="22"/>
                <w:szCs w:val="22"/>
              </w:rPr>
              <w:t>reactions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05"/>
                <w:sz w:val="22"/>
                <w:szCs w:val="22"/>
              </w:rPr>
              <w:tab/>
            </w:r>
            <w:r w:rsidRPr="00B0690D">
              <w:rPr>
                <w:rFonts w:ascii="Arial Narrow" w:hAnsi="Arial Narrow" w:cs="Arial Narrow"/>
                <w:i w:val="0"/>
                <w:color w:val="1C1C1A"/>
                <w:w w:val="110"/>
                <w:sz w:val="22"/>
                <w:szCs w:val="22"/>
              </w:rPr>
              <w:t>•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w w:val="1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0"/>
                <w:sz w:val="22"/>
                <w:szCs w:val="22"/>
              </w:rPr>
              <w:t>upper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9"/>
                <w:w w:val="1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0"/>
                <w:sz w:val="22"/>
                <w:szCs w:val="22"/>
              </w:rPr>
              <w:t>respiratory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9"/>
                <w:w w:val="1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0"/>
                <w:sz w:val="22"/>
                <w:szCs w:val="22"/>
              </w:rPr>
              <w:t>infections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0"/>
                <w:sz w:val="22"/>
                <w:szCs w:val="22"/>
              </w:rPr>
              <w:tab/>
            </w:r>
            <w:r w:rsidRPr="00B0690D">
              <w:rPr>
                <w:rFonts w:ascii="Arial Narrow" w:hAnsi="Arial Narrow" w:cs="Arial Narrow"/>
                <w:i w:val="0"/>
                <w:color w:val="1C1C1A"/>
                <w:w w:val="110"/>
                <w:sz w:val="22"/>
                <w:szCs w:val="22"/>
              </w:rPr>
              <w:t>•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5"/>
                <w:w w:val="1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0"/>
                <w:sz w:val="22"/>
                <w:szCs w:val="22"/>
              </w:rPr>
              <w:t>nausea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0"/>
                <w:sz w:val="22"/>
                <w:szCs w:val="22"/>
              </w:rPr>
              <w:tab/>
            </w:r>
            <w:r w:rsidRPr="00B0690D">
              <w:rPr>
                <w:rFonts w:ascii="Arial Narrow" w:hAnsi="Arial Narrow" w:cs="Arial Narrow"/>
                <w:i w:val="0"/>
                <w:color w:val="1C1C1A"/>
                <w:w w:val="120"/>
                <w:sz w:val="22"/>
                <w:szCs w:val="22"/>
              </w:rPr>
              <w:t>•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3"/>
                <w:w w:val="12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5"/>
                <w:sz w:val="22"/>
                <w:szCs w:val="22"/>
              </w:rPr>
              <w:t>fungal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0"/>
                <w:w w:val="1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w w:val="115"/>
                <w:sz w:val="22"/>
                <w:szCs w:val="22"/>
              </w:rPr>
              <w:t>infections</w:t>
            </w:r>
          </w:p>
        </w:tc>
      </w:tr>
      <w:tr w:rsidR="00C951D5" w:rsidRPr="00B0690D" w14:paraId="3A66953B" w14:textId="77777777" w:rsidTr="00C06702">
        <w:trPr>
          <w:trHeight w:hRule="exact" w:val="3024"/>
        </w:trPr>
        <w:tc>
          <w:tcPr>
            <w:tcW w:w="1293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5B0CC374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 w:line="250" w:lineRule="auto"/>
              <w:ind w:left="80" w:right="190"/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4"/>
                <w:w w:val="90"/>
                <w:sz w:val="22"/>
                <w:szCs w:val="22"/>
              </w:rPr>
              <w:t>Possible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22"/>
                <w:w w:val="8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90"/>
                <w:sz w:val="22"/>
                <w:szCs w:val="22"/>
              </w:rPr>
              <w:t>serious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19"/>
                <w:w w:val="8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85"/>
                <w:sz w:val="22"/>
                <w:szCs w:val="22"/>
              </w:rPr>
              <w:t>side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19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"/>
                <w:w w:val="85"/>
                <w:sz w:val="22"/>
                <w:szCs w:val="22"/>
              </w:rPr>
              <w:t>effects</w:t>
            </w:r>
          </w:p>
        </w:tc>
        <w:tc>
          <w:tcPr>
            <w:tcW w:w="9145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13B31E5F" w14:textId="77C1E6C2" w:rsidR="00C951D5" w:rsidRPr="00B0690D" w:rsidRDefault="00B53528" w:rsidP="00C06702">
            <w:pPr>
              <w:pStyle w:val="TableParagraph"/>
              <w:kinsoku w:val="0"/>
              <w:overflowPunct w:val="0"/>
              <w:spacing w:before="30"/>
              <w:ind w:left="134"/>
              <w:rPr>
                <w:rFonts w:ascii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 Narrow"/>
                <w:color w:val="1C1C1A"/>
                <w:spacing w:val="-4"/>
                <w:sz w:val="22"/>
                <w:szCs w:val="22"/>
              </w:rPr>
              <w:t>Taltz</w:t>
            </w:r>
            <w:r w:rsidR="00C951D5" w:rsidRPr="00B0690D">
              <w:rPr>
                <w:rFonts w:ascii="Arial Narrow" w:hAnsi="Arial Narrow" w:cs="Arial Narrow"/>
                <w:color w:val="1C1C1A"/>
                <w:spacing w:val="-8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may</w:t>
            </w:r>
            <w:r w:rsidR="00C951D5" w:rsidRPr="00B0690D">
              <w:rPr>
                <w:rFonts w:ascii="Arial Narrow" w:hAnsi="Arial Narrow" w:cs="Arial Narrow"/>
                <w:color w:val="1C1C1A"/>
                <w:spacing w:val="-7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cause</w:t>
            </w:r>
            <w:r w:rsidR="00C951D5" w:rsidRPr="00B0690D">
              <w:rPr>
                <w:rFonts w:ascii="Arial Narrow" w:hAnsi="Arial Narrow" w:cs="Arial Narrow"/>
                <w:color w:val="1C1C1A"/>
                <w:spacing w:val="-7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serious</w:t>
            </w:r>
            <w:r w:rsidR="00C951D5" w:rsidRPr="00B0690D">
              <w:rPr>
                <w:rFonts w:ascii="Arial Narrow" w:hAnsi="Arial Narrow" w:cs="Arial Narrow"/>
                <w:color w:val="1C1C1A"/>
                <w:spacing w:val="-8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side</w:t>
            </w:r>
            <w:r w:rsidR="00C951D5" w:rsidRPr="00B0690D">
              <w:rPr>
                <w:rFonts w:ascii="Arial Narrow" w:hAnsi="Arial Narrow" w:cs="Arial Narrow"/>
                <w:color w:val="1C1C1A"/>
                <w:spacing w:val="-7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effects,</w:t>
            </w:r>
            <w:r w:rsidR="00C951D5" w:rsidRPr="00B0690D">
              <w:rPr>
                <w:rFonts w:ascii="Arial Narrow" w:hAnsi="Arial Narrow" w:cs="Arial Narrow"/>
                <w:color w:val="1C1C1A"/>
                <w:spacing w:val="-15"/>
                <w:sz w:val="22"/>
                <w:szCs w:val="22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4"/>
                <w:sz w:val="22"/>
                <w:szCs w:val="22"/>
              </w:rPr>
              <w:t>including:</w:t>
            </w:r>
          </w:p>
          <w:p w14:paraId="59A0E532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55"/>
              </w:tabs>
              <w:kinsoku w:val="0"/>
              <w:overflowPunct w:val="0"/>
              <w:autoSpaceDE w:val="0"/>
              <w:autoSpaceDN w:val="0"/>
              <w:adjustRightInd w:val="0"/>
              <w:spacing w:before="101" w:after="0" w:line="240" w:lineRule="auto"/>
              <w:ind w:left="354" w:hanging="180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Infection.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See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the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“Warnings”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section.</w:t>
            </w:r>
          </w:p>
          <w:p w14:paraId="0C85A255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55"/>
              </w:tabs>
              <w:kinsoku w:val="0"/>
              <w:overflowPunct w:val="0"/>
              <w:autoSpaceDE w:val="0"/>
              <w:autoSpaceDN w:val="0"/>
              <w:adjustRightInd w:val="0"/>
              <w:spacing w:before="54" w:after="0" w:line="250" w:lineRule="auto"/>
              <w:ind w:left="354" w:right="799" w:hanging="180"/>
              <w:contextualSpacing w:val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Serious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allergic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reactions,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such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as: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swelling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eyelids,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lips,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mouth,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tongue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throat,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trouble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60"/>
                <w:w w:val="102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breathing,</w:t>
            </w:r>
            <w:r w:rsidRPr="00B0690D">
              <w:rPr>
                <w:rFonts w:ascii="Arial" w:hAnsi="Arial" w:cs="Arial"/>
                <w:i w:val="0"/>
                <w:color w:val="1C1C1A"/>
                <w:spacing w:val="-40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feeling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faint,</w:t>
            </w:r>
            <w:r w:rsidRPr="00B0690D">
              <w:rPr>
                <w:rFonts w:ascii="Arial" w:hAnsi="Arial" w:cs="Arial"/>
                <w:i w:val="0"/>
                <w:color w:val="1C1C1A"/>
                <w:spacing w:val="-40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throa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t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or</w:t>
            </w:r>
            <w:r w:rsidRPr="00B0690D">
              <w:rPr>
                <w:rFonts w:ascii="Arial" w:hAnsi="Arial" w:cs="Arial"/>
                <w:i w:val="0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chest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tightness,</w:t>
            </w:r>
            <w:r w:rsidRPr="00B0690D">
              <w:rPr>
                <w:rFonts w:ascii="Arial" w:hAnsi="Arial" w:cs="Arial"/>
                <w:i w:val="0"/>
                <w:color w:val="1C1C1A"/>
                <w:spacing w:val="-39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or</w:t>
            </w:r>
            <w:r w:rsidRPr="00B0690D">
              <w:rPr>
                <w:rFonts w:ascii="Arial" w:hAnsi="Arial" w:cs="Arial"/>
                <w:i w:val="0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skin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rash.</w:t>
            </w:r>
            <w:r w:rsidRPr="00B0690D">
              <w:rPr>
                <w:rFonts w:ascii="Arial" w:hAnsi="Arial" w:cs="Arial"/>
                <w:i w:val="0"/>
                <w:color w:val="1C1C1A"/>
                <w:spacing w:val="-40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Get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4"/>
                <w:w w:val="90"/>
                <w:sz w:val="22"/>
                <w:szCs w:val="22"/>
              </w:rPr>
              <w:t>emergency</w:t>
            </w:r>
            <w:r w:rsidRPr="00B0690D">
              <w:rPr>
                <w:rFonts w:ascii="Arial" w:hAnsi="Arial" w:cs="Arial"/>
                <w:i w:val="0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help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right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away</w:t>
            </w:r>
            <w:r w:rsidRPr="00B0690D">
              <w:rPr>
                <w:rFonts w:ascii="Arial" w:hAnsi="Arial" w:cs="Arial"/>
                <w:i w:val="0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1"/>
                <w:w w:val="90"/>
                <w:sz w:val="22"/>
                <w:szCs w:val="22"/>
              </w:rPr>
              <w:t>if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you</w:t>
            </w:r>
            <w:r w:rsidRPr="00B0690D">
              <w:rPr>
                <w:rFonts w:ascii="Arial" w:hAnsi="Arial" w:cs="Arial"/>
                <w:i w:val="0"/>
                <w:color w:val="1C1C1A"/>
                <w:spacing w:val="72"/>
                <w:w w:val="8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have</w:t>
            </w:r>
            <w:r w:rsidRPr="00B0690D">
              <w:rPr>
                <w:rFonts w:ascii="Arial" w:hAnsi="Arial" w:cs="Arial"/>
                <w:i w:val="0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any</w:t>
            </w:r>
            <w:r w:rsidRPr="00B0690D">
              <w:rPr>
                <w:rFonts w:ascii="Arial" w:hAnsi="Arial" w:cs="Arial"/>
                <w:i w:val="0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1"/>
                <w:w w:val="85"/>
                <w:sz w:val="22"/>
                <w:szCs w:val="22"/>
              </w:rPr>
              <w:t>of</w:t>
            </w:r>
            <w:r w:rsidRPr="00B0690D">
              <w:rPr>
                <w:rFonts w:ascii="Arial" w:hAnsi="Arial" w:cs="Arial"/>
                <w:i w:val="0"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these</w:t>
            </w:r>
            <w:r w:rsidRPr="00B0690D">
              <w:rPr>
                <w:rFonts w:ascii="Arial" w:hAnsi="Arial" w:cs="Arial"/>
                <w:i w:val="0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reactions.</w:t>
            </w:r>
          </w:p>
          <w:p w14:paraId="7DB15152" w14:textId="0065B819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55"/>
              </w:tabs>
              <w:kinsoku w:val="0"/>
              <w:overflowPunct w:val="0"/>
              <w:autoSpaceDE w:val="0"/>
              <w:autoSpaceDN w:val="0"/>
              <w:adjustRightInd w:val="0"/>
              <w:spacing w:before="43" w:after="0" w:line="250" w:lineRule="auto"/>
              <w:ind w:left="354" w:right="630" w:hanging="180"/>
              <w:contextualSpacing w:val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>Crohn’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5"/>
                <w:sz w:val="22"/>
                <w:szCs w:val="22"/>
              </w:rPr>
              <w:t>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disease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ulcerative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colitis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(Inflammatory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bowel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disease).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This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disease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can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start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get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worse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68"/>
                <w:w w:val="10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with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use.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>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>ell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doctor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have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any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these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symptoms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they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get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worse: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stomach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3"/>
                <w:w w:val="102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pain.</w:t>
            </w:r>
            <w:r w:rsidRPr="00B0690D">
              <w:rPr>
                <w:rFonts w:ascii="Arial" w:hAnsi="Arial" w:cs="Arial"/>
                <w:i w:val="0"/>
                <w:color w:val="1C1C1A"/>
                <w:spacing w:val="-17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diarrhea,</w:t>
            </w:r>
            <w:r w:rsidRPr="00B0690D">
              <w:rPr>
                <w:rFonts w:ascii="Arial" w:hAnsi="Arial" w:cs="Arial"/>
                <w:i w:val="0"/>
                <w:color w:val="1C1C1A"/>
                <w:spacing w:val="-17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and</w:t>
            </w:r>
            <w:r w:rsidRPr="00B0690D">
              <w:rPr>
                <w:rFonts w:ascii="Arial" w:hAnsi="Arial" w:cs="Arial"/>
                <w:i w:val="0"/>
                <w:color w:val="1C1C1A"/>
                <w:spacing w:val="-9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weight</w:t>
            </w:r>
            <w:r w:rsidRPr="00B0690D">
              <w:rPr>
                <w:rFonts w:ascii="Arial" w:hAnsi="Arial" w:cs="Arial"/>
                <w:i w:val="0"/>
                <w:color w:val="1C1C1A"/>
                <w:spacing w:val="-10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loss.</w:t>
            </w:r>
          </w:p>
          <w:p w14:paraId="1689AAB5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43" w:line="250" w:lineRule="auto"/>
              <w:ind w:left="135" w:right="124" w:hanging="1"/>
            </w:pPr>
            <w:r w:rsidRPr="00B0690D">
              <w:rPr>
                <w:rFonts w:ascii="Arial" w:hAnsi="Arial" w:cs="Arial"/>
                <w:b/>
                <w:bCs/>
                <w:color w:val="1C1C1A"/>
                <w:spacing w:val="-6"/>
                <w:sz w:val="22"/>
                <w:szCs w:val="22"/>
              </w:rPr>
              <w:t>Taltz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sz w:val="22"/>
                <w:szCs w:val="22"/>
              </w:rPr>
              <w:t>may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"/>
                <w:sz w:val="22"/>
                <w:szCs w:val="22"/>
              </w:rPr>
              <w:t>have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"/>
                <w:sz w:val="22"/>
                <w:szCs w:val="22"/>
              </w:rPr>
              <w:t>other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"/>
                <w:sz w:val="22"/>
                <w:szCs w:val="22"/>
              </w:rPr>
              <w:t>side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"/>
                <w:sz w:val="22"/>
                <w:szCs w:val="22"/>
              </w:rPr>
              <w:t>effects.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8"/>
                <w:sz w:val="22"/>
                <w:szCs w:val="22"/>
              </w:rPr>
              <w:t>T</w:t>
            </w:r>
            <w:r w:rsidRPr="00B0690D">
              <w:rPr>
                <w:rFonts w:ascii="Arial Narrow" w:hAnsi="Arial Narrow" w:cs="Arial Narrow"/>
                <w:color w:val="1C1C1A"/>
                <w:spacing w:val="-7"/>
                <w:sz w:val="22"/>
                <w:szCs w:val="22"/>
              </w:rPr>
              <w:t>ell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your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doctor</w:t>
            </w:r>
            <w:r w:rsidRPr="00B0690D">
              <w:rPr>
                <w:rFonts w:ascii="Arial Narrow" w:hAnsi="Arial Narrow" w:cs="Arial Narrow"/>
                <w:color w:val="1C1C1A"/>
                <w:spacing w:val="-2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if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ha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ve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1"/>
                <w:sz w:val="22"/>
                <w:szCs w:val="22"/>
              </w:rPr>
              <w:t>any</w:t>
            </w:r>
            <w:r w:rsidRPr="00B0690D">
              <w:rPr>
                <w:rFonts w:ascii="Arial Narrow" w:hAnsi="Arial Narrow" w:cs="Arial Narrow"/>
                <w:color w:val="1C1C1A"/>
                <w:spacing w:val="-2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side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effects.</w:t>
            </w:r>
            <w:r w:rsidRPr="00B0690D">
              <w:rPr>
                <w:rFonts w:ascii="Arial Narrow" w:hAnsi="Arial Narrow" w:cs="Arial Narrow"/>
                <w:color w:val="1C1C1A"/>
                <w:spacing w:val="-37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10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color w:val="1C1C1A"/>
                <w:spacing w:val="-9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should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report</w:t>
            </w:r>
            <w:r w:rsidRPr="00B0690D">
              <w:rPr>
                <w:rFonts w:ascii="Arial Narrow" w:hAnsi="Arial Narrow" w:cs="Arial Narrow"/>
                <w:color w:val="1C1C1A"/>
                <w:spacing w:val="-2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side</w:t>
            </w:r>
            <w:r w:rsidRPr="00B0690D">
              <w:rPr>
                <w:rFonts w:ascii="Arial Narrow" w:hAnsi="Arial Narrow" w:cs="Arial Narrow"/>
                <w:color w:val="1C1C1A"/>
                <w:spacing w:val="-3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effects</w:t>
            </w:r>
            <w:r w:rsidRPr="00B0690D">
              <w:rPr>
                <w:rFonts w:ascii="Arial Narrow" w:hAnsi="Arial Narrow" w:cs="Arial Narrow"/>
                <w:color w:val="1C1C1A"/>
                <w:spacing w:val="89"/>
                <w:w w:val="103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 xml:space="preserve">to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FDA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w w:val="85"/>
                <w:sz w:val="22"/>
                <w:szCs w:val="22"/>
              </w:rPr>
              <w:t>at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4"/>
                <w:w w:val="85"/>
                <w:sz w:val="22"/>
                <w:szCs w:val="22"/>
              </w:rPr>
              <w:t>1-800-FDA-1088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or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 xml:space="preserve"> </w:t>
            </w:r>
            <w:hyperlink r:id="rId12" w:history="1">
              <w:r w:rsidRPr="00B0690D">
                <w:rPr>
                  <w:rFonts w:ascii="Arial" w:hAnsi="Arial" w:cs="Arial"/>
                  <w:b/>
                  <w:bCs/>
                  <w:color w:val="1C1C1A"/>
                  <w:spacing w:val="-4"/>
                  <w:w w:val="85"/>
                  <w:sz w:val="22"/>
                  <w:szCs w:val="22"/>
                </w:rPr>
                <w:t>www</w:t>
              </w:r>
              <w:r w:rsidRPr="00B0690D">
                <w:rPr>
                  <w:rFonts w:ascii="Arial" w:hAnsi="Arial" w:cs="Arial"/>
                  <w:b/>
                  <w:bCs/>
                  <w:color w:val="1C1C1A"/>
                  <w:spacing w:val="-5"/>
                  <w:w w:val="85"/>
                  <w:sz w:val="22"/>
                  <w:szCs w:val="22"/>
                </w:rPr>
                <w:t>.fda.go</w:t>
              </w:r>
              <w:r w:rsidRPr="00B0690D">
                <w:rPr>
                  <w:rFonts w:ascii="Arial" w:hAnsi="Arial" w:cs="Arial"/>
                  <w:b/>
                  <w:bCs/>
                  <w:color w:val="1C1C1A"/>
                  <w:spacing w:val="-4"/>
                  <w:w w:val="85"/>
                  <w:sz w:val="22"/>
                  <w:szCs w:val="22"/>
                </w:rPr>
                <w:t>v/medwatch</w:t>
              </w:r>
              <w:r w:rsidRPr="00B0690D">
                <w:rPr>
                  <w:rFonts w:ascii="Arial" w:hAnsi="Arial" w:cs="Arial"/>
                  <w:color w:val="1C1C1A"/>
                  <w:spacing w:val="-4"/>
                  <w:w w:val="85"/>
                  <w:sz w:val="22"/>
                  <w:szCs w:val="22"/>
                </w:rPr>
                <w:t>.</w:t>
              </w:r>
            </w:hyperlink>
          </w:p>
        </w:tc>
      </w:tr>
      <w:tr w:rsidR="00C951D5" w:rsidRPr="00B0690D" w14:paraId="2C1180F9" w14:textId="77777777" w:rsidTr="00C06702">
        <w:trPr>
          <w:trHeight w:hRule="exact" w:val="4262"/>
        </w:trPr>
        <w:tc>
          <w:tcPr>
            <w:tcW w:w="1293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0C77CA1C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/>
              <w:ind w:left="80"/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2"/>
                <w:w w:val="80"/>
                <w:sz w:val="22"/>
                <w:szCs w:val="22"/>
              </w:rPr>
              <w:t>Before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14"/>
                <w:w w:val="8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"/>
                <w:w w:val="80"/>
                <w:sz w:val="22"/>
                <w:szCs w:val="22"/>
              </w:rPr>
              <w:t>using</w:t>
            </w:r>
          </w:p>
        </w:tc>
        <w:tc>
          <w:tcPr>
            <w:tcW w:w="9145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6A914732" w14:textId="1307B2C1" w:rsidR="00C951D5" w:rsidRPr="00B0690D" w:rsidRDefault="00C951D5" w:rsidP="00C06702">
            <w:pPr>
              <w:pStyle w:val="TableParagraph"/>
              <w:kinsoku w:val="0"/>
              <w:overflowPunct w:val="0"/>
              <w:spacing w:before="30" w:line="244" w:lineRule="exact"/>
              <w:ind w:left="13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Before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you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use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="00B53528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Taltz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,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9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"/>
                <w:w w:val="85"/>
                <w:sz w:val="22"/>
                <w:szCs w:val="22"/>
              </w:rPr>
              <w:t>review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these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questions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"/>
                <w:w w:val="85"/>
                <w:sz w:val="22"/>
                <w:szCs w:val="22"/>
              </w:rPr>
              <w:t>with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your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doctor:</w:t>
            </w:r>
          </w:p>
          <w:p w14:paraId="62653DC0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15" w:lineRule="exact"/>
              <w:ind w:hanging="300"/>
              <w:contextualSpacing w:val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Are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you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being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treated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for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an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infection?</w:t>
            </w:r>
          </w:p>
          <w:p w14:paraId="60FEE0DD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4" w:lineRule="exact"/>
              <w:ind w:hanging="300"/>
              <w:contextualSpacing w:val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Do</w:t>
            </w:r>
            <w:r w:rsidRPr="00B0690D">
              <w:rPr>
                <w:rFonts w:ascii="Arial" w:hAnsi="Arial" w:cs="Arial"/>
                <w:i w:val="0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you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have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an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infection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tha</w:t>
            </w:r>
            <w:r w:rsidRPr="00B0690D">
              <w:rPr>
                <w:rFonts w:ascii="Arial" w:hAnsi="Arial" w:cs="Arial"/>
                <w:i w:val="0"/>
                <w:color w:val="1C1C1A"/>
                <w:spacing w:val="-1"/>
                <w:w w:val="90"/>
                <w:sz w:val="22"/>
                <w:szCs w:val="22"/>
              </w:rPr>
              <w:t>t</w:t>
            </w:r>
            <w:r w:rsidRPr="00B0690D">
              <w:rPr>
                <w:rFonts w:ascii="Arial" w:hAnsi="Arial" w:cs="Arial"/>
                <w:i w:val="0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does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not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go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away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90"/>
                <w:sz w:val="22"/>
                <w:szCs w:val="22"/>
              </w:rPr>
              <w:t>or</w:t>
            </w:r>
            <w:r w:rsidRPr="00B0690D">
              <w:rPr>
                <w:rFonts w:ascii="Arial" w:hAnsi="Arial" w:cs="Arial"/>
                <w:i w:val="0"/>
                <w:color w:val="1C1C1A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keeps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coming</w:t>
            </w:r>
            <w:r w:rsidRPr="00B0690D">
              <w:rPr>
                <w:rFonts w:ascii="Arial" w:hAnsi="Arial" w:cs="Arial"/>
                <w:i w:val="0"/>
                <w:color w:val="1C1C1A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90"/>
                <w:sz w:val="22"/>
                <w:szCs w:val="22"/>
              </w:rPr>
              <w:t>back?</w:t>
            </w:r>
          </w:p>
          <w:p w14:paraId="2D0570A1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4" w:lineRule="exact"/>
              <w:ind w:hanging="300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Do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have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TB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 have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been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in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close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contact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with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someone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with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TB?</w:t>
            </w:r>
          </w:p>
          <w:p w14:paraId="44BE8B02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24" w:lineRule="exact"/>
              <w:ind w:hanging="300"/>
              <w:contextualSpacing w:val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Do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you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have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possible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symptoms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1"/>
                <w:w w:val="85"/>
                <w:sz w:val="22"/>
                <w:szCs w:val="22"/>
              </w:rPr>
              <w:t>of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an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infection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such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as</w:t>
            </w:r>
            <w:r w:rsidRPr="00B0690D">
              <w:rPr>
                <w:rFonts w:ascii="Arial" w:hAnsi="Arial" w:cs="Arial"/>
                <w:i w:val="0"/>
                <w:color w:val="1C1C1A"/>
                <w:spacing w:val="-1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6"/>
                <w:w w:val="85"/>
                <w:sz w:val="22"/>
                <w:szCs w:val="22"/>
              </w:rPr>
              <w:t>fever</w:t>
            </w:r>
            <w:r w:rsidRPr="00B0690D">
              <w:rPr>
                <w:rFonts w:ascii="Arial" w:hAnsi="Arial" w:cs="Arial"/>
                <w:i w:val="0"/>
                <w:color w:val="1C1C1A"/>
                <w:spacing w:val="-5"/>
                <w:w w:val="85"/>
                <w:sz w:val="22"/>
                <w:szCs w:val="22"/>
              </w:rPr>
              <w:t>,</w:t>
            </w:r>
            <w:r w:rsidRPr="00B0690D">
              <w:rPr>
                <w:rFonts w:ascii="Arial" w:hAnsi="Arial" w:cs="Arial"/>
                <w:i w:val="0"/>
                <w:color w:val="1C1C1A"/>
                <w:spacing w:val="-18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cough,</w:t>
            </w:r>
            <w:r w:rsidRPr="00B0690D">
              <w:rPr>
                <w:rFonts w:ascii="Arial" w:hAnsi="Arial" w:cs="Arial"/>
                <w:i w:val="0"/>
                <w:color w:val="1C1C1A"/>
                <w:spacing w:val="-18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sores,</w:t>
            </w:r>
            <w:r w:rsidRPr="00B0690D">
              <w:rPr>
                <w:rFonts w:ascii="Arial" w:hAnsi="Arial" w:cs="Arial"/>
                <w:i w:val="0"/>
                <w:color w:val="1C1C1A"/>
                <w:spacing w:val="-18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diarrhea,</w:t>
            </w:r>
            <w:r w:rsidRPr="00B0690D">
              <w:rPr>
                <w:rFonts w:ascii="Arial" w:hAnsi="Arial" w:cs="Arial"/>
                <w:i w:val="0"/>
                <w:color w:val="1C1C1A"/>
                <w:spacing w:val="-17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2"/>
                <w:w w:val="85"/>
                <w:sz w:val="22"/>
                <w:szCs w:val="22"/>
              </w:rPr>
              <w:t>or</w:t>
            </w:r>
            <w:r w:rsidRPr="00B0690D">
              <w:rPr>
                <w:rFonts w:ascii="Arial" w:hAnsi="Arial" w:cs="Arial"/>
                <w:i w:val="0"/>
                <w:color w:val="1C1C1A"/>
                <w:spacing w:val="-1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i w:val="0"/>
                <w:color w:val="1C1C1A"/>
                <w:spacing w:val="-3"/>
                <w:w w:val="85"/>
                <w:sz w:val="22"/>
                <w:szCs w:val="22"/>
              </w:rPr>
              <w:t>other</w:t>
            </w:r>
          </w:p>
          <w:p w14:paraId="5CE7A03F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line="198" w:lineRule="exact"/>
              <w:ind w:right="337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symptoms?</w:t>
            </w:r>
            <w:r w:rsidRPr="00B0690D">
              <w:rPr>
                <w:rFonts w:ascii="Arial" w:hAnsi="Arial" w:cs="Arial"/>
                <w:color w:val="1C1C1A"/>
                <w:spacing w:val="-21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Ask</w:t>
            </w:r>
            <w:r w:rsidRPr="00B0690D">
              <w:rPr>
                <w:rFonts w:ascii="Arial" w:hAnsi="Arial" w:cs="Arial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your</w:t>
            </w:r>
            <w:r w:rsidRPr="00B0690D">
              <w:rPr>
                <w:rFonts w:ascii="Arial" w:hAnsi="Arial" w:cs="Arial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doctor</w:t>
            </w:r>
            <w:r w:rsidRPr="00B0690D">
              <w:rPr>
                <w:rFonts w:ascii="Arial" w:hAnsi="Arial" w:cs="Arial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about</w:t>
            </w:r>
            <w:r w:rsidRPr="00B0690D">
              <w:rPr>
                <w:rFonts w:ascii="Arial" w:hAnsi="Arial" w:cs="Arial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other</w:t>
            </w:r>
            <w:r w:rsidRPr="00B0690D">
              <w:rPr>
                <w:rFonts w:ascii="Arial" w:hAnsi="Arial" w:cs="Arial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possible</w:t>
            </w:r>
            <w:r w:rsidRPr="00B0690D">
              <w:rPr>
                <w:rFonts w:ascii="Arial" w:hAnsi="Arial" w:cs="Arial"/>
                <w:color w:val="1C1C1A"/>
                <w:spacing w:val="-1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symptoms.</w:t>
            </w:r>
          </w:p>
          <w:p w14:paraId="3CFB6688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31" w:lineRule="exact"/>
              <w:ind w:hanging="300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Do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have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>Crohn’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5"/>
                <w:sz w:val="22"/>
                <w:szCs w:val="22"/>
              </w:rPr>
              <w:t>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disease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ulcerative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colitis?</w:t>
            </w:r>
          </w:p>
          <w:p w14:paraId="13993A7D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178" w:line="244" w:lineRule="exact"/>
              <w:ind w:left="13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690D">
              <w:rPr>
                <w:rFonts w:ascii="Arial" w:hAnsi="Arial" w:cs="Arial"/>
                <w:b/>
                <w:bCs/>
                <w:color w:val="1C1C1A"/>
                <w:spacing w:val="-7"/>
                <w:w w:val="85"/>
                <w:sz w:val="22"/>
                <w:szCs w:val="22"/>
              </w:rPr>
              <w:t>Tell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your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15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doctor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16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3"/>
                <w:w w:val="85"/>
                <w:sz w:val="22"/>
                <w:szCs w:val="22"/>
              </w:rPr>
              <w:t>if:</w:t>
            </w:r>
          </w:p>
          <w:p w14:paraId="78658108" w14:textId="7284348F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38" w:lineRule="auto"/>
              <w:ind w:right="443" w:hanging="300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need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any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 vaccines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have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had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one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>recently.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8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 xml:space="preserve"> should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not get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live vaccines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while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taking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0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70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should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get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the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vaccines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need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before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start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3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.</w:t>
            </w:r>
          </w:p>
          <w:p w14:paraId="691415E0" w14:textId="64194854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17" w:lineRule="exact"/>
              <w:ind w:hanging="300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are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under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ge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18.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8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has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not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been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tested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people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under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18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years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a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ge.</w:t>
            </w:r>
          </w:p>
          <w:p w14:paraId="429829E3" w14:textId="77777777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6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4" w:lineRule="exact"/>
              <w:ind w:left="455" w:hanging="300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take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prescription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over-the-counter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medicines,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vitamins,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herbal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supplements.</w:t>
            </w:r>
          </w:p>
          <w:p w14:paraId="628BB870" w14:textId="366F3069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6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4" w:lineRule="exact"/>
              <w:ind w:left="455" w:hanging="300"/>
              <w:contextualSpacing w:val="0"/>
              <w:rPr>
                <w:rFonts w:ascii="Arial Narrow" w:hAnsi="Arial Narrow" w:cs="Arial Narrow"/>
                <w:i w:val="0"/>
                <w:color w:val="000000"/>
                <w:sz w:val="22"/>
                <w:szCs w:val="22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are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pregnant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planning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to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become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pregnant.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It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not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known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7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can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harm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an</w:t>
            </w:r>
            <w:r w:rsidRPr="00B0690D">
              <w:rPr>
                <w:rFonts w:ascii="Arial Narrow" w:hAnsi="Arial Narrow" w:cs="Arial Narrow"/>
                <w:i w:val="0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unborn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5"/>
                <w:sz w:val="22"/>
                <w:szCs w:val="22"/>
              </w:rPr>
              <w:t>baby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4"/>
                <w:sz w:val="22"/>
                <w:szCs w:val="22"/>
              </w:rPr>
              <w:t>.</w:t>
            </w:r>
          </w:p>
          <w:p w14:paraId="252F8BC3" w14:textId="5358E9C8" w:rsidR="00C951D5" w:rsidRPr="00B0690D" w:rsidRDefault="00C951D5" w:rsidP="00C951D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6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25" w:lineRule="exact"/>
              <w:ind w:left="455" w:hanging="300"/>
              <w:contextualSpacing w:val="0"/>
              <w:rPr>
                <w:i w:val="0"/>
              </w:rPr>
            </w:pPr>
            <w:r w:rsidRPr="00B0690D">
              <w:rPr>
                <w:rFonts w:ascii="Arial Narrow" w:hAnsi="Arial Narrow" w:cs="Arial Narrow"/>
                <w:i w:val="0"/>
                <w:color w:val="1C1C1A"/>
                <w:spacing w:val="-9"/>
                <w:sz w:val="22"/>
                <w:szCs w:val="22"/>
              </w:rPr>
              <w:t>Y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8"/>
                <w:sz w:val="22"/>
                <w:szCs w:val="22"/>
              </w:rPr>
              <w:t>ou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are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breastfeeding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or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planning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to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breastfeed.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6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not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known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1"/>
                <w:sz w:val="22"/>
                <w:szCs w:val="22"/>
              </w:rPr>
              <w:t>if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="00B53528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3"/>
                <w:sz w:val="22"/>
                <w:szCs w:val="22"/>
              </w:rPr>
              <w:t>passes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1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into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2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i w:val="0"/>
                <w:color w:val="1C1C1A"/>
                <w:spacing w:val="-2"/>
                <w:sz w:val="22"/>
                <w:szCs w:val="22"/>
              </w:rPr>
              <w:t>breastmilk.</w:t>
            </w:r>
          </w:p>
        </w:tc>
      </w:tr>
      <w:tr w:rsidR="00C951D5" w:rsidRPr="00B0690D" w14:paraId="474526C8" w14:textId="77777777" w:rsidTr="00C06702">
        <w:trPr>
          <w:trHeight w:hRule="exact" w:val="671"/>
        </w:trPr>
        <w:tc>
          <w:tcPr>
            <w:tcW w:w="1293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368D8EB9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/>
              <w:ind w:left="71"/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90"/>
                <w:sz w:val="22"/>
                <w:szCs w:val="22"/>
              </w:rPr>
              <w:lastRenderedPageBreak/>
              <w:t>How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7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"/>
                <w:w w:val="90"/>
                <w:sz w:val="22"/>
                <w:szCs w:val="22"/>
              </w:rPr>
              <w:t>to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6"/>
                <w:w w:val="90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90"/>
                <w:sz w:val="22"/>
                <w:szCs w:val="22"/>
              </w:rPr>
              <w:t>take</w:t>
            </w:r>
          </w:p>
        </w:tc>
        <w:tc>
          <w:tcPr>
            <w:tcW w:w="9145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6FA926DF" w14:textId="0478602A" w:rsidR="00C951D5" w:rsidRPr="00B0690D" w:rsidRDefault="00C951D5" w:rsidP="00C06702">
            <w:pPr>
              <w:pStyle w:val="TableParagraph"/>
              <w:tabs>
                <w:tab w:val="left" w:pos="5648"/>
              </w:tabs>
              <w:kinsoku w:val="0"/>
              <w:overflowPunct w:val="0"/>
              <w:spacing w:before="31" w:line="250" w:lineRule="auto"/>
              <w:ind w:left="135" w:right="285" w:hanging="1"/>
            </w:pP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See</w:t>
            </w:r>
            <w:r w:rsidRPr="00B0690D">
              <w:rPr>
                <w:rFonts w:ascii="Arial Narrow" w:hAnsi="Arial Narrow" w:cs="Arial Narrow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the</w:t>
            </w:r>
            <w:r w:rsidRPr="00B0690D">
              <w:rPr>
                <w:rFonts w:ascii="Arial Narrow" w:hAnsi="Arial Narrow" w:cs="Arial Narrow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instructions</w:t>
            </w:r>
            <w:r w:rsidRPr="00B0690D">
              <w:rPr>
                <w:rFonts w:ascii="Arial Narrow" w:hAnsi="Arial Narrow" w:cs="Arial Narrow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for</w:t>
            </w:r>
            <w:r w:rsidRPr="00B0690D">
              <w:rPr>
                <w:rFonts w:ascii="Arial Narrow" w:hAnsi="Arial Narrow" w:cs="Arial Narrow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use</w:t>
            </w:r>
            <w:r w:rsidRPr="00B0690D">
              <w:rPr>
                <w:rFonts w:ascii="Arial Narrow" w:hAnsi="Arial Narrow" w:cs="Arial Narrow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that</w:t>
            </w:r>
            <w:r w:rsidRPr="00B0690D">
              <w:rPr>
                <w:rFonts w:ascii="Arial Narrow" w:hAnsi="Arial Narrow" w:cs="Arial Narrow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come</w:t>
            </w:r>
            <w:r w:rsidRPr="00B0690D">
              <w:rPr>
                <w:rFonts w:ascii="Arial Narrow" w:hAnsi="Arial Narrow" w:cs="Arial Narrow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with</w:t>
            </w:r>
            <w:r w:rsidRPr="00B0690D">
              <w:rPr>
                <w:rFonts w:ascii="Arial Narrow" w:hAnsi="Arial Narrow" w:cs="Arial Narrow"/>
                <w:color w:val="1C1C1A"/>
                <w:spacing w:val="-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5"/>
                <w:sz w:val="22"/>
                <w:szCs w:val="22"/>
              </w:rPr>
              <w:t>Taltz</w:t>
            </w:r>
            <w:r w:rsidRPr="00B0690D">
              <w:rPr>
                <w:rFonts w:ascii="Arial Narrow" w:hAnsi="Arial Narrow" w:cs="Arial Narrow"/>
                <w:color w:val="1C1C1A"/>
                <w:spacing w:val="-4"/>
                <w:sz w:val="22"/>
                <w:szCs w:val="22"/>
              </w:rPr>
              <w:t>.</w:t>
            </w:r>
            <w:r w:rsidRPr="00B0690D">
              <w:rPr>
                <w:rFonts w:ascii="Arial Narrow" w:hAnsi="Arial Narrow" w:cs="Arial Narrow"/>
                <w:color w:val="1C1C1A"/>
                <w:spacing w:val="-1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4"/>
                <w:sz w:val="22"/>
                <w:szCs w:val="22"/>
              </w:rPr>
              <w:t>There</w:t>
            </w:r>
            <w:r w:rsidRPr="00B0690D">
              <w:rPr>
                <w:rFonts w:ascii="Arial Narrow" w:hAnsi="Arial Narrow" w:cs="Arial Narrow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you</w:t>
            </w:r>
            <w:r w:rsidRPr="00B0690D">
              <w:rPr>
                <w:rFonts w:ascii="Arial Narrow" w:hAnsi="Arial Narrow" w:cs="Arial Narrow"/>
                <w:color w:val="1C1C1A"/>
                <w:spacing w:val="5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will</w:t>
            </w:r>
            <w:r w:rsidRPr="00B0690D">
              <w:rPr>
                <w:rFonts w:ascii="Arial Narrow" w:hAnsi="Arial Narrow" w:cs="Arial Narrow"/>
                <w:color w:val="1C1C1A"/>
                <w:spacing w:val="4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1"/>
                <w:sz w:val="22"/>
                <w:szCs w:val="22"/>
              </w:rPr>
              <w:t>fi</w:t>
            </w:r>
            <w:r w:rsidR="00B0690D" w:rsidRPr="00B0690D">
              <w:rPr>
                <w:rFonts w:ascii="Arial Narrow" w:hAnsi="Arial Narrow" w:cs="Arial Narrow"/>
                <w:color w:val="1C1C1A"/>
                <w:spacing w:val="-1"/>
                <w:sz w:val="22"/>
                <w:szCs w:val="22"/>
              </w:rPr>
              <w:t xml:space="preserve">nd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information</w:t>
            </w:r>
            <w:r w:rsidRPr="00B0690D">
              <w:rPr>
                <w:rFonts w:ascii="Arial Narrow" w:hAnsi="Arial Narrow" w:cs="Arial Narrow"/>
                <w:color w:val="1C1C1A"/>
                <w:spacing w:val="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about</w:t>
            </w:r>
            <w:r w:rsidRPr="00B0690D">
              <w:rPr>
                <w:rFonts w:ascii="Arial Narrow" w:hAnsi="Arial Narrow" w:cs="Arial Narrow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1"/>
                <w:sz w:val="22"/>
                <w:szCs w:val="22"/>
              </w:rPr>
              <w:t>how</w:t>
            </w:r>
            <w:r w:rsidRPr="00B0690D">
              <w:rPr>
                <w:rFonts w:ascii="Arial Narrow" w:hAnsi="Arial Narrow" w:cs="Arial Narrow"/>
                <w:color w:val="1C1C1A"/>
                <w:spacing w:val="10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2"/>
                <w:sz w:val="22"/>
                <w:szCs w:val="22"/>
              </w:rPr>
              <w:t>to</w:t>
            </w:r>
            <w:r w:rsidRPr="00B0690D">
              <w:rPr>
                <w:rFonts w:ascii="Arial Narrow" w:hAnsi="Arial Narrow" w:cs="Arial Narrow"/>
                <w:color w:val="1C1C1A"/>
                <w:spacing w:val="9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store,</w:t>
            </w:r>
            <w:r w:rsidRPr="00B0690D">
              <w:rPr>
                <w:rFonts w:ascii="Arial Narrow" w:hAnsi="Arial Narrow" w:cs="Arial Narrow"/>
                <w:color w:val="1C1C1A"/>
                <w:sz w:val="22"/>
                <w:szCs w:val="22"/>
              </w:rPr>
              <w:t xml:space="preserve"> </w:t>
            </w:r>
            <w:r w:rsidRPr="00B0690D">
              <w:rPr>
                <w:rFonts w:ascii="Arial Narrow" w:hAnsi="Arial Narrow" w:cs="Arial Narrow"/>
                <w:color w:val="1C1C1A"/>
                <w:spacing w:val="-3"/>
                <w:sz w:val="22"/>
                <w:szCs w:val="22"/>
              </w:rPr>
              <w:t>prepare,</w:t>
            </w:r>
            <w:r w:rsidRPr="00B0690D">
              <w:rPr>
                <w:rFonts w:ascii="Arial Narrow" w:hAnsi="Arial Narrow" w:cs="Arial Narrow"/>
                <w:color w:val="1C1C1A"/>
                <w:spacing w:val="71"/>
                <w:w w:val="101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and</w:t>
            </w:r>
            <w:r w:rsidRPr="00B0690D">
              <w:rPr>
                <w:rFonts w:ascii="Arial" w:hAnsi="Arial" w:cs="Arial"/>
                <w:color w:val="1C1C1A"/>
                <w:spacing w:val="-24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inject</w:t>
            </w:r>
            <w:r w:rsidRPr="00B0690D">
              <w:rPr>
                <w:rFonts w:ascii="Arial" w:hAnsi="Arial" w:cs="Arial"/>
                <w:color w:val="1C1C1A"/>
                <w:spacing w:val="-27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5"/>
                <w:w w:val="85"/>
                <w:sz w:val="22"/>
                <w:szCs w:val="22"/>
              </w:rPr>
              <w:t>Taltz.</w:t>
            </w:r>
          </w:p>
        </w:tc>
      </w:tr>
      <w:tr w:rsidR="00C951D5" w:rsidRPr="00B0690D" w14:paraId="4E80A9AF" w14:textId="77777777" w:rsidTr="00C06702">
        <w:trPr>
          <w:trHeight w:hRule="exact" w:val="394"/>
        </w:trPr>
        <w:tc>
          <w:tcPr>
            <w:tcW w:w="1293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  <w:shd w:val="clear" w:color="auto" w:fill="9B9B9C"/>
          </w:tcPr>
          <w:p w14:paraId="42EDA48B" w14:textId="77777777" w:rsidR="00C951D5" w:rsidRPr="00B0690D" w:rsidRDefault="00C951D5" w:rsidP="00C06702">
            <w:pPr>
              <w:pStyle w:val="TableParagraph"/>
              <w:kinsoku w:val="0"/>
              <w:overflowPunct w:val="0"/>
              <w:spacing w:before="30"/>
              <w:ind w:left="71"/>
            </w:pP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85"/>
                <w:sz w:val="22"/>
                <w:szCs w:val="22"/>
              </w:rPr>
              <w:t>Learn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22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FFFFFF"/>
                <w:spacing w:val="-3"/>
                <w:w w:val="85"/>
                <w:sz w:val="22"/>
                <w:szCs w:val="22"/>
              </w:rPr>
              <w:t>more</w:t>
            </w:r>
          </w:p>
        </w:tc>
        <w:tc>
          <w:tcPr>
            <w:tcW w:w="9145" w:type="dxa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31CE32D3" w14:textId="43B911C3" w:rsidR="00C951D5" w:rsidRPr="00B0690D" w:rsidRDefault="00C951D5" w:rsidP="00C06702">
            <w:pPr>
              <w:pStyle w:val="TableParagraph"/>
              <w:kinsoku w:val="0"/>
              <w:overflowPunct w:val="0"/>
              <w:spacing w:before="30"/>
              <w:ind w:left="135"/>
            </w:pPr>
            <w:r w:rsidRPr="00B0690D">
              <w:rPr>
                <w:rFonts w:ascii="Arial" w:hAnsi="Arial" w:cs="Arial"/>
                <w:color w:val="1C1C1A"/>
                <w:spacing w:val="-4"/>
                <w:w w:val="85"/>
                <w:sz w:val="22"/>
                <w:szCs w:val="22"/>
              </w:rPr>
              <w:t>For</w:t>
            </w:r>
            <w:r w:rsidRPr="00B0690D">
              <w:rPr>
                <w:rFonts w:ascii="Arial" w:hAnsi="Arial" w:cs="Arial"/>
                <w:color w:val="1C1C1A"/>
                <w:spacing w:val="-6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3"/>
                <w:w w:val="85"/>
                <w:sz w:val="22"/>
                <w:szCs w:val="22"/>
              </w:rPr>
              <w:t>more</w:t>
            </w:r>
            <w:r w:rsidRPr="00B0690D">
              <w:rPr>
                <w:rFonts w:ascii="Arial" w:hAnsi="Arial" w:cs="Arial"/>
                <w:color w:val="1C1C1A"/>
                <w:spacing w:val="-6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information,</w:t>
            </w:r>
            <w:r w:rsidRPr="00B0690D">
              <w:rPr>
                <w:rFonts w:ascii="Arial" w:hAnsi="Arial" w:cs="Arial"/>
                <w:color w:val="1C1C1A"/>
                <w:spacing w:val="-1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go</w:t>
            </w:r>
            <w:r w:rsidRPr="00B0690D">
              <w:rPr>
                <w:rFonts w:ascii="Arial" w:hAnsi="Arial" w:cs="Arial"/>
                <w:color w:val="1C1C1A"/>
                <w:spacing w:val="-6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1"/>
                <w:w w:val="85"/>
                <w:sz w:val="22"/>
                <w:szCs w:val="22"/>
              </w:rPr>
              <w:t>to</w:t>
            </w:r>
            <w:r w:rsidRPr="00B0690D">
              <w:rPr>
                <w:rFonts w:ascii="Arial" w:hAnsi="Arial" w:cs="Arial"/>
                <w:color w:val="1C1C1A"/>
                <w:spacing w:val="-6"/>
                <w:w w:val="85"/>
                <w:sz w:val="22"/>
                <w:szCs w:val="22"/>
              </w:rPr>
              <w:t xml:space="preserve"> </w:t>
            </w:r>
            <w:hyperlink r:id="rId13" w:history="1">
              <w:r w:rsidRPr="00B0690D">
                <w:rPr>
                  <w:rFonts w:ascii="Arial" w:hAnsi="Arial" w:cs="Arial"/>
                  <w:b/>
                  <w:bCs/>
                  <w:color w:val="1C1C1A"/>
                  <w:spacing w:val="-3"/>
                  <w:w w:val="85"/>
                  <w:sz w:val="22"/>
                  <w:szCs w:val="22"/>
                </w:rPr>
                <w:t>www</w:t>
              </w:r>
              <w:r w:rsidRPr="00B0690D">
                <w:rPr>
                  <w:rFonts w:ascii="Arial" w:hAnsi="Arial" w:cs="Arial"/>
                  <w:b/>
                  <w:bCs/>
                  <w:color w:val="1C1C1A"/>
                  <w:spacing w:val="-4"/>
                  <w:w w:val="85"/>
                  <w:sz w:val="22"/>
                  <w:szCs w:val="22"/>
                </w:rPr>
                <w:t>.</w:t>
              </w:r>
              <w:r w:rsidR="00B53528">
                <w:rPr>
                  <w:rFonts w:ascii="Arial" w:hAnsi="Arial" w:cs="Arial"/>
                  <w:b/>
                  <w:bCs/>
                  <w:color w:val="1C1C1A"/>
                  <w:spacing w:val="-4"/>
                  <w:w w:val="85"/>
                  <w:sz w:val="22"/>
                  <w:szCs w:val="22"/>
                </w:rPr>
                <w:t>Taltz</w:t>
              </w:r>
              <w:r w:rsidRPr="00B0690D">
                <w:rPr>
                  <w:rFonts w:ascii="Arial" w:hAnsi="Arial" w:cs="Arial"/>
                  <w:b/>
                  <w:bCs/>
                  <w:color w:val="1C1C1A"/>
                  <w:spacing w:val="-4"/>
                  <w:w w:val="85"/>
                  <w:sz w:val="22"/>
                  <w:szCs w:val="22"/>
                </w:rPr>
                <w:t>.com</w:t>
              </w:r>
              <w:r w:rsidRPr="00B0690D">
                <w:rPr>
                  <w:rFonts w:ascii="Arial" w:hAnsi="Arial" w:cs="Arial"/>
                  <w:color w:val="1C1C1A"/>
                  <w:spacing w:val="-3"/>
                  <w:w w:val="85"/>
                  <w:sz w:val="22"/>
                  <w:szCs w:val="22"/>
                </w:rPr>
                <w:t>,</w:t>
              </w:r>
            </w:hyperlink>
            <w:r w:rsidRPr="00B0690D">
              <w:rPr>
                <w:rFonts w:ascii="Arial" w:hAnsi="Arial" w:cs="Arial"/>
                <w:color w:val="1C1C1A"/>
                <w:spacing w:val="-13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or</w:t>
            </w:r>
            <w:r w:rsidRPr="00B0690D">
              <w:rPr>
                <w:rFonts w:ascii="Arial" w:hAnsi="Arial" w:cs="Arial"/>
                <w:color w:val="1C1C1A"/>
                <w:spacing w:val="-6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call</w:t>
            </w:r>
            <w:r w:rsidRPr="00B0690D">
              <w:rPr>
                <w:rFonts w:ascii="Arial" w:hAnsi="Arial" w:cs="Arial"/>
                <w:color w:val="1C1C1A"/>
                <w:spacing w:val="-6"/>
                <w:w w:val="85"/>
                <w:sz w:val="22"/>
                <w:szCs w:val="22"/>
              </w:rPr>
              <w:t xml:space="preserve"> </w:t>
            </w:r>
            <w:r w:rsidRPr="00B0690D">
              <w:rPr>
                <w:rFonts w:ascii="Arial" w:hAnsi="Arial" w:cs="Arial"/>
                <w:b/>
                <w:bCs/>
                <w:color w:val="1C1C1A"/>
                <w:spacing w:val="-2"/>
                <w:w w:val="85"/>
                <w:sz w:val="22"/>
                <w:szCs w:val="22"/>
              </w:rPr>
              <w:t>1-800-545-5979</w:t>
            </w:r>
            <w:r w:rsidRPr="00B0690D">
              <w:rPr>
                <w:rFonts w:ascii="Arial" w:hAnsi="Arial" w:cs="Arial"/>
                <w:color w:val="1C1C1A"/>
                <w:spacing w:val="-2"/>
                <w:w w:val="85"/>
                <w:sz w:val="22"/>
                <w:szCs w:val="22"/>
              </w:rPr>
              <w:t>.</w:t>
            </w:r>
          </w:p>
        </w:tc>
      </w:tr>
      <w:tr w:rsidR="00C951D5" w:rsidRPr="00B0690D" w14:paraId="7D34DD4E" w14:textId="77777777" w:rsidTr="00C06702">
        <w:trPr>
          <w:trHeight w:hRule="exact" w:val="332"/>
        </w:trPr>
        <w:tc>
          <w:tcPr>
            <w:tcW w:w="10438" w:type="dxa"/>
            <w:gridSpan w:val="2"/>
            <w:tcBorders>
              <w:top w:val="single" w:sz="8" w:space="0" w:color="1C1C1A"/>
              <w:left w:val="single" w:sz="8" w:space="0" w:color="1C1C1A"/>
              <w:bottom w:val="single" w:sz="8" w:space="0" w:color="1C1C1A"/>
              <w:right w:val="single" w:sz="8" w:space="0" w:color="1C1C1A"/>
            </w:tcBorders>
          </w:tcPr>
          <w:p w14:paraId="38FA8108" w14:textId="4A7E52FF" w:rsidR="00C951D5" w:rsidRPr="00B0690D" w:rsidRDefault="00B53528" w:rsidP="00B53528">
            <w:pPr>
              <w:pStyle w:val="TableParagraph"/>
              <w:kinsoku w:val="0"/>
              <w:overflowPunct w:val="0"/>
              <w:spacing w:before="45"/>
            </w:pPr>
            <w:r>
              <w:rPr>
                <w:rFonts w:ascii="Arial" w:hAnsi="Arial" w:cs="Arial"/>
                <w:color w:val="1C1C1A"/>
                <w:spacing w:val="-2"/>
                <w:sz w:val="20"/>
                <w:szCs w:val="20"/>
              </w:rPr>
              <w:t>Taltz</w:t>
            </w:r>
            <w:r w:rsidR="00C951D5" w:rsidRPr="00B0690D">
              <w:rPr>
                <w:rFonts w:ascii="Arial" w:hAnsi="Arial" w:cs="Arial"/>
                <w:color w:val="1C1C1A"/>
                <w:spacing w:val="-1"/>
                <w:position w:val="7"/>
                <w:sz w:val="11"/>
                <w:szCs w:val="11"/>
              </w:rPr>
              <w:t>®</w:t>
            </w:r>
            <w:r w:rsidR="00C951D5" w:rsidRPr="00B0690D">
              <w:rPr>
                <w:rFonts w:ascii="Arial" w:hAnsi="Arial" w:cs="Arial"/>
                <w:color w:val="1C1C1A"/>
                <w:spacing w:val="1"/>
                <w:position w:val="7"/>
                <w:sz w:val="11"/>
                <w:szCs w:val="11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1"/>
                <w:sz w:val="20"/>
                <w:szCs w:val="20"/>
              </w:rPr>
              <w:t>(ixekizumab)</w:t>
            </w:r>
            <w:r w:rsidR="00C951D5" w:rsidRPr="00B0690D">
              <w:rPr>
                <w:rFonts w:ascii="Arial Narrow" w:hAnsi="Arial Narrow" w:cs="Arial Narrow"/>
                <w:color w:val="1C1C1A"/>
                <w:spacing w:val="-14"/>
                <w:sz w:val="20"/>
                <w:szCs w:val="20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1"/>
                <w:sz w:val="20"/>
                <w:szCs w:val="20"/>
              </w:rPr>
              <w:t>is</w:t>
            </w:r>
            <w:r w:rsidR="00C951D5" w:rsidRPr="00B0690D">
              <w:rPr>
                <w:rFonts w:ascii="Arial Narrow" w:hAnsi="Arial Narrow" w:cs="Arial Narrow"/>
                <w:color w:val="1C1C1A"/>
                <w:spacing w:val="-13"/>
                <w:sz w:val="20"/>
                <w:szCs w:val="20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z w:val="20"/>
                <w:szCs w:val="20"/>
              </w:rPr>
              <w:t>a registered</w:t>
            </w:r>
            <w:r w:rsidR="00C951D5" w:rsidRPr="00B0690D">
              <w:rPr>
                <w:rFonts w:ascii="Arial Narrow" w:hAnsi="Arial Narrow" w:cs="Arial Narrow"/>
                <w:color w:val="1C1C1A"/>
                <w:spacing w:val="-14"/>
                <w:sz w:val="20"/>
                <w:szCs w:val="20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1"/>
                <w:sz w:val="20"/>
                <w:szCs w:val="20"/>
              </w:rPr>
              <w:t>trademark owned or licensed by</w:t>
            </w:r>
            <w:r w:rsidR="00C951D5" w:rsidRPr="00B0690D">
              <w:rPr>
                <w:rFonts w:ascii="Arial Narrow" w:hAnsi="Arial Narrow" w:cs="Arial Narrow"/>
                <w:color w:val="1C1C1A"/>
                <w:spacing w:val="-14"/>
                <w:sz w:val="20"/>
                <w:szCs w:val="20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2"/>
                <w:sz w:val="20"/>
                <w:szCs w:val="20"/>
              </w:rPr>
              <w:t>Eli</w:t>
            </w:r>
            <w:r w:rsidR="00C951D5" w:rsidRPr="00B0690D">
              <w:rPr>
                <w:rFonts w:ascii="Arial Narrow" w:hAnsi="Arial Narrow" w:cs="Arial Narrow"/>
                <w:color w:val="1C1C1A"/>
                <w:spacing w:val="-13"/>
                <w:sz w:val="20"/>
                <w:szCs w:val="20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1"/>
                <w:sz w:val="20"/>
                <w:szCs w:val="20"/>
              </w:rPr>
              <w:t>Lilly</w:t>
            </w:r>
            <w:r w:rsidR="00C951D5" w:rsidRPr="00B0690D">
              <w:rPr>
                <w:rFonts w:ascii="Arial Narrow" w:hAnsi="Arial Narrow" w:cs="Arial Narrow"/>
                <w:color w:val="1C1C1A"/>
                <w:spacing w:val="-14"/>
                <w:sz w:val="20"/>
                <w:szCs w:val="20"/>
              </w:rPr>
              <w:t xml:space="preserve"> </w:t>
            </w:r>
            <w:r w:rsidR="00C951D5" w:rsidRPr="00B0690D">
              <w:rPr>
                <w:rFonts w:ascii="Arial Narrow" w:hAnsi="Arial Narrow" w:cs="Arial Narrow"/>
                <w:color w:val="1C1C1A"/>
                <w:spacing w:val="-1"/>
                <w:sz w:val="20"/>
                <w:szCs w:val="20"/>
              </w:rPr>
              <w:t>&amp;</w:t>
            </w:r>
            <w:r w:rsidR="00C951D5" w:rsidRPr="00B0690D">
              <w:rPr>
                <w:rFonts w:ascii="Arial Narrow" w:hAnsi="Arial Narrow" w:cs="Arial Narrow"/>
                <w:color w:val="1C1C1A"/>
                <w:spacing w:val="-3"/>
                <w:sz w:val="20"/>
                <w:szCs w:val="20"/>
              </w:rPr>
              <w:t>Compan</w:t>
            </w:r>
            <w:r w:rsidR="00C951D5" w:rsidRPr="00B0690D">
              <w:rPr>
                <w:rFonts w:ascii="Arial Narrow" w:hAnsi="Arial Narrow" w:cs="Arial Narrow"/>
                <w:color w:val="1C1C1A"/>
                <w:spacing w:val="-2"/>
                <w:sz w:val="20"/>
                <w:szCs w:val="20"/>
              </w:rPr>
              <w:t>y, its subsidiaries, or affiliates.</w:t>
            </w:r>
            <w:r w:rsidR="00C951D5" w:rsidRPr="00B0690D">
              <w:rPr>
                <w:rFonts w:ascii="Arial Narrow" w:hAnsi="Arial Narrow" w:cs="Arial Narrow"/>
                <w:color w:val="1C1C1A"/>
                <w:spacing w:val="-24"/>
                <w:sz w:val="20"/>
                <w:szCs w:val="20"/>
              </w:rPr>
              <w:t xml:space="preserve"> </w:t>
            </w:r>
          </w:p>
        </w:tc>
      </w:tr>
    </w:tbl>
    <w:p w14:paraId="1684BA77" w14:textId="3F92D746" w:rsidR="000568EE" w:rsidRPr="00B55B31" w:rsidRDefault="00B55B31" w:rsidP="00B55B31">
      <w:pPr>
        <w:rPr>
          <w:i w:val="0"/>
        </w:rPr>
      </w:pPr>
      <w:r>
        <w:rPr>
          <w:i w:val="0"/>
        </w:rPr>
        <w:t xml:space="preserve">  </w:t>
      </w:r>
      <w:r w:rsidRPr="001262ED">
        <w:rPr>
          <w:i w:val="0"/>
        </w:rPr>
        <w:t xml:space="preserve">CON BS </w:t>
      </w:r>
      <w:r w:rsidRPr="001262ED">
        <w:rPr>
          <w:i w:val="0"/>
          <w:color w:val="000000"/>
        </w:rPr>
        <w:t>DDMMMYYYY</w:t>
      </w:r>
    </w:p>
    <w:sectPr w:rsidR="000568EE" w:rsidRPr="00B55B31" w:rsidSect="002459B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5ABBE" w14:textId="77777777" w:rsidR="00294670" w:rsidRDefault="00294670" w:rsidP="004B43DB">
      <w:pPr>
        <w:spacing w:line="240" w:lineRule="auto"/>
      </w:pPr>
      <w:r>
        <w:separator/>
      </w:r>
    </w:p>
  </w:endnote>
  <w:endnote w:type="continuationSeparator" w:id="0">
    <w:p w14:paraId="2176C4EC" w14:textId="77777777" w:rsidR="00294670" w:rsidRDefault="00294670" w:rsidP="004B4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4BA9E" w14:textId="3B3C63A3" w:rsidR="000C5731" w:rsidRPr="00FA0386" w:rsidRDefault="00FA0386" w:rsidP="00FA0386">
    <w:pPr>
      <w:pStyle w:val="Footer"/>
      <w:pBdr>
        <w:top w:val="single" w:sz="4" w:space="1" w:color="auto"/>
      </w:pBdr>
      <w:spacing w:after="0"/>
      <w:ind w:right="360" w:firstLine="360"/>
      <w:rPr>
        <w:snapToGrid w:val="0"/>
      </w:rPr>
    </w:pPr>
    <w:r>
      <w:rPr>
        <w:snapToGrid w:val="0"/>
      </w:rPr>
      <w:t>Company Confidential – Lilly USA, LLC</w:t>
    </w:r>
    <w:r>
      <w:rPr>
        <w:i w:val="0"/>
      </w:rPr>
      <w:tab/>
    </w:r>
    <w:r>
      <w:rPr>
        <w:i w:val="0"/>
      </w:rPr>
      <w:tab/>
    </w:r>
    <w:r w:rsidRPr="00223BF1">
      <w:rPr>
        <w:rStyle w:val="PageNumber"/>
      </w:rPr>
      <w:t xml:space="preserve">Page </w:t>
    </w:r>
    <w:r w:rsidRPr="00223BF1">
      <w:rPr>
        <w:rStyle w:val="PageNumber"/>
      </w:rPr>
      <w:fldChar w:fldCharType="begin"/>
    </w:r>
    <w:r w:rsidRPr="00223BF1">
      <w:rPr>
        <w:rStyle w:val="PageNumber"/>
      </w:rPr>
      <w:instrText xml:space="preserve"> PAGE </w:instrText>
    </w:r>
    <w:r w:rsidRPr="00223BF1">
      <w:rPr>
        <w:rStyle w:val="PageNumber"/>
      </w:rPr>
      <w:fldChar w:fldCharType="separate"/>
    </w:r>
    <w:r w:rsidR="00C11112">
      <w:rPr>
        <w:rStyle w:val="PageNumber"/>
        <w:noProof/>
      </w:rPr>
      <w:t>2</w:t>
    </w:r>
    <w:r w:rsidRPr="00223BF1">
      <w:rPr>
        <w:rStyle w:val="PageNumber"/>
      </w:rPr>
      <w:fldChar w:fldCharType="end"/>
    </w:r>
    <w:r w:rsidRPr="00223BF1">
      <w:rPr>
        <w:rStyle w:val="PageNumber"/>
      </w:rPr>
      <w:t xml:space="preserve"> of </w:t>
    </w:r>
    <w:r w:rsidRPr="00223BF1">
      <w:rPr>
        <w:rStyle w:val="PageNumber"/>
      </w:rPr>
      <w:fldChar w:fldCharType="begin"/>
    </w:r>
    <w:r w:rsidRPr="00223BF1">
      <w:rPr>
        <w:rStyle w:val="PageNumber"/>
      </w:rPr>
      <w:instrText xml:space="preserve"> NUMPAGES </w:instrText>
    </w:r>
    <w:r w:rsidRPr="00223BF1">
      <w:rPr>
        <w:rStyle w:val="PageNumber"/>
      </w:rPr>
      <w:fldChar w:fldCharType="separate"/>
    </w:r>
    <w:r w:rsidR="00C11112">
      <w:rPr>
        <w:rStyle w:val="PageNumber"/>
        <w:noProof/>
      </w:rPr>
      <w:t>2</w:t>
    </w:r>
    <w:r w:rsidRPr="00223BF1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D460C" w14:textId="5C0F13DC" w:rsidR="00D971E8" w:rsidRPr="00D971E8" w:rsidRDefault="00D971E8" w:rsidP="00D971E8">
    <w:pPr>
      <w:pStyle w:val="Footer"/>
      <w:pBdr>
        <w:top w:val="single" w:sz="4" w:space="1" w:color="auto"/>
      </w:pBdr>
      <w:spacing w:after="0"/>
      <w:ind w:right="360" w:firstLine="360"/>
      <w:rPr>
        <w:snapToGrid w:val="0"/>
      </w:rPr>
    </w:pPr>
    <w:r>
      <w:rPr>
        <w:snapToGrid w:val="0"/>
      </w:rPr>
      <w:t>Company Confidential – Lilly USA, LLC</w:t>
    </w:r>
    <w:r>
      <w:rPr>
        <w:i w:val="0"/>
      </w:rPr>
      <w:tab/>
    </w:r>
    <w:r>
      <w:rPr>
        <w:i w:val="0"/>
      </w:rPr>
      <w:tab/>
    </w:r>
    <w:r w:rsidRPr="00223BF1">
      <w:rPr>
        <w:rStyle w:val="PageNumber"/>
      </w:rPr>
      <w:t xml:space="preserve">Page </w:t>
    </w:r>
    <w:r w:rsidRPr="00223BF1">
      <w:rPr>
        <w:rStyle w:val="PageNumber"/>
      </w:rPr>
      <w:fldChar w:fldCharType="begin"/>
    </w:r>
    <w:r w:rsidRPr="00223BF1">
      <w:rPr>
        <w:rStyle w:val="PageNumber"/>
      </w:rPr>
      <w:instrText xml:space="preserve"> PAGE </w:instrText>
    </w:r>
    <w:r w:rsidRPr="00223BF1">
      <w:rPr>
        <w:rStyle w:val="PageNumber"/>
      </w:rPr>
      <w:fldChar w:fldCharType="separate"/>
    </w:r>
    <w:r w:rsidR="00C11112">
      <w:rPr>
        <w:rStyle w:val="PageNumber"/>
        <w:noProof/>
      </w:rPr>
      <w:t>1</w:t>
    </w:r>
    <w:r w:rsidRPr="00223BF1">
      <w:rPr>
        <w:rStyle w:val="PageNumber"/>
      </w:rPr>
      <w:fldChar w:fldCharType="end"/>
    </w:r>
    <w:r w:rsidRPr="00223BF1">
      <w:rPr>
        <w:rStyle w:val="PageNumber"/>
      </w:rPr>
      <w:t xml:space="preserve"> of </w:t>
    </w:r>
    <w:r w:rsidRPr="00223BF1">
      <w:rPr>
        <w:rStyle w:val="PageNumber"/>
      </w:rPr>
      <w:fldChar w:fldCharType="begin"/>
    </w:r>
    <w:r w:rsidRPr="00223BF1">
      <w:rPr>
        <w:rStyle w:val="PageNumber"/>
      </w:rPr>
      <w:instrText xml:space="preserve"> NUMPAGES </w:instrText>
    </w:r>
    <w:r w:rsidRPr="00223BF1">
      <w:rPr>
        <w:rStyle w:val="PageNumber"/>
      </w:rPr>
      <w:fldChar w:fldCharType="separate"/>
    </w:r>
    <w:r w:rsidR="00C11112">
      <w:rPr>
        <w:rStyle w:val="PageNumber"/>
        <w:noProof/>
      </w:rPr>
      <w:t>2</w:t>
    </w:r>
    <w:r w:rsidRPr="00223BF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57C70" w14:textId="77777777" w:rsidR="00294670" w:rsidRDefault="00294670" w:rsidP="004B43DB">
      <w:pPr>
        <w:spacing w:line="240" w:lineRule="auto"/>
      </w:pPr>
      <w:r>
        <w:separator/>
      </w:r>
    </w:p>
  </w:footnote>
  <w:footnote w:type="continuationSeparator" w:id="0">
    <w:p w14:paraId="0D3525CE" w14:textId="77777777" w:rsidR="00294670" w:rsidRDefault="00294670" w:rsidP="004B4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4BA9B" w14:textId="2555BCE6" w:rsidR="000C5731" w:rsidRPr="00471A1F" w:rsidRDefault="009A17A0" w:rsidP="004E5021">
    <w:pPr>
      <w:pStyle w:val="Header"/>
      <w:tabs>
        <w:tab w:val="left" w:pos="540"/>
      </w:tabs>
      <w:spacing w:after="0"/>
      <w:rPr>
        <w:i w:val="0"/>
        <w:szCs w:val="24"/>
      </w:rPr>
    </w:pPr>
    <w:r>
      <w:rPr>
        <w:i w:val="0"/>
        <w:noProof/>
        <w:szCs w:val="24"/>
        <w:lang w:bidi="ar-SA"/>
      </w:rPr>
      <w:drawing>
        <wp:anchor distT="0" distB="0" distL="114300" distR="114300" simplePos="0" relativeHeight="251659264" behindDoc="0" locked="0" layoutInCell="1" allowOverlap="1" wp14:anchorId="249E04F5" wp14:editId="4B386C49">
          <wp:simplePos x="0" y="0"/>
          <wp:positionH relativeFrom="column">
            <wp:posOffset>5684520</wp:posOffset>
          </wp:positionH>
          <wp:positionV relativeFrom="paragraph">
            <wp:posOffset>-223256</wp:posOffset>
          </wp:positionV>
          <wp:extent cx="800100" cy="438785"/>
          <wp:effectExtent l="0" t="0" r="0" b="0"/>
          <wp:wrapNone/>
          <wp:docPr id="2" name="Picture 4" descr="lil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lil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3878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0C5731" w:rsidRPr="00E20804">
      <w:rPr>
        <w:i w:val="0"/>
        <w:szCs w:val="24"/>
      </w:rPr>
      <w:t>Tool:</w:t>
    </w:r>
    <w:r w:rsidR="004E5021">
      <w:rPr>
        <w:i w:val="0"/>
        <w:szCs w:val="24"/>
      </w:rPr>
      <w:tab/>
    </w:r>
    <w:r w:rsidR="000C5731" w:rsidRPr="00E20804">
      <w:rPr>
        <w:i w:val="0"/>
        <w:szCs w:val="24"/>
      </w:rPr>
      <w:t>USCIQ-TL-</w:t>
    </w:r>
    <w:r w:rsidR="000C5731">
      <w:rPr>
        <w:i w:val="0"/>
        <w:szCs w:val="24"/>
      </w:rPr>
      <w:t>201</w:t>
    </w:r>
    <w:r w:rsidR="000C5731" w:rsidRPr="00E20804">
      <w:rPr>
        <w:i w:val="0"/>
        <w:szCs w:val="24"/>
      </w:rPr>
      <w:t>-00</w:t>
    </w:r>
    <w:r w:rsidR="000C5731">
      <w:rPr>
        <w:i w:val="0"/>
        <w:szCs w:val="24"/>
      </w:rPr>
      <w:t>1</w:t>
    </w:r>
    <w:r w:rsidR="000C5731" w:rsidRPr="00E20804">
      <w:rPr>
        <w:i w:val="0"/>
        <w:szCs w:val="24"/>
      </w:rPr>
      <w:t>-00</w:t>
    </w:r>
    <w:r w:rsidR="000C5731">
      <w:rPr>
        <w:i w:val="0"/>
        <w:szCs w:val="24"/>
      </w:rPr>
      <w:t>1</w:t>
    </w:r>
    <w:r w:rsidR="000C5731" w:rsidRPr="00E20804">
      <w:rPr>
        <w:i w:val="0"/>
        <w:szCs w:val="24"/>
      </w:rPr>
      <w:t xml:space="preserve">, </w:t>
    </w:r>
    <w:r w:rsidR="000C5731">
      <w:rPr>
        <w:i w:val="0"/>
        <w:szCs w:val="24"/>
      </w:rPr>
      <w:t>Key Content Template</w:t>
    </w:r>
    <w:r w:rsidR="00D971E8">
      <w:rPr>
        <w:i w:val="0"/>
        <w:szCs w:val="24"/>
      </w:rPr>
      <w:t>, Version 4</w:t>
    </w:r>
  </w:p>
  <w:p w14:paraId="1684BA9C" w14:textId="653C85B7" w:rsidR="000C5731" w:rsidRPr="00BE07D2" w:rsidRDefault="000C5731" w:rsidP="004E5021">
    <w:pPr>
      <w:pStyle w:val="Header"/>
      <w:tabs>
        <w:tab w:val="left" w:pos="540"/>
      </w:tabs>
      <w:spacing w:after="0"/>
      <w:rPr>
        <w:i w:val="0"/>
        <w:szCs w:val="24"/>
      </w:rPr>
    </w:pPr>
    <w:r>
      <w:rPr>
        <w:i w:val="0"/>
        <w:szCs w:val="24"/>
      </w:rPr>
      <w:t>SOP:</w:t>
    </w:r>
    <w:r w:rsidR="004E5021">
      <w:rPr>
        <w:i w:val="0"/>
        <w:szCs w:val="24"/>
      </w:rPr>
      <w:tab/>
    </w:r>
    <w:r w:rsidRPr="000C5731">
      <w:rPr>
        <w:i w:val="0"/>
        <w:szCs w:val="24"/>
      </w:rPr>
      <w:t>USCIQ-SOP-201-001</w:t>
    </w:r>
    <w:r>
      <w:rPr>
        <w:noProof/>
      </w:rPr>
      <w:t>,</w:t>
    </w:r>
    <w:r w:rsidRPr="000C5731">
      <w:rPr>
        <w:noProof/>
      </w:rPr>
      <w:t xml:space="preserve"> </w:t>
    </w:r>
    <w:r w:rsidRPr="000C5731">
      <w:rPr>
        <w:i w:val="0"/>
        <w:szCs w:val="24"/>
      </w:rPr>
      <w:t xml:space="preserve">Key Content - </w:t>
    </w:r>
    <w:r w:rsidRPr="000C5731">
      <w:rPr>
        <w:i w:val="0"/>
      </w:rPr>
      <w:t>Creation, Revision, Approval, and Retirement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4BA9F" w14:textId="60FAE17C" w:rsidR="000C5731" w:rsidRPr="00471A1F" w:rsidRDefault="009A17A0" w:rsidP="004E5021">
    <w:pPr>
      <w:pStyle w:val="Header"/>
      <w:tabs>
        <w:tab w:val="left" w:pos="540"/>
      </w:tabs>
      <w:spacing w:after="0"/>
      <w:rPr>
        <w:i w:val="0"/>
        <w:szCs w:val="24"/>
      </w:rPr>
    </w:pPr>
    <w:r>
      <w:rPr>
        <w:i w:val="0"/>
        <w:noProof/>
        <w:szCs w:val="24"/>
        <w:lang w:bidi="ar-SA"/>
      </w:rPr>
      <w:drawing>
        <wp:anchor distT="0" distB="0" distL="114300" distR="114300" simplePos="0" relativeHeight="251655168" behindDoc="0" locked="0" layoutInCell="1" allowOverlap="1" wp14:anchorId="31E6C7BC" wp14:editId="732355A8">
          <wp:simplePos x="0" y="0"/>
          <wp:positionH relativeFrom="column">
            <wp:posOffset>5742305</wp:posOffset>
          </wp:positionH>
          <wp:positionV relativeFrom="paragraph">
            <wp:posOffset>-190236</wp:posOffset>
          </wp:positionV>
          <wp:extent cx="800100" cy="438785"/>
          <wp:effectExtent l="0" t="0" r="0" b="0"/>
          <wp:wrapNone/>
          <wp:docPr id="18" name="Picture 4" descr="lil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4" descr="lil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3878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4E5021">
      <w:rPr>
        <w:i w:val="0"/>
        <w:szCs w:val="24"/>
      </w:rPr>
      <w:t>Tool:</w:t>
    </w:r>
    <w:r w:rsidR="004E5021">
      <w:rPr>
        <w:i w:val="0"/>
        <w:szCs w:val="24"/>
      </w:rPr>
      <w:tab/>
    </w:r>
    <w:r w:rsidR="000C5731" w:rsidRPr="00E20804">
      <w:rPr>
        <w:i w:val="0"/>
        <w:szCs w:val="24"/>
      </w:rPr>
      <w:t>USCIQ-TL-</w:t>
    </w:r>
    <w:r w:rsidR="000C5731">
      <w:rPr>
        <w:i w:val="0"/>
        <w:szCs w:val="24"/>
      </w:rPr>
      <w:t>201</w:t>
    </w:r>
    <w:r w:rsidR="000C5731" w:rsidRPr="00E20804">
      <w:rPr>
        <w:i w:val="0"/>
        <w:szCs w:val="24"/>
      </w:rPr>
      <w:t>-00</w:t>
    </w:r>
    <w:r w:rsidR="000C5731">
      <w:rPr>
        <w:i w:val="0"/>
        <w:szCs w:val="24"/>
      </w:rPr>
      <w:t>1</w:t>
    </w:r>
    <w:r w:rsidR="000C5731" w:rsidRPr="00E20804">
      <w:rPr>
        <w:i w:val="0"/>
        <w:szCs w:val="24"/>
      </w:rPr>
      <w:t>-00</w:t>
    </w:r>
    <w:r w:rsidR="000C5731">
      <w:rPr>
        <w:i w:val="0"/>
        <w:szCs w:val="24"/>
      </w:rPr>
      <w:t>1</w:t>
    </w:r>
    <w:r w:rsidR="000C5731" w:rsidRPr="00E20804">
      <w:rPr>
        <w:i w:val="0"/>
        <w:szCs w:val="24"/>
      </w:rPr>
      <w:t xml:space="preserve">, </w:t>
    </w:r>
    <w:r w:rsidR="000C5731">
      <w:rPr>
        <w:i w:val="0"/>
        <w:szCs w:val="24"/>
      </w:rPr>
      <w:t>Key Content Template</w:t>
    </w:r>
    <w:r w:rsidR="00D971E8">
      <w:rPr>
        <w:i w:val="0"/>
        <w:szCs w:val="24"/>
      </w:rPr>
      <w:t>, Version 4</w:t>
    </w:r>
  </w:p>
  <w:p w14:paraId="1684BAA0" w14:textId="5AD1CE4E" w:rsidR="000C5731" w:rsidRPr="000C5731" w:rsidRDefault="000C5731" w:rsidP="004E5021">
    <w:pPr>
      <w:pStyle w:val="Header"/>
      <w:tabs>
        <w:tab w:val="left" w:pos="540"/>
      </w:tabs>
      <w:spacing w:after="0"/>
      <w:rPr>
        <w:i w:val="0"/>
        <w:szCs w:val="24"/>
      </w:rPr>
    </w:pPr>
    <w:r>
      <w:rPr>
        <w:i w:val="0"/>
        <w:szCs w:val="24"/>
      </w:rPr>
      <w:t>SOP:</w:t>
    </w:r>
    <w:r w:rsidR="004E5021">
      <w:rPr>
        <w:i w:val="0"/>
        <w:szCs w:val="24"/>
      </w:rPr>
      <w:tab/>
    </w:r>
    <w:r>
      <w:rPr>
        <w:i w:val="0"/>
        <w:szCs w:val="24"/>
      </w:rPr>
      <w:t xml:space="preserve"> </w:t>
    </w:r>
    <w:r w:rsidRPr="000C5731">
      <w:rPr>
        <w:i w:val="0"/>
        <w:szCs w:val="24"/>
      </w:rPr>
      <w:t>USCIQ-SOP-201-001</w:t>
    </w:r>
    <w:r>
      <w:rPr>
        <w:noProof/>
      </w:rPr>
      <w:t>,</w:t>
    </w:r>
    <w:r w:rsidRPr="000C5731">
      <w:rPr>
        <w:noProof/>
      </w:rPr>
      <w:t xml:space="preserve"> </w:t>
    </w:r>
    <w:r w:rsidRPr="000C5731">
      <w:rPr>
        <w:i w:val="0"/>
        <w:szCs w:val="24"/>
      </w:rPr>
      <w:t xml:space="preserve">Key Content - </w:t>
    </w:r>
    <w:r w:rsidRPr="000C5731">
      <w:rPr>
        <w:i w:val="0"/>
      </w:rPr>
      <w:t>Creation, Revision, Approval, and Retirement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•"/>
      <w:lvlJc w:val="left"/>
      <w:pPr>
        <w:ind w:left="259" w:hanging="180"/>
      </w:pPr>
      <w:rPr>
        <w:rFonts w:ascii="Calibri" w:hAnsi="Calibri" w:cs="Calibri"/>
        <w:b/>
        <w:bCs/>
        <w:sz w:val="22"/>
        <w:szCs w:val="22"/>
      </w:rPr>
    </w:lvl>
    <w:lvl w:ilvl="1">
      <w:numFmt w:val="bullet"/>
      <w:lvlText w:val="•"/>
      <w:lvlJc w:val="left"/>
      <w:pPr>
        <w:ind w:left="1144" w:hanging="180"/>
      </w:pPr>
    </w:lvl>
    <w:lvl w:ilvl="2">
      <w:numFmt w:val="bullet"/>
      <w:lvlText w:val="•"/>
      <w:lvlJc w:val="left"/>
      <w:pPr>
        <w:ind w:left="2029" w:hanging="180"/>
      </w:pPr>
    </w:lvl>
    <w:lvl w:ilvl="3">
      <w:numFmt w:val="bullet"/>
      <w:lvlText w:val="•"/>
      <w:lvlJc w:val="left"/>
      <w:pPr>
        <w:ind w:left="2913" w:hanging="180"/>
      </w:pPr>
    </w:lvl>
    <w:lvl w:ilvl="4">
      <w:numFmt w:val="bullet"/>
      <w:lvlText w:val="•"/>
      <w:lvlJc w:val="left"/>
      <w:pPr>
        <w:ind w:left="3798" w:hanging="180"/>
      </w:pPr>
    </w:lvl>
    <w:lvl w:ilvl="5">
      <w:numFmt w:val="bullet"/>
      <w:lvlText w:val="•"/>
      <w:lvlJc w:val="left"/>
      <w:pPr>
        <w:ind w:left="4683" w:hanging="180"/>
      </w:pPr>
    </w:lvl>
    <w:lvl w:ilvl="6">
      <w:numFmt w:val="bullet"/>
      <w:lvlText w:val="•"/>
      <w:lvlJc w:val="left"/>
      <w:pPr>
        <w:ind w:left="5568" w:hanging="180"/>
      </w:pPr>
    </w:lvl>
    <w:lvl w:ilvl="7">
      <w:numFmt w:val="bullet"/>
      <w:lvlText w:val="•"/>
      <w:lvlJc w:val="left"/>
      <w:pPr>
        <w:ind w:left="6452" w:hanging="180"/>
      </w:pPr>
    </w:lvl>
    <w:lvl w:ilvl="8">
      <w:numFmt w:val="bullet"/>
      <w:lvlText w:val="•"/>
      <w:lvlJc w:val="left"/>
      <w:pPr>
        <w:ind w:left="7337" w:hanging="180"/>
      </w:pPr>
    </w:lvl>
  </w:abstractNum>
  <w:abstractNum w:abstractNumId="1">
    <w:nsid w:val="00000403"/>
    <w:multiLevelType w:val="multilevel"/>
    <w:tmpl w:val="00000886"/>
    <w:lvl w:ilvl="0">
      <w:numFmt w:val="bullet"/>
      <w:lvlText w:val="•"/>
      <w:lvlJc w:val="left"/>
      <w:pPr>
        <w:ind w:left="299" w:hanging="200"/>
      </w:pPr>
      <w:rPr>
        <w:rFonts w:ascii="Arial Narrow" w:hAnsi="Arial Narrow" w:cs="Arial Narrow"/>
        <w:b w:val="0"/>
        <w:bCs w:val="0"/>
        <w:w w:val="174"/>
        <w:sz w:val="22"/>
        <w:szCs w:val="22"/>
      </w:rPr>
    </w:lvl>
    <w:lvl w:ilvl="1">
      <w:numFmt w:val="bullet"/>
      <w:lvlText w:val="•"/>
      <w:lvlJc w:val="left"/>
      <w:pPr>
        <w:ind w:left="1180" w:hanging="200"/>
      </w:pPr>
    </w:lvl>
    <w:lvl w:ilvl="2">
      <w:numFmt w:val="bullet"/>
      <w:lvlText w:val="•"/>
      <w:lvlJc w:val="left"/>
      <w:pPr>
        <w:ind w:left="2061" w:hanging="200"/>
      </w:pPr>
    </w:lvl>
    <w:lvl w:ilvl="3">
      <w:numFmt w:val="bullet"/>
      <w:lvlText w:val="•"/>
      <w:lvlJc w:val="left"/>
      <w:pPr>
        <w:ind w:left="2941" w:hanging="200"/>
      </w:pPr>
    </w:lvl>
    <w:lvl w:ilvl="4">
      <w:numFmt w:val="bullet"/>
      <w:lvlText w:val="•"/>
      <w:lvlJc w:val="left"/>
      <w:pPr>
        <w:ind w:left="3822" w:hanging="200"/>
      </w:pPr>
    </w:lvl>
    <w:lvl w:ilvl="5">
      <w:numFmt w:val="bullet"/>
      <w:lvlText w:val="•"/>
      <w:lvlJc w:val="left"/>
      <w:pPr>
        <w:ind w:left="4703" w:hanging="200"/>
      </w:pPr>
    </w:lvl>
    <w:lvl w:ilvl="6">
      <w:numFmt w:val="bullet"/>
      <w:lvlText w:val="•"/>
      <w:lvlJc w:val="left"/>
      <w:pPr>
        <w:ind w:left="5584" w:hanging="200"/>
      </w:pPr>
    </w:lvl>
    <w:lvl w:ilvl="7">
      <w:numFmt w:val="bullet"/>
      <w:lvlText w:val="•"/>
      <w:lvlJc w:val="left"/>
      <w:pPr>
        <w:ind w:left="6464" w:hanging="200"/>
      </w:pPr>
    </w:lvl>
    <w:lvl w:ilvl="8">
      <w:numFmt w:val="bullet"/>
      <w:lvlText w:val="•"/>
      <w:lvlJc w:val="left"/>
      <w:pPr>
        <w:ind w:left="7345" w:hanging="200"/>
      </w:pPr>
    </w:lvl>
  </w:abstractNum>
  <w:abstractNum w:abstractNumId="2">
    <w:nsid w:val="00000404"/>
    <w:multiLevelType w:val="multilevel"/>
    <w:tmpl w:val="00000887"/>
    <w:lvl w:ilvl="0">
      <w:numFmt w:val="bullet"/>
      <w:lvlText w:val="•"/>
      <w:lvlJc w:val="left"/>
      <w:pPr>
        <w:ind w:left="259" w:hanging="140"/>
      </w:pPr>
      <w:rPr>
        <w:rFonts w:ascii="Arial Narrow" w:hAnsi="Arial Narrow" w:cs="Arial Narrow"/>
        <w:b w:val="0"/>
        <w:bCs w:val="0"/>
        <w:w w:val="174"/>
        <w:sz w:val="22"/>
        <w:szCs w:val="22"/>
      </w:rPr>
    </w:lvl>
    <w:lvl w:ilvl="1">
      <w:numFmt w:val="bullet"/>
      <w:lvlText w:val="•"/>
      <w:lvlJc w:val="left"/>
      <w:pPr>
        <w:ind w:left="1144" w:hanging="140"/>
      </w:pPr>
    </w:lvl>
    <w:lvl w:ilvl="2">
      <w:numFmt w:val="bullet"/>
      <w:lvlText w:val="•"/>
      <w:lvlJc w:val="left"/>
      <w:pPr>
        <w:ind w:left="2029" w:hanging="140"/>
      </w:pPr>
    </w:lvl>
    <w:lvl w:ilvl="3">
      <w:numFmt w:val="bullet"/>
      <w:lvlText w:val="•"/>
      <w:lvlJc w:val="left"/>
      <w:pPr>
        <w:ind w:left="2913" w:hanging="140"/>
      </w:pPr>
    </w:lvl>
    <w:lvl w:ilvl="4">
      <w:numFmt w:val="bullet"/>
      <w:lvlText w:val="•"/>
      <w:lvlJc w:val="left"/>
      <w:pPr>
        <w:ind w:left="3798" w:hanging="140"/>
      </w:pPr>
    </w:lvl>
    <w:lvl w:ilvl="5">
      <w:numFmt w:val="bullet"/>
      <w:lvlText w:val="•"/>
      <w:lvlJc w:val="left"/>
      <w:pPr>
        <w:ind w:left="4683" w:hanging="140"/>
      </w:pPr>
    </w:lvl>
    <w:lvl w:ilvl="6">
      <w:numFmt w:val="bullet"/>
      <w:lvlText w:val="•"/>
      <w:lvlJc w:val="left"/>
      <w:pPr>
        <w:ind w:left="5568" w:hanging="140"/>
      </w:pPr>
    </w:lvl>
    <w:lvl w:ilvl="7">
      <w:numFmt w:val="bullet"/>
      <w:lvlText w:val="•"/>
      <w:lvlJc w:val="left"/>
      <w:pPr>
        <w:ind w:left="6452" w:hanging="140"/>
      </w:pPr>
    </w:lvl>
    <w:lvl w:ilvl="8">
      <w:numFmt w:val="bullet"/>
      <w:lvlText w:val="•"/>
      <w:lvlJc w:val="left"/>
      <w:pPr>
        <w:ind w:left="7337" w:hanging="140"/>
      </w:pPr>
    </w:lvl>
  </w:abstractNum>
  <w:abstractNum w:abstractNumId="3">
    <w:nsid w:val="00000405"/>
    <w:multiLevelType w:val="multilevel"/>
    <w:tmpl w:val="00000888"/>
    <w:lvl w:ilvl="0">
      <w:numFmt w:val="bullet"/>
      <w:lvlText w:val="❑"/>
      <w:lvlJc w:val="left"/>
      <w:pPr>
        <w:ind w:left="454" w:hanging="301"/>
      </w:pPr>
      <w:rPr>
        <w:rFonts w:ascii="Arial Unicode MS" w:eastAsia="Arial Unicode MS"/>
        <w:b w:val="0"/>
        <w:color w:val="1C1C1A"/>
        <w:sz w:val="22"/>
      </w:rPr>
    </w:lvl>
    <w:lvl w:ilvl="1">
      <w:numFmt w:val="bullet"/>
      <w:lvlText w:val="•"/>
      <w:lvlJc w:val="left"/>
      <w:pPr>
        <w:ind w:left="1321" w:hanging="301"/>
      </w:pPr>
    </w:lvl>
    <w:lvl w:ilvl="2">
      <w:numFmt w:val="bullet"/>
      <w:lvlText w:val="•"/>
      <w:lvlJc w:val="left"/>
      <w:pPr>
        <w:ind w:left="2188" w:hanging="301"/>
      </w:pPr>
    </w:lvl>
    <w:lvl w:ilvl="3">
      <w:numFmt w:val="bullet"/>
      <w:lvlText w:val="•"/>
      <w:lvlJc w:val="left"/>
      <w:pPr>
        <w:ind w:left="3055" w:hanging="301"/>
      </w:pPr>
    </w:lvl>
    <w:lvl w:ilvl="4">
      <w:numFmt w:val="bullet"/>
      <w:lvlText w:val="•"/>
      <w:lvlJc w:val="left"/>
      <w:pPr>
        <w:ind w:left="3922" w:hanging="301"/>
      </w:pPr>
    </w:lvl>
    <w:lvl w:ilvl="5">
      <w:numFmt w:val="bullet"/>
      <w:lvlText w:val="•"/>
      <w:lvlJc w:val="left"/>
      <w:pPr>
        <w:ind w:left="4789" w:hanging="301"/>
      </w:pPr>
    </w:lvl>
    <w:lvl w:ilvl="6">
      <w:numFmt w:val="bullet"/>
      <w:lvlText w:val="•"/>
      <w:lvlJc w:val="left"/>
      <w:pPr>
        <w:ind w:left="5656" w:hanging="301"/>
      </w:pPr>
    </w:lvl>
    <w:lvl w:ilvl="7">
      <w:numFmt w:val="bullet"/>
      <w:lvlText w:val="•"/>
      <w:lvlJc w:val="left"/>
      <w:pPr>
        <w:ind w:left="6523" w:hanging="301"/>
      </w:pPr>
    </w:lvl>
    <w:lvl w:ilvl="8">
      <w:numFmt w:val="bullet"/>
      <w:lvlText w:val="•"/>
      <w:lvlJc w:val="left"/>
      <w:pPr>
        <w:ind w:left="7390" w:hanging="301"/>
      </w:pPr>
    </w:lvl>
  </w:abstractNum>
  <w:abstractNum w:abstractNumId="4">
    <w:nsid w:val="13362239"/>
    <w:multiLevelType w:val="hybridMultilevel"/>
    <w:tmpl w:val="F8160B8A"/>
    <w:lvl w:ilvl="0" w:tplc="264455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72D50"/>
    <w:multiLevelType w:val="hybridMultilevel"/>
    <w:tmpl w:val="D12E60DE"/>
    <w:lvl w:ilvl="0" w:tplc="04090011">
      <w:start w:val="5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36525"/>
    <w:multiLevelType w:val="hybridMultilevel"/>
    <w:tmpl w:val="6204BE94"/>
    <w:lvl w:ilvl="0" w:tplc="775EBB6A">
      <w:start w:val="1"/>
      <w:numFmt w:val="upperLetter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>
    <w:nsid w:val="2AAC4DD6"/>
    <w:multiLevelType w:val="hybridMultilevel"/>
    <w:tmpl w:val="09A44382"/>
    <w:lvl w:ilvl="0" w:tplc="123AB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8FE84B10">
      <w:start w:val="1"/>
      <w:numFmt w:val="lowerRoman"/>
      <w:lvlText w:val="%3."/>
      <w:lvlJc w:val="left"/>
      <w:pPr>
        <w:ind w:left="2520" w:hanging="720"/>
      </w:pPr>
      <w:rPr>
        <w:rFonts w:hint="default"/>
        <w:sz w:val="20"/>
      </w:rPr>
    </w:lvl>
    <w:lvl w:ilvl="3" w:tplc="22CE88C8">
      <w:start w:val="1"/>
      <w:numFmt w:val="upperLetter"/>
      <w:lvlText w:val="%4."/>
      <w:lvlJc w:val="left"/>
      <w:pPr>
        <w:ind w:left="43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83C20"/>
    <w:multiLevelType w:val="hybridMultilevel"/>
    <w:tmpl w:val="20721CB0"/>
    <w:lvl w:ilvl="0" w:tplc="123ABF6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D4222"/>
    <w:multiLevelType w:val="hybridMultilevel"/>
    <w:tmpl w:val="351C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72479"/>
    <w:multiLevelType w:val="hybridMultilevel"/>
    <w:tmpl w:val="6944CD9C"/>
    <w:lvl w:ilvl="0" w:tplc="7116BA44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5D2863"/>
    <w:multiLevelType w:val="hybridMultilevel"/>
    <w:tmpl w:val="0692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74A11"/>
    <w:multiLevelType w:val="hybridMultilevel"/>
    <w:tmpl w:val="9B50B0EC"/>
    <w:lvl w:ilvl="0" w:tplc="D53E64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10CCC"/>
    <w:multiLevelType w:val="hybridMultilevel"/>
    <w:tmpl w:val="F088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21F4C"/>
    <w:multiLevelType w:val="hybridMultilevel"/>
    <w:tmpl w:val="98AA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F428A"/>
    <w:multiLevelType w:val="hybridMultilevel"/>
    <w:tmpl w:val="6204BE94"/>
    <w:lvl w:ilvl="0" w:tplc="775EBB6A">
      <w:start w:val="1"/>
      <w:numFmt w:val="upperLetter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>
    <w:nsid w:val="7B8319A2"/>
    <w:multiLevelType w:val="hybridMultilevel"/>
    <w:tmpl w:val="85C67D28"/>
    <w:lvl w:ilvl="0" w:tplc="FC923902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3"/>
  </w:num>
  <w:num w:numId="5">
    <w:abstractNumId w:val="12"/>
  </w:num>
  <w:num w:numId="6">
    <w:abstractNumId w:val="8"/>
  </w:num>
  <w:num w:numId="7">
    <w:abstractNumId w:val="7"/>
  </w:num>
  <w:num w:numId="8">
    <w:abstractNumId w:val="14"/>
  </w:num>
  <w:num w:numId="9">
    <w:abstractNumId w:val="10"/>
  </w:num>
  <w:num w:numId="10">
    <w:abstractNumId w:val="15"/>
  </w:num>
  <w:num w:numId="11">
    <w:abstractNumId w:val="16"/>
  </w:num>
  <w:num w:numId="12">
    <w:abstractNumId w:val="6"/>
  </w:num>
  <w:num w:numId="13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7"/>
    <w:rsid w:val="00000814"/>
    <w:rsid w:val="0000297A"/>
    <w:rsid w:val="00003264"/>
    <w:rsid w:val="000032F5"/>
    <w:rsid w:val="00003AA5"/>
    <w:rsid w:val="00005C85"/>
    <w:rsid w:val="000316E0"/>
    <w:rsid w:val="00031EC9"/>
    <w:rsid w:val="0003235F"/>
    <w:rsid w:val="0003500F"/>
    <w:rsid w:val="00036F44"/>
    <w:rsid w:val="00037038"/>
    <w:rsid w:val="00040C02"/>
    <w:rsid w:val="00041A8B"/>
    <w:rsid w:val="00041F7C"/>
    <w:rsid w:val="0004251D"/>
    <w:rsid w:val="00042689"/>
    <w:rsid w:val="00042BE3"/>
    <w:rsid w:val="00043293"/>
    <w:rsid w:val="000506DF"/>
    <w:rsid w:val="00053E7E"/>
    <w:rsid w:val="000568EE"/>
    <w:rsid w:val="00057473"/>
    <w:rsid w:val="00057CA5"/>
    <w:rsid w:val="00060088"/>
    <w:rsid w:val="00061D34"/>
    <w:rsid w:val="00061E5D"/>
    <w:rsid w:val="0006302F"/>
    <w:rsid w:val="0006377D"/>
    <w:rsid w:val="0006441A"/>
    <w:rsid w:val="0006489D"/>
    <w:rsid w:val="0007477E"/>
    <w:rsid w:val="000774D3"/>
    <w:rsid w:val="00081FC4"/>
    <w:rsid w:val="00082C88"/>
    <w:rsid w:val="00082EA4"/>
    <w:rsid w:val="00083AEF"/>
    <w:rsid w:val="00085EBE"/>
    <w:rsid w:val="000911CC"/>
    <w:rsid w:val="00093046"/>
    <w:rsid w:val="000934EF"/>
    <w:rsid w:val="000946D7"/>
    <w:rsid w:val="000949AE"/>
    <w:rsid w:val="000A2696"/>
    <w:rsid w:val="000A5844"/>
    <w:rsid w:val="000A6AC5"/>
    <w:rsid w:val="000A7D2A"/>
    <w:rsid w:val="000B401B"/>
    <w:rsid w:val="000B694F"/>
    <w:rsid w:val="000B6ADB"/>
    <w:rsid w:val="000C06FB"/>
    <w:rsid w:val="000C43C4"/>
    <w:rsid w:val="000C470D"/>
    <w:rsid w:val="000C554C"/>
    <w:rsid w:val="000C5731"/>
    <w:rsid w:val="000C5CDF"/>
    <w:rsid w:val="000C6DD2"/>
    <w:rsid w:val="000D2ED2"/>
    <w:rsid w:val="000D32F7"/>
    <w:rsid w:val="000D4663"/>
    <w:rsid w:val="000D5365"/>
    <w:rsid w:val="000D59B2"/>
    <w:rsid w:val="000D5E6D"/>
    <w:rsid w:val="000D7B34"/>
    <w:rsid w:val="000E05AE"/>
    <w:rsid w:val="000E52E0"/>
    <w:rsid w:val="000F4F4F"/>
    <w:rsid w:val="00101A7A"/>
    <w:rsid w:val="00101F6F"/>
    <w:rsid w:val="0010562E"/>
    <w:rsid w:val="00106B9E"/>
    <w:rsid w:val="0011087E"/>
    <w:rsid w:val="00111245"/>
    <w:rsid w:val="001135BD"/>
    <w:rsid w:val="001174A0"/>
    <w:rsid w:val="00117A70"/>
    <w:rsid w:val="0012109F"/>
    <w:rsid w:val="00124C8D"/>
    <w:rsid w:val="00126AD0"/>
    <w:rsid w:val="00130B20"/>
    <w:rsid w:val="00130FA7"/>
    <w:rsid w:val="00131972"/>
    <w:rsid w:val="0013432F"/>
    <w:rsid w:val="00134A77"/>
    <w:rsid w:val="00137CD1"/>
    <w:rsid w:val="00142494"/>
    <w:rsid w:val="00152A39"/>
    <w:rsid w:val="00152E46"/>
    <w:rsid w:val="00155C2E"/>
    <w:rsid w:val="00157544"/>
    <w:rsid w:val="00160A73"/>
    <w:rsid w:val="00171032"/>
    <w:rsid w:val="00171D41"/>
    <w:rsid w:val="00172DE4"/>
    <w:rsid w:val="001758BF"/>
    <w:rsid w:val="00175A15"/>
    <w:rsid w:val="00184B96"/>
    <w:rsid w:val="00191D86"/>
    <w:rsid w:val="00195A9C"/>
    <w:rsid w:val="00196489"/>
    <w:rsid w:val="00196CEA"/>
    <w:rsid w:val="001A1E04"/>
    <w:rsid w:val="001A7291"/>
    <w:rsid w:val="001A7CE8"/>
    <w:rsid w:val="001B060D"/>
    <w:rsid w:val="001B182C"/>
    <w:rsid w:val="001B4C49"/>
    <w:rsid w:val="001B75D7"/>
    <w:rsid w:val="001C27EA"/>
    <w:rsid w:val="001C5962"/>
    <w:rsid w:val="001C6AB0"/>
    <w:rsid w:val="001C6E50"/>
    <w:rsid w:val="001C769B"/>
    <w:rsid w:val="001D0467"/>
    <w:rsid w:val="001D40BB"/>
    <w:rsid w:val="001D5D11"/>
    <w:rsid w:val="001E0D24"/>
    <w:rsid w:val="001E2002"/>
    <w:rsid w:val="001E3878"/>
    <w:rsid w:val="001E4635"/>
    <w:rsid w:val="001E5589"/>
    <w:rsid w:val="001E5CFD"/>
    <w:rsid w:val="001E6B18"/>
    <w:rsid w:val="001E6BDC"/>
    <w:rsid w:val="001F3980"/>
    <w:rsid w:val="001F3D45"/>
    <w:rsid w:val="001F7276"/>
    <w:rsid w:val="00200034"/>
    <w:rsid w:val="00200DEF"/>
    <w:rsid w:val="00201899"/>
    <w:rsid w:val="002018AC"/>
    <w:rsid w:val="00201DF9"/>
    <w:rsid w:val="00201DFD"/>
    <w:rsid w:val="002049F9"/>
    <w:rsid w:val="00207205"/>
    <w:rsid w:val="002143D6"/>
    <w:rsid w:val="002154D6"/>
    <w:rsid w:val="00220324"/>
    <w:rsid w:val="00220403"/>
    <w:rsid w:val="00220B27"/>
    <w:rsid w:val="00221E67"/>
    <w:rsid w:val="00227B2B"/>
    <w:rsid w:val="0023169E"/>
    <w:rsid w:val="002351E0"/>
    <w:rsid w:val="00236DAB"/>
    <w:rsid w:val="00241129"/>
    <w:rsid w:val="002459B0"/>
    <w:rsid w:val="00246A82"/>
    <w:rsid w:val="00252BA0"/>
    <w:rsid w:val="0025674D"/>
    <w:rsid w:val="00261515"/>
    <w:rsid w:val="0026265F"/>
    <w:rsid w:val="00262A97"/>
    <w:rsid w:val="00270240"/>
    <w:rsid w:val="00272754"/>
    <w:rsid w:val="0027310B"/>
    <w:rsid w:val="002739C2"/>
    <w:rsid w:val="00275723"/>
    <w:rsid w:val="00284B23"/>
    <w:rsid w:val="002902A7"/>
    <w:rsid w:val="00291D43"/>
    <w:rsid w:val="00294367"/>
    <w:rsid w:val="00294670"/>
    <w:rsid w:val="002A1951"/>
    <w:rsid w:val="002A1E0D"/>
    <w:rsid w:val="002A4E9B"/>
    <w:rsid w:val="002A50B3"/>
    <w:rsid w:val="002A59B8"/>
    <w:rsid w:val="002A742E"/>
    <w:rsid w:val="002B15E0"/>
    <w:rsid w:val="002B6184"/>
    <w:rsid w:val="002B75B2"/>
    <w:rsid w:val="002B7FAA"/>
    <w:rsid w:val="002C03EC"/>
    <w:rsid w:val="002C0D88"/>
    <w:rsid w:val="002C2A11"/>
    <w:rsid w:val="002C5C19"/>
    <w:rsid w:val="002C6B6B"/>
    <w:rsid w:val="002C6EA1"/>
    <w:rsid w:val="002C7D5D"/>
    <w:rsid w:val="002D20DE"/>
    <w:rsid w:val="002D7726"/>
    <w:rsid w:val="002E0DAD"/>
    <w:rsid w:val="002E2B6C"/>
    <w:rsid w:val="002E4774"/>
    <w:rsid w:val="002E4D1D"/>
    <w:rsid w:val="002E7B6F"/>
    <w:rsid w:val="002F1165"/>
    <w:rsid w:val="002F29A4"/>
    <w:rsid w:val="002F58B4"/>
    <w:rsid w:val="002F5B2B"/>
    <w:rsid w:val="00300513"/>
    <w:rsid w:val="003036FC"/>
    <w:rsid w:val="00303E87"/>
    <w:rsid w:val="00307AEF"/>
    <w:rsid w:val="00311F0A"/>
    <w:rsid w:val="00314A58"/>
    <w:rsid w:val="003158A4"/>
    <w:rsid w:val="0031733B"/>
    <w:rsid w:val="00321C5F"/>
    <w:rsid w:val="00322AB2"/>
    <w:rsid w:val="00326D53"/>
    <w:rsid w:val="00334149"/>
    <w:rsid w:val="00335011"/>
    <w:rsid w:val="003354EF"/>
    <w:rsid w:val="00337752"/>
    <w:rsid w:val="00337EE5"/>
    <w:rsid w:val="00342CC4"/>
    <w:rsid w:val="003435DC"/>
    <w:rsid w:val="00344883"/>
    <w:rsid w:val="00344AAF"/>
    <w:rsid w:val="00347CCE"/>
    <w:rsid w:val="00350224"/>
    <w:rsid w:val="003549C4"/>
    <w:rsid w:val="00356D4C"/>
    <w:rsid w:val="0036439F"/>
    <w:rsid w:val="00371ECF"/>
    <w:rsid w:val="00372009"/>
    <w:rsid w:val="003754B3"/>
    <w:rsid w:val="003814F2"/>
    <w:rsid w:val="00383CD6"/>
    <w:rsid w:val="00385736"/>
    <w:rsid w:val="00386EA7"/>
    <w:rsid w:val="00390639"/>
    <w:rsid w:val="0039131F"/>
    <w:rsid w:val="0039334D"/>
    <w:rsid w:val="00394514"/>
    <w:rsid w:val="00395DBF"/>
    <w:rsid w:val="0039659D"/>
    <w:rsid w:val="00396EC9"/>
    <w:rsid w:val="003A2288"/>
    <w:rsid w:val="003A4A70"/>
    <w:rsid w:val="003A72CB"/>
    <w:rsid w:val="003B04B3"/>
    <w:rsid w:val="003B1275"/>
    <w:rsid w:val="003B2E2D"/>
    <w:rsid w:val="003B429B"/>
    <w:rsid w:val="003B6B26"/>
    <w:rsid w:val="003C0002"/>
    <w:rsid w:val="003C08F1"/>
    <w:rsid w:val="003C22C4"/>
    <w:rsid w:val="003C5638"/>
    <w:rsid w:val="003D300C"/>
    <w:rsid w:val="003D43A9"/>
    <w:rsid w:val="003E0733"/>
    <w:rsid w:val="003E5CDC"/>
    <w:rsid w:val="003E7C3B"/>
    <w:rsid w:val="003F57B6"/>
    <w:rsid w:val="003F74B4"/>
    <w:rsid w:val="0040179A"/>
    <w:rsid w:val="00402073"/>
    <w:rsid w:val="00403B54"/>
    <w:rsid w:val="004066EA"/>
    <w:rsid w:val="00412286"/>
    <w:rsid w:val="00412866"/>
    <w:rsid w:val="004132F9"/>
    <w:rsid w:val="00417A4B"/>
    <w:rsid w:val="00424392"/>
    <w:rsid w:val="004255BC"/>
    <w:rsid w:val="00425801"/>
    <w:rsid w:val="00425F0D"/>
    <w:rsid w:val="0042733E"/>
    <w:rsid w:val="00436900"/>
    <w:rsid w:val="004369AF"/>
    <w:rsid w:val="00436CF9"/>
    <w:rsid w:val="00437848"/>
    <w:rsid w:val="0044246A"/>
    <w:rsid w:val="004475A2"/>
    <w:rsid w:val="00450B1B"/>
    <w:rsid w:val="00453F78"/>
    <w:rsid w:val="004572B2"/>
    <w:rsid w:val="00457CE4"/>
    <w:rsid w:val="004615D2"/>
    <w:rsid w:val="00462EEC"/>
    <w:rsid w:val="00462FE7"/>
    <w:rsid w:val="00465AAB"/>
    <w:rsid w:val="004677CB"/>
    <w:rsid w:val="00471A1F"/>
    <w:rsid w:val="004727C9"/>
    <w:rsid w:val="0047599B"/>
    <w:rsid w:val="00477212"/>
    <w:rsid w:val="00480D76"/>
    <w:rsid w:val="004824CD"/>
    <w:rsid w:val="004849E5"/>
    <w:rsid w:val="00484B35"/>
    <w:rsid w:val="00487333"/>
    <w:rsid w:val="0048737D"/>
    <w:rsid w:val="00487898"/>
    <w:rsid w:val="0049213A"/>
    <w:rsid w:val="00494E48"/>
    <w:rsid w:val="00495E24"/>
    <w:rsid w:val="004A382B"/>
    <w:rsid w:val="004A3FC6"/>
    <w:rsid w:val="004A4698"/>
    <w:rsid w:val="004A585F"/>
    <w:rsid w:val="004A7500"/>
    <w:rsid w:val="004B05C3"/>
    <w:rsid w:val="004B43DB"/>
    <w:rsid w:val="004B4EB6"/>
    <w:rsid w:val="004B79A8"/>
    <w:rsid w:val="004C2354"/>
    <w:rsid w:val="004C5652"/>
    <w:rsid w:val="004C7ACA"/>
    <w:rsid w:val="004D26AF"/>
    <w:rsid w:val="004D2744"/>
    <w:rsid w:val="004D4BE8"/>
    <w:rsid w:val="004D5AD1"/>
    <w:rsid w:val="004D5FA7"/>
    <w:rsid w:val="004D69F6"/>
    <w:rsid w:val="004D6F94"/>
    <w:rsid w:val="004E21EA"/>
    <w:rsid w:val="004E28F1"/>
    <w:rsid w:val="004E5021"/>
    <w:rsid w:val="004F2563"/>
    <w:rsid w:val="004F3029"/>
    <w:rsid w:val="004F5351"/>
    <w:rsid w:val="0050282F"/>
    <w:rsid w:val="00503E07"/>
    <w:rsid w:val="005047EA"/>
    <w:rsid w:val="00504F34"/>
    <w:rsid w:val="005055FA"/>
    <w:rsid w:val="005079F7"/>
    <w:rsid w:val="00507E62"/>
    <w:rsid w:val="00510443"/>
    <w:rsid w:val="005104F3"/>
    <w:rsid w:val="005142F0"/>
    <w:rsid w:val="00520780"/>
    <w:rsid w:val="00520CF6"/>
    <w:rsid w:val="0052113E"/>
    <w:rsid w:val="00523085"/>
    <w:rsid w:val="005260C7"/>
    <w:rsid w:val="00527B52"/>
    <w:rsid w:val="00530029"/>
    <w:rsid w:val="005305B0"/>
    <w:rsid w:val="00530BF1"/>
    <w:rsid w:val="00532F9C"/>
    <w:rsid w:val="00533821"/>
    <w:rsid w:val="00535F22"/>
    <w:rsid w:val="00537376"/>
    <w:rsid w:val="005454DF"/>
    <w:rsid w:val="005500A4"/>
    <w:rsid w:val="00550222"/>
    <w:rsid w:val="0055260E"/>
    <w:rsid w:val="00555EC5"/>
    <w:rsid w:val="00556035"/>
    <w:rsid w:val="00557485"/>
    <w:rsid w:val="005602D0"/>
    <w:rsid w:val="0056088B"/>
    <w:rsid w:val="00561C00"/>
    <w:rsid w:val="00562493"/>
    <w:rsid w:val="00562E9B"/>
    <w:rsid w:val="005646CD"/>
    <w:rsid w:val="005738D1"/>
    <w:rsid w:val="00574CEE"/>
    <w:rsid w:val="00576780"/>
    <w:rsid w:val="00577632"/>
    <w:rsid w:val="005778F8"/>
    <w:rsid w:val="0058063E"/>
    <w:rsid w:val="005809A5"/>
    <w:rsid w:val="00580EF9"/>
    <w:rsid w:val="005817A8"/>
    <w:rsid w:val="00584480"/>
    <w:rsid w:val="0058473D"/>
    <w:rsid w:val="00584C26"/>
    <w:rsid w:val="00585579"/>
    <w:rsid w:val="00585A32"/>
    <w:rsid w:val="00592A8F"/>
    <w:rsid w:val="005937CA"/>
    <w:rsid w:val="00594CCF"/>
    <w:rsid w:val="00595E8B"/>
    <w:rsid w:val="00597CDA"/>
    <w:rsid w:val="005A2BF8"/>
    <w:rsid w:val="005A3A3C"/>
    <w:rsid w:val="005B1099"/>
    <w:rsid w:val="005B3458"/>
    <w:rsid w:val="005B5079"/>
    <w:rsid w:val="005B7204"/>
    <w:rsid w:val="005C0C9D"/>
    <w:rsid w:val="005C3DD1"/>
    <w:rsid w:val="005C4410"/>
    <w:rsid w:val="005D34BF"/>
    <w:rsid w:val="005D57AE"/>
    <w:rsid w:val="005D70C7"/>
    <w:rsid w:val="005E1653"/>
    <w:rsid w:val="005E2FC7"/>
    <w:rsid w:val="005E560C"/>
    <w:rsid w:val="005F03E5"/>
    <w:rsid w:val="005F2707"/>
    <w:rsid w:val="005F64ED"/>
    <w:rsid w:val="005F706B"/>
    <w:rsid w:val="005F736A"/>
    <w:rsid w:val="006001A6"/>
    <w:rsid w:val="0060407C"/>
    <w:rsid w:val="0060543A"/>
    <w:rsid w:val="006058F5"/>
    <w:rsid w:val="006119EC"/>
    <w:rsid w:val="00616E5B"/>
    <w:rsid w:val="006223E0"/>
    <w:rsid w:val="0062315B"/>
    <w:rsid w:val="00624C98"/>
    <w:rsid w:val="00624D2B"/>
    <w:rsid w:val="00625360"/>
    <w:rsid w:val="00625E7E"/>
    <w:rsid w:val="00627EBE"/>
    <w:rsid w:val="00627F89"/>
    <w:rsid w:val="006315A1"/>
    <w:rsid w:val="00634D1A"/>
    <w:rsid w:val="006350B6"/>
    <w:rsid w:val="006368C7"/>
    <w:rsid w:val="00636947"/>
    <w:rsid w:val="00636990"/>
    <w:rsid w:val="0063723C"/>
    <w:rsid w:val="00640297"/>
    <w:rsid w:val="00643B14"/>
    <w:rsid w:val="006440B5"/>
    <w:rsid w:val="006541A9"/>
    <w:rsid w:val="006547CD"/>
    <w:rsid w:val="00654968"/>
    <w:rsid w:val="00657190"/>
    <w:rsid w:val="00657382"/>
    <w:rsid w:val="00662A05"/>
    <w:rsid w:val="00662F86"/>
    <w:rsid w:val="0066350A"/>
    <w:rsid w:val="00663717"/>
    <w:rsid w:val="00666F25"/>
    <w:rsid w:val="00674E54"/>
    <w:rsid w:val="006758E8"/>
    <w:rsid w:val="0067672C"/>
    <w:rsid w:val="00677C54"/>
    <w:rsid w:val="006806AB"/>
    <w:rsid w:val="00683A69"/>
    <w:rsid w:val="006864D6"/>
    <w:rsid w:val="00686A3E"/>
    <w:rsid w:val="00686EA4"/>
    <w:rsid w:val="00691ED2"/>
    <w:rsid w:val="00692B7A"/>
    <w:rsid w:val="00692EB6"/>
    <w:rsid w:val="0069741E"/>
    <w:rsid w:val="006A1731"/>
    <w:rsid w:val="006A5251"/>
    <w:rsid w:val="006A6D55"/>
    <w:rsid w:val="006A77F0"/>
    <w:rsid w:val="006B0B91"/>
    <w:rsid w:val="006B2617"/>
    <w:rsid w:val="006B3152"/>
    <w:rsid w:val="006B640F"/>
    <w:rsid w:val="006C00F2"/>
    <w:rsid w:val="006C0123"/>
    <w:rsid w:val="006C0ECD"/>
    <w:rsid w:val="006D1B6C"/>
    <w:rsid w:val="006D4598"/>
    <w:rsid w:val="006D590E"/>
    <w:rsid w:val="006D5F00"/>
    <w:rsid w:val="006D6969"/>
    <w:rsid w:val="006E472B"/>
    <w:rsid w:val="006F21C1"/>
    <w:rsid w:val="006F607D"/>
    <w:rsid w:val="006F694C"/>
    <w:rsid w:val="00701B27"/>
    <w:rsid w:val="00702862"/>
    <w:rsid w:val="007056D2"/>
    <w:rsid w:val="007142E1"/>
    <w:rsid w:val="00715F26"/>
    <w:rsid w:val="00720C8E"/>
    <w:rsid w:val="00723347"/>
    <w:rsid w:val="00724C50"/>
    <w:rsid w:val="0072643B"/>
    <w:rsid w:val="00726985"/>
    <w:rsid w:val="00731F1A"/>
    <w:rsid w:val="00732035"/>
    <w:rsid w:val="00735651"/>
    <w:rsid w:val="00737D36"/>
    <w:rsid w:val="0074151A"/>
    <w:rsid w:val="00742821"/>
    <w:rsid w:val="0074406D"/>
    <w:rsid w:val="0074425D"/>
    <w:rsid w:val="00744645"/>
    <w:rsid w:val="0074624E"/>
    <w:rsid w:val="00747106"/>
    <w:rsid w:val="0075139D"/>
    <w:rsid w:val="00756D52"/>
    <w:rsid w:val="00756F0F"/>
    <w:rsid w:val="0076128C"/>
    <w:rsid w:val="00762713"/>
    <w:rsid w:val="00764E93"/>
    <w:rsid w:val="00770E4F"/>
    <w:rsid w:val="007742DA"/>
    <w:rsid w:val="007745D9"/>
    <w:rsid w:val="00775ABA"/>
    <w:rsid w:val="00776E49"/>
    <w:rsid w:val="00781921"/>
    <w:rsid w:val="00784008"/>
    <w:rsid w:val="007902DB"/>
    <w:rsid w:val="00792320"/>
    <w:rsid w:val="00797263"/>
    <w:rsid w:val="007A053E"/>
    <w:rsid w:val="007A3839"/>
    <w:rsid w:val="007A42FC"/>
    <w:rsid w:val="007A4D3C"/>
    <w:rsid w:val="007A5136"/>
    <w:rsid w:val="007A7312"/>
    <w:rsid w:val="007B0836"/>
    <w:rsid w:val="007B14D8"/>
    <w:rsid w:val="007B3069"/>
    <w:rsid w:val="007B6716"/>
    <w:rsid w:val="007B6762"/>
    <w:rsid w:val="007C06F4"/>
    <w:rsid w:val="007C39D6"/>
    <w:rsid w:val="007C757C"/>
    <w:rsid w:val="007D147D"/>
    <w:rsid w:val="007D168F"/>
    <w:rsid w:val="007D4937"/>
    <w:rsid w:val="007D5540"/>
    <w:rsid w:val="007D69DA"/>
    <w:rsid w:val="007E0429"/>
    <w:rsid w:val="007E2197"/>
    <w:rsid w:val="007E3169"/>
    <w:rsid w:val="007E3543"/>
    <w:rsid w:val="007E35EC"/>
    <w:rsid w:val="007E3845"/>
    <w:rsid w:val="007E48B1"/>
    <w:rsid w:val="007E5009"/>
    <w:rsid w:val="007E7308"/>
    <w:rsid w:val="007F320E"/>
    <w:rsid w:val="0080001C"/>
    <w:rsid w:val="008042B5"/>
    <w:rsid w:val="008076DF"/>
    <w:rsid w:val="00807925"/>
    <w:rsid w:val="00812E40"/>
    <w:rsid w:val="00813D2B"/>
    <w:rsid w:val="00814751"/>
    <w:rsid w:val="008155E6"/>
    <w:rsid w:val="00821249"/>
    <w:rsid w:val="008216B8"/>
    <w:rsid w:val="0082263E"/>
    <w:rsid w:val="00822D4C"/>
    <w:rsid w:val="00823AC0"/>
    <w:rsid w:val="00824076"/>
    <w:rsid w:val="00827476"/>
    <w:rsid w:val="00830EC3"/>
    <w:rsid w:val="00831AEE"/>
    <w:rsid w:val="0083232F"/>
    <w:rsid w:val="00833DB5"/>
    <w:rsid w:val="00834C90"/>
    <w:rsid w:val="00835A61"/>
    <w:rsid w:val="0084125E"/>
    <w:rsid w:val="00841A31"/>
    <w:rsid w:val="0084654C"/>
    <w:rsid w:val="00847E40"/>
    <w:rsid w:val="00850F91"/>
    <w:rsid w:val="008530A6"/>
    <w:rsid w:val="00854907"/>
    <w:rsid w:val="00855F45"/>
    <w:rsid w:val="00856CA0"/>
    <w:rsid w:val="00860242"/>
    <w:rsid w:val="0086046D"/>
    <w:rsid w:val="0086157C"/>
    <w:rsid w:val="00861CCA"/>
    <w:rsid w:val="00861D35"/>
    <w:rsid w:val="0086304C"/>
    <w:rsid w:val="008717B6"/>
    <w:rsid w:val="008739CE"/>
    <w:rsid w:val="008761A5"/>
    <w:rsid w:val="00880AD2"/>
    <w:rsid w:val="0088524D"/>
    <w:rsid w:val="00887626"/>
    <w:rsid w:val="00887B93"/>
    <w:rsid w:val="00887BF8"/>
    <w:rsid w:val="00890F9F"/>
    <w:rsid w:val="00892418"/>
    <w:rsid w:val="008951DC"/>
    <w:rsid w:val="00895A51"/>
    <w:rsid w:val="0089639E"/>
    <w:rsid w:val="0089696F"/>
    <w:rsid w:val="00896C5E"/>
    <w:rsid w:val="008A65D6"/>
    <w:rsid w:val="008A6F30"/>
    <w:rsid w:val="008B0E15"/>
    <w:rsid w:val="008B14F0"/>
    <w:rsid w:val="008B2F82"/>
    <w:rsid w:val="008B3444"/>
    <w:rsid w:val="008B43F5"/>
    <w:rsid w:val="008B5BBC"/>
    <w:rsid w:val="008B6451"/>
    <w:rsid w:val="008C1C2A"/>
    <w:rsid w:val="008C2567"/>
    <w:rsid w:val="008C3979"/>
    <w:rsid w:val="008C3C99"/>
    <w:rsid w:val="008C460F"/>
    <w:rsid w:val="008D0AAC"/>
    <w:rsid w:val="008D19D2"/>
    <w:rsid w:val="008D5FF1"/>
    <w:rsid w:val="008E2593"/>
    <w:rsid w:val="008E463F"/>
    <w:rsid w:val="008F0390"/>
    <w:rsid w:val="008F05B0"/>
    <w:rsid w:val="008F1EE5"/>
    <w:rsid w:val="008F5CA5"/>
    <w:rsid w:val="00900FE5"/>
    <w:rsid w:val="009014A6"/>
    <w:rsid w:val="00904B46"/>
    <w:rsid w:val="0090743C"/>
    <w:rsid w:val="00915B63"/>
    <w:rsid w:val="00916FF2"/>
    <w:rsid w:val="00925005"/>
    <w:rsid w:val="0092691C"/>
    <w:rsid w:val="00934382"/>
    <w:rsid w:val="00934526"/>
    <w:rsid w:val="00937705"/>
    <w:rsid w:val="00940093"/>
    <w:rsid w:val="009409C5"/>
    <w:rsid w:val="00942E80"/>
    <w:rsid w:val="00943270"/>
    <w:rsid w:val="009437E3"/>
    <w:rsid w:val="0094384A"/>
    <w:rsid w:val="00944EF2"/>
    <w:rsid w:val="0095075C"/>
    <w:rsid w:val="00950EBA"/>
    <w:rsid w:val="00952B5F"/>
    <w:rsid w:val="0096086A"/>
    <w:rsid w:val="00961B59"/>
    <w:rsid w:val="009638B6"/>
    <w:rsid w:val="00963F2A"/>
    <w:rsid w:val="00965DE8"/>
    <w:rsid w:val="0096628E"/>
    <w:rsid w:val="009714F0"/>
    <w:rsid w:val="00971C00"/>
    <w:rsid w:val="00971E66"/>
    <w:rsid w:val="0097337A"/>
    <w:rsid w:val="00974428"/>
    <w:rsid w:val="00975883"/>
    <w:rsid w:val="0097789D"/>
    <w:rsid w:val="009809EA"/>
    <w:rsid w:val="00982BB7"/>
    <w:rsid w:val="0099085A"/>
    <w:rsid w:val="009922EE"/>
    <w:rsid w:val="00997F03"/>
    <w:rsid w:val="009A17A0"/>
    <w:rsid w:val="009A17F1"/>
    <w:rsid w:val="009A2C59"/>
    <w:rsid w:val="009A2D91"/>
    <w:rsid w:val="009A6326"/>
    <w:rsid w:val="009A735D"/>
    <w:rsid w:val="009A7CF7"/>
    <w:rsid w:val="009B1606"/>
    <w:rsid w:val="009B16B6"/>
    <w:rsid w:val="009B208D"/>
    <w:rsid w:val="009B3D37"/>
    <w:rsid w:val="009B5F72"/>
    <w:rsid w:val="009C1D57"/>
    <w:rsid w:val="009C4850"/>
    <w:rsid w:val="009C4EDA"/>
    <w:rsid w:val="009D004E"/>
    <w:rsid w:val="009D0B23"/>
    <w:rsid w:val="009D1D4F"/>
    <w:rsid w:val="009D2EF3"/>
    <w:rsid w:val="009D3288"/>
    <w:rsid w:val="009D32E7"/>
    <w:rsid w:val="009D5F84"/>
    <w:rsid w:val="009D7ABE"/>
    <w:rsid w:val="009E04F4"/>
    <w:rsid w:val="009E3525"/>
    <w:rsid w:val="009E49A5"/>
    <w:rsid w:val="009F10C5"/>
    <w:rsid w:val="009F56E0"/>
    <w:rsid w:val="009F6BD8"/>
    <w:rsid w:val="009F7030"/>
    <w:rsid w:val="00A04149"/>
    <w:rsid w:val="00A054F7"/>
    <w:rsid w:val="00A11C20"/>
    <w:rsid w:val="00A12B75"/>
    <w:rsid w:val="00A13FF8"/>
    <w:rsid w:val="00A21810"/>
    <w:rsid w:val="00A226F0"/>
    <w:rsid w:val="00A2332B"/>
    <w:rsid w:val="00A2697E"/>
    <w:rsid w:val="00A30A18"/>
    <w:rsid w:val="00A318EE"/>
    <w:rsid w:val="00A31FB3"/>
    <w:rsid w:val="00A332D7"/>
    <w:rsid w:val="00A332F2"/>
    <w:rsid w:val="00A42A24"/>
    <w:rsid w:val="00A42B38"/>
    <w:rsid w:val="00A450FB"/>
    <w:rsid w:val="00A527E2"/>
    <w:rsid w:val="00A52A80"/>
    <w:rsid w:val="00A60669"/>
    <w:rsid w:val="00A613B5"/>
    <w:rsid w:val="00A62464"/>
    <w:rsid w:val="00A65350"/>
    <w:rsid w:val="00A71E24"/>
    <w:rsid w:val="00A73C92"/>
    <w:rsid w:val="00A7416E"/>
    <w:rsid w:val="00A7788C"/>
    <w:rsid w:val="00A82DF2"/>
    <w:rsid w:val="00A832C3"/>
    <w:rsid w:val="00A8607C"/>
    <w:rsid w:val="00A86931"/>
    <w:rsid w:val="00A90B3A"/>
    <w:rsid w:val="00A93162"/>
    <w:rsid w:val="00A94747"/>
    <w:rsid w:val="00A95214"/>
    <w:rsid w:val="00A96F43"/>
    <w:rsid w:val="00AA02F7"/>
    <w:rsid w:val="00AA050B"/>
    <w:rsid w:val="00AA3327"/>
    <w:rsid w:val="00AA6FC5"/>
    <w:rsid w:val="00AB1E91"/>
    <w:rsid w:val="00AB2EB1"/>
    <w:rsid w:val="00AB3570"/>
    <w:rsid w:val="00AB4A41"/>
    <w:rsid w:val="00AB4F8C"/>
    <w:rsid w:val="00AB6194"/>
    <w:rsid w:val="00AB792F"/>
    <w:rsid w:val="00AC28C3"/>
    <w:rsid w:val="00AC74C3"/>
    <w:rsid w:val="00AD441F"/>
    <w:rsid w:val="00AD4CD8"/>
    <w:rsid w:val="00AD7BEF"/>
    <w:rsid w:val="00AE0767"/>
    <w:rsid w:val="00AE498B"/>
    <w:rsid w:val="00AE557B"/>
    <w:rsid w:val="00AE5DF4"/>
    <w:rsid w:val="00AF1D47"/>
    <w:rsid w:val="00AF3C87"/>
    <w:rsid w:val="00AF78AD"/>
    <w:rsid w:val="00B01978"/>
    <w:rsid w:val="00B021EB"/>
    <w:rsid w:val="00B042B1"/>
    <w:rsid w:val="00B04750"/>
    <w:rsid w:val="00B05C74"/>
    <w:rsid w:val="00B0690D"/>
    <w:rsid w:val="00B106F9"/>
    <w:rsid w:val="00B109BF"/>
    <w:rsid w:val="00B116F1"/>
    <w:rsid w:val="00B1328E"/>
    <w:rsid w:val="00B13635"/>
    <w:rsid w:val="00B16371"/>
    <w:rsid w:val="00B166E2"/>
    <w:rsid w:val="00B21962"/>
    <w:rsid w:val="00B25803"/>
    <w:rsid w:val="00B25817"/>
    <w:rsid w:val="00B25BE4"/>
    <w:rsid w:val="00B30D9A"/>
    <w:rsid w:val="00B31242"/>
    <w:rsid w:val="00B3189D"/>
    <w:rsid w:val="00B33E30"/>
    <w:rsid w:val="00B34E46"/>
    <w:rsid w:val="00B419FE"/>
    <w:rsid w:val="00B43836"/>
    <w:rsid w:val="00B454CA"/>
    <w:rsid w:val="00B47149"/>
    <w:rsid w:val="00B53528"/>
    <w:rsid w:val="00B544C5"/>
    <w:rsid w:val="00B55B31"/>
    <w:rsid w:val="00B63043"/>
    <w:rsid w:val="00B704BB"/>
    <w:rsid w:val="00B72616"/>
    <w:rsid w:val="00B754CE"/>
    <w:rsid w:val="00B75B3F"/>
    <w:rsid w:val="00B769D6"/>
    <w:rsid w:val="00B77C86"/>
    <w:rsid w:val="00B816F6"/>
    <w:rsid w:val="00B82CA5"/>
    <w:rsid w:val="00B83698"/>
    <w:rsid w:val="00B86752"/>
    <w:rsid w:val="00B906A9"/>
    <w:rsid w:val="00B97057"/>
    <w:rsid w:val="00BA10A6"/>
    <w:rsid w:val="00BA22CC"/>
    <w:rsid w:val="00BA3D90"/>
    <w:rsid w:val="00BA4C2B"/>
    <w:rsid w:val="00BA69C5"/>
    <w:rsid w:val="00BB08BB"/>
    <w:rsid w:val="00BB5554"/>
    <w:rsid w:val="00BB6E1E"/>
    <w:rsid w:val="00BC0506"/>
    <w:rsid w:val="00BC0558"/>
    <w:rsid w:val="00BC40C7"/>
    <w:rsid w:val="00BC4F5E"/>
    <w:rsid w:val="00BC532F"/>
    <w:rsid w:val="00BC6644"/>
    <w:rsid w:val="00BD0AC1"/>
    <w:rsid w:val="00BD42BB"/>
    <w:rsid w:val="00BE03A4"/>
    <w:rsid w:val="00BE07D2"/>
    <w:rsid w:val="00BE19FA"/>
    <w:rsid w:val="00BE3BC7"/>
    <w:rsid w:val="00BE4103"/>
    <w:rsid w:val="00BE41F3"/>
    <w:rsid w:val="00BE727B"/>
    <w:rsid w:val="00BE74FE"/>
    <w:rsid w:val="00BE7AA5"/>
    <w:rsid w:val="00BF32CD"/>
    <w:rsid w:val="00BF3EE8"/>
    <w:rsid w:val="00BF7549"/>
    <w:rsid w:val="00BF7AA2"/>
    <w:rsid w:val="00BF7CAF"/>
    <w:rsid w:val="00C00258"/>
    <w:rsid w:val="00C002B3"/>
    <w:rsid w:val="00C00477"/>
    <w:rsid w:val="00C05A1D"/>
    <w:rsid w:val="00C066EE"/>
    <w:rsid w:val="00C11112"/>
    <w:rsid w:val="00C141A1"/>
    <w:rsid w:val="00C1520B"/>
    <w:rsid w:val="00C174C1"/>
    <w:rsid w:val="00C2286B"/>
    <w:rsid w:val="00C246D8"/>
    <w:rsid w:val="00C26F4D"/>
    <w:rsid w:val="00C330A3"/>
    <w:rsid w:val="00C35C94"/>
    <w:rsid w:val="00C36436"/>
    <w:rsid w:val="00C42C8C"/>
    <w:rsid w:val="00C45DCA"/>
    <w:rsid w:val="00C47235"/>
    <w:rsid w:val="00C47B54"/>
    <w:rsid w:val="00C50951"/>
    <w:rsid w:val="00C50A36"/>
    <w:rsid w:val="00C511E1"/>
    <w:rsid w:val="00C515DB"/>
    <w:rsid w:val="00C523DD"/>
    <w:rsid w:val="00C52962"/>
    <w:rsid w:val="00C52F26"/>
    <w:rsid w:val="00C5791C"/>
    <w:rsid w:val="00C57B4B"/>
    <w:rsid w:val="00C60434"/>
    <w:rsid w:val="00C64C4E"/>
    <w:rsid w:val="00C67027"/>
    <w:rsid w:val="00C67204"/>
    <w:rsid w:val="00C67F16"/>
    <w:rsid w:val="00C701D8"/>
    <w:rsid w:val="00C72997"/>
    <w:rsid w:val="00C76013"/>
    <w:rsid w:val="00C76465"/>
    <w:rsid w:val="00C80A0C"/>
    <w:rsid w:val="00C82AA2"/>
    <w:rsid w:val="00C8302C"/>
    <w:rsid w:val="00C83041"/>
    <w:rsid w:val="00C83CA5"/>
    <w:rsid w:val="00C84BE5"/>
    <w:rsid w:val="00C871C1"/>
    <w:rsid w:val="00C91E98"/>
    <w:rsid w:val="00C92EF2"/>
    <w:rsid w:val="00C93378"/>
    <w:rsid w:val="00C951D5"/>
    <w:rsid w:val="00CA1A6F"/>
    <w:rsid w:val="00CA2249"/>
    <w:rsid w:val="00CA2989"/>
    <w:rsid w:val="00CA3967"/>
    <w:rsid w:val="00CA7C6E"/>
    <w:rsid w:val="00CB0690"/>
    <w:rsid w:val="00CB2534"/>
    <w:rsid w:val="00CB431B"/>
    <w:rsid w:val="00CB4A0D"/>
    <w:rsid w:val="00CB69D5"/>
    <w:rsid w:val="00CB6BE6"/>
    <w:rsid w:val="00CC0661"/>
    <w:rsid w:val="00CC5E21"/>
    <w:rsid w:val="00CC6FAB"/>
    <w:rsid w:val="00CC7AF9"/>
    <w:rsid w:val="00CD07FB"/>
    <w:rsid w:val="00CD174A"/>
    <w:rsid w:val="00CD39CF"/>
    <w:rsid w:val="00CD52DF"/>
    <w:rsid w:val="00CD6A83"/>
    <w:rsid w:val="00CE16E9"/>
    <w:rsid w:val="00CE5785"/>
    <w:rsid w:val="00CE5CF5"/>
    <w:rsid w:val="00CE6575"/>
    <w:rsid w:val="00CE6F5F"/>
    <w:rsid w:val="00CF08F7"/>
    <w:rsid w:val="00CF12F6"/>
    <w:rsid w:val="00CF3F82"/>
    <w:rsid w:val="00CF5D6E"/>
    <w:rsid w:val="00CF6959"/>
    <w:rsid w:val="00D01631"/>
    <w:rsid w:val="00D0374E"/>
    <w:rsid w:val="00D074DB"/>
    <w:rsid w:val="00D07FEA"/>
    <w:rsid w:val="00D205D4"/>
    <w:rsid w:val="00D2160D"/>
    <w:rsid w:val="00D30055"/>
    <w:rsid w:val="00D31C58"/>
    <w:rsid w:val="00D3219E"/>
    <w:rsid w:val="00D32497"/>
    <w:rsid w:val="00D33EC9"/>
    <w:rsid w:val="00D403CC"/>
    <w:rsid w:val="00D417D0"/>
    <w:rsid w:val="00D45D50"/>
    <w:rsid w:val="00D468FF"/>
    <w:rsid w:val="00D52FD0"/>
    <w:rsid w:val="00D53442"/>
    <w:rsid w:val="00D607D3"/>
    <w:rsid w:val="00D63A1D"/>
    <w:rsid w:val="00D659DF"/>
    <w:rsid w:val="00D720C8"/>
    <w:rsid w:val="00D75929"/>
    <w:rsid w:val="00D779E1"/>
    <w:rsid w:val="00D80C38"/>
    <w:rsid w:val="00D81374"/>
    <w:rsid w:val="00D81456"/>
    <w:rsid w:val="00D82313"/>
    <w:rsid w:val="00D8287F"/>
    <w:rsid w:val="00D83251"/>
    <w:rsid w:val="00D859D3"/>
    <w:rsid w:val="00D85A65"/>
    <w:rsid w:val="00D86657"/>
    <w:rsid w:val="00D86C40"/>
    <w:rsid w:val="00D9018B"/>
    <w:rsid w:val="00D91FF4"/>
    <w:rsid w:val="00D93135"/>
    <w:rsid w:val="00D9566D"/>
    <w:rsid w:val="00D971E8"/>
    <w:rsid w:val="00DA1CEA"/>
    <w:rsid w:val="00DA66AF"/>
    <w:rsid w:val="00DA75B0"/>
    <w:rsid w:val="00DA7E57"/>
    <w:rsid w:val="00DB16CA"/>
    <w:rsid w:val="00DB343B"/>
    <w:rsid w:val="00DB38BD"/>
    <w:rsid w:val="00DB565C"/>
    <w:rsid w:val="00DB7E58"/>
    <w:rsid w:val="00DC381A"/>
    <w:rsid w:val="00DC7057"/>
    <w:rsid w:val="00DD0A97"/>
    <w:rsid w:val="00DD13F0"/>
    <w:rsid w:val="00DD1A2C"/>
    <w:rsid w:val="00DD4BFC"/>
    <w:rsid w:val="00DE0CF3"/>
    <w:rsid w:val="00DE1237"/>
    <w:rsid w:val="00DE3008"/>
    <w:rsid w:val="00DE37BB"/>
    <w:rsid w:val="00DE504D"/>
    <w:rsid w:val="00DE57D0"/>
    <w:rsid w:val="00DE7389"/>
    <w:rsid w:val="00DF1BDB"/>
    <w:rsid w:val="00DF33DE"/>
    <w:rsid w:val="00DF5C0C"/>
    <w:rsid w:val="00DF75EF"/>
    <w:rsid w:val="00E007E2"/>
    <w:rsid w:val="00E01EC3"/>
    <w:rsid w:val="00E05866"/>
    <w:rsid w:val="00E05B31"/>
    <w:rsid w:val="00E05E3F"/>
    <w:rsid w:val="00E06DAE"/>
    <w:rsid w:val="00E10CFE"/>
    <w:rsid w:val="00E13EB5"/>
    <w:rsid w:val="00E157A8"/>
    <w:rsid w:val="00E162A1"/>
    <w:rsid w:val="00E17E04"/>
    <w:rsid w:val="00E20804"/>
    <w:rsid w:val="00E2747D"/>
    <w:rsid w:val="00E31567"/>
    <w:rsid w:val="00E31BCE"/>
    <w:rsid w:val="00E327F5"/>
    <w:rsid w:val="00E33395"/>
    <w:rsid w:val="00E34422"/>
    <w:rsid w:val="00E344C6"/>
    <w:rsid w:val="00E43311"/>
    <w:rsid w:val="00E46268"/>
    <w:rsid w:val="00E521AA"/>
    <w:rsid w:val="00E52BC3"/>
    <w:rsid w:val="00E57502"/>
    <w:rsid w:val="00E627BD"/>
    <w:rsid w:val="00E629F8"/>
    <w:rsid w:val="00E63709"/>
    <w:rsid w:val="00E65108"/>
    <w:rsid w:val="00E65678"/>
    <w:rsid w:val="00E65AC6"/>
    <w:rsid w:val="00E711CF"/>
    <w:rsid w:val="00E71394"/>
    <w:rsid w:val="00E721A2"/>
    <w:rsid w:val="00E72C5D"/>
    <w:rsid w:val="00E7628D"/>
    <w:rsid w:val="00E763CD"/>
    <w:rsid w:val="00E771FB"/>
    <w:rsid w:val="00E779D7"/>
    <w:rsid w:val="00E82E51"/>
    <w:rsid w:val="00E837E0"/>
    <w:rsid w:val="00E852AB"/>
    <w:rsid w:val="00E85D6A"/>
    <w:rsid w:val="00E9350D"/>
    <w:rsid w:val="00E93AD1"/>
    <w:rsid w:val="00E93BC9"/>
    <w:rsid w:val="00E96481"/>
    <w:rsid w:val="00E9688F"/>
    <w:rsid w:val="00EA159D"/>
    <w:rsid w:val="00EA3B91"/>
    <w:rsid w:val="00EA75EA"/>
    <w:rsid w:val="00EB1343"/>
    <w:rsid w:val="00EB3BF9"/>
    <w:rsid w:val="00EB5668"/>
    <w:rsid w:val="00EB7C2B"/>
    <w:rsid w:val="00EC1B6A"/>
    <w:rsid w:val="00EC3B04"/>
    <w:rsid w:val="00EC76EE"/>
    <w:rsid w:val="00ED1444"/>
    <w:rsid w:val="00ED2F41"/>
    <w:rsid w:val="00ED4CBA"/>
    <w:rsid w:val="00EE4537"/>
    <w:rsid w:val="00EF281D"/>
    <w:rsid w:val="00EF2BD8"/>
    <w:rsid w:val="00EF409A"/>
    <w:rsid w:val="00EF43A9"/>
    <w:rsid w:val="00F0142B"/>
    <w:rsid w:val="00F0207C"/>
    <w:rsid w:val="00F049EA"/>
    <w:rsid w:val="00F04B1F"/>
    <w:rsid w:val="00F07003"/>
    <w:rsid w:val="00F07A32"/>
    <w:rsid w:val="00F13140"/>
    <w:rsid w:val="00F147E4"/>
    <w:rsid w:val="00F14804"/>
    <w:rsid w:val="00F16F57"/>
    <w:rsid w:val="00F17DE2"/>
    <w:rsid w:val="00F17E95"/>
    <w:rsid w:val="00F20D6F"/>
    <w:rsid w:val="00F21DAF"/>
    <w:rsid w:val="00F23171"/>
    <w:rsid w:val="00F2557F"/>
    <w:rsid w:val="00F257F0"/>
    <w:rsid w:val="00F26536"/>
    <w:rsid w:val="00F320AD"/>
    <w:rsid w:val="00F3212A"/>
    <w:rsid w:val="00F37371"/>
    <w:rsid w:val="00F37D40"/>
    <w:rsid w:val="00F42738"/>
    <w:rsid w:val="00F44F89"/>
    <w:rsid w:val="00F4532C"/>
    <w:rsid w:val="00F46959"/>
    <w:rsid w:val="00F47E50"/>
    <w:rsid w:val="00F51B15"/>
    <w:rsid w:val="00F56D34"/>
    <w:rsid w:val="00F574F7"/>
    <w:rsid w:val="00F607B1"/>
    <w:rsid w:val="00F61C58"/>
    <w:rsid w:val="00F621F6"/>
    <w:rsid w:val="00F63F7A"/>
    <w:rsid w:val="00F659EB"/>
    <w:rsid w:val="00F66425"/>
    <w:rsid w:val="00F715AC"/>
    <w:rsid w:val="00F7304E"/>
    <w:rsid w:val="00F7709B"/>
    <w:rsid w:val="00F80CD5"/>
    <w:rsid w:val="00F81308"/>
    <w:rsid w:val="00F81FE5"/>
    <w:rsid w:val="00F82F22"/>
    <w:rsid w:val="00F83092"/>
    <w:rsid w:val="00F90850"/>
    <w:rsid w:val="00F91532"/>
    <w:rsid w:val="00F92070"/>
    <w:rsid w:val="00F92CAA"/>
    <w:rsid w:val="00F93A97"/>
    <w:rsid w:val="00F93EFE"/>
    <w:rsid w:val="00F9592F"/>
    <w:rsid w:val="00F96AC3"/>
    <w:rsid w:val="00F9726A"/>
    <w:rsid w:val="00FA0386"/>
    <w:rsid w:val="00FA148C"/>
    <w:rsid w:val="00FA2AF0"/>
    <w:rsid w:val="00FA4C0B"/>
    <w:rsid w:val="00FB0C85"/>
    <w:rsid w:val="00FB1345"/>
    <w:rsid w:val="00FB24F2"/>
    <w:rsid w:val="00FB257F"/>
    <w:rsid w:val="00FB2E1C"/>
    <w:rsid w:val="00FB453B"/>
    <w:rsid w:val="00FB4E22"/>
    <w:rsid w:val="00FB51A3"/>
    <w:rsid w:val="00FB524F"/>
    <w:rsid w:val="00FB581B"/>
    <w:rsid w:val="00FB7225"/>
    <w:rsid w:val="00FC04FA"/>
    <w:rsid w:val="00FC053C"/>
    <w:rsid w:val="00FC2941"/>
    <w:rsid w:val="00FC3BB4"/>
    <w:rsid w:val="00FC41B8"/>
    <w:rsid w:val="00FC7765"/>
    <w:rsid w:val="00FD25F6"/>
    <w:rsid w:val="00FD2C02"/>
    <w:rsid w:val="00FD3AB9"/>
    <w:rsid w:val="00FD4F2F"/>
    <w:rsid w:val="00FD67D2"/>
    <w:rsid w:val="00FE27E1"/>
    <w:rsid w:val="00FE2A8B"/>
    <w:rsid w:val="00FE422B"/>
    <w:rsid w:val="00FE4515"/>
    <w:rsid w:val="00FE56FA"/>
    <w:rsid w:val="00FE7BF3"/>
    <w:rsid w:val="00FF020D"/>
    <w:rsid w:val="00FF2E0C"/>
    <w:rsid w:val="00FF39FD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4B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4D6"/>
    <w:rPr>
      <w:i/>
      <w:iCs/>
      <w:sz w:val="20"/>
      <w:szCs w:val="20"/>
    </w:rPr>
  </w:style>
  <w:style w:type="paragraph" w:styleId="Heading1">
    <w:name w:val="heading 1"/>
    <w:aliases w:val="H1,Head 1"/>
    <w:basedOn w:val="Normal"/>
    <w:next w:val="Normal"/>
    <w:link w:val="Heading1Char"/>
    <w:qFormat/>
    <w:rsid w:val="006F694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aliases w:val="H2,Header2,Head 2"/>
    <w:basedOn w:val="Normal"/>
    <w:next w:val="Normal"/>
    <w:link w:val="Heading2Char"/>
    <w:unhideWhenUsed/>
    <w:qFormat/>
    <w:rsid w:val="006F694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94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694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4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4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4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4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4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694C"/>
    <w:pPr>
      <w:ind w:left="720"/>
      <w:contextualSpacing/>
    </w:pPr>
  </w:style>
  <w:style w:type="character" w:customStyle="1" w:styleId="Heading2Char">
    <w:name w:val="Heading 2 Char"/>
    <w:aliases w:val="H2 Char,Header2 Char,Head 2 Char"/>
    <w:basedOn w:val="DefaultParagraphFont"/>
    <w:link w:val="Heading2"/>
    <w:rsid w:val="006F694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customStyle="1" w:styleId="DocTitle">
    <w:name w:val="Doc Title"/>
    <w:basedOn w:val="Normal"/>
    <w:next w:val="Normal"/>
    <w:rsid w:val="004B43DB"/>
    <w:pPr>
      <w:keepLines/>
      <w:spacing w:after="662" w:line="378" w:lineRule="exact"/>
      <w:jc w:val="center"/>
    </w:pPr>
    <w:rPr>
      <w:rFonts w:ascii="Arial" w:eastAsia="Times New Roman" w:hAnsi="Arial" w:cs="Times New Roman"/>
      <w:b/>
      <w:sz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43DB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43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43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43DB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43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3DB"/>
    <w:rPr>
      <w:vertAlign w:val="superscript"/>
    </w:rPr>
  </w:style>
  <w:style w:type="paragraph" w:styleId="Header">
    <w:name w:val="header"/>
    <w:basedOn w:val="Normal"/>
    <w:link w:val="HeaderChar"/>
    <w:unhideWhenUsed/>
    <w:rsid w:val="004B43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B43DB"/>
  </w:style>
  <w:style w:type="paragraph" w:styleId="Footer">
    <w:name w:val="footer"/>
    <w:basedOn w:val="Normal"/>
    <w:link w:val="FooterChar"/>
    <w:unhideWhenUsed/>
    <w:rsid w:val="004B43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B43DB"/>
  </w:style>
  <w:style w:type="paragraph" w:styleId="BalloonText">
    <w:name w:val="Balloon Text"/>
    <w:basedOn w:val="Normal"/>
    <w:link w:val="BalloonTextChar"/>
    <w:uiPriority w:val="99"/>
    <w:semiHidden/>
    <w:unhideWhenUsed/>
    <w:rsid w:val="004B4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D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B43DB"/>
  </w:style>
  <w:style w:type="character" w:customStyle="1" w:styleId="Heading1Char">
    <w:name w:val="Heading 1 Char"/>
    <w:aliases w:val="H1 Char,Head 1 Char"/>
    <w:basedOn w:val="DefaultParagraphFont"/>
    <w:link w:val="Heading1"/>
    <w:uiPriority w:val="9"/>
    <w:rsid w:val="006F694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customStyle="1" w:styleId="mdAppCovPg">
    <w:name w:val="md_App Cov Pg"/>
    <w:basedOn w:val="Normal"/>
    <w:next w:val="Normal"/>
    <w:rsid w:val="004B43DB"/>
    <w:pPr>
      <w:keepNext/>
      <w:keepLines/>
      <w:pageBreakBefore/>
      <w:pBdr>
        <w:top w:val="single" w:sz="12" w:space="1" w:color="auto"/>
        <w:bottom w:val="single" w:sz="12" w:space="1" w:color="auto"/>
      </w:pBdr>
      <w:spacing w:after="700" w:line="279" w:lineRule="atLeast"/>
      <w:jc w:val="center"/>
    </w:pPr>
    <w:rPr>
      <w:rFonts w:ascii="Arial" w:eastAsia="Times New Roman" w:hAnsi="Arial" w:cs="Times New Roman"/>
      <w:b/>
      <w:sz w:val="32"/>
    </w:rPr>
  </w:style>
  <w:style w:type="character" w:styleId="Hyperlink">
    <w:name w:val="Hyperlink"/>
    <w:basedOn w:val="DefaultParagraphFont"/>
    <w:uiPriority w:val="99"/>
    <w:rsid w:val="004B43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694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F694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rsid w:val="001E6BD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D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4CBA"/>
  </w:style>
  <w:style w:type="paragraph" w:styleId="NoSpacing">
    <w:name w:val="No Spacing"/>
    <w:basedOn w:val="Normal"/>
    <w:link w:val="NoSpacingChar"/>
    <w:uiPriority w:val="1"/>
    <w:qFormat/>
    <w:rsid w:val="006F694C"/>
    <w:pPr>
      <w:spacing w:after="0" w:line="240" w:lineRule="auto"/>
    </w:pPr>
  </w:style>
  <w:style w:type="paragraph" w:customStyle="1" w:styleId="Default">
    <w:name w:val="Default"/>
    <w:rsid w:val="00625E7E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03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3AA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03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AA5"/>
    <w:rPr>
      <w:b/>
      <w:bCs/>
      <w:sz w:val="20"/>
      <w:szCs w:val="20"/>
    </w:rPr>
  </w:style>
  <w:style w:type="paragraph" w:customStyle="1" w:styleId="PLRBodyTextIndented">
    <w:name w:val="PLR_Body Text Indented"/>
    <w:link w:val="PLRBodyTextIndentedCharChar"/>
    <w:rsid w:val="00823AC0"/>
    <w:pPr>
      <w:spacing w:line="240" w:lineRule="auto"/>
      <w:ind w:firstLine="648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PLRBodyTextIndentedCharChar">
    <w:name w:val="PLR_Body Text Indented Char Char"/>
    <w:basedOn w:val="DefaultParagraphFont"/>
    <w:link w:val="PLRBodyTextIndented"/>
    <w:locked/>
    <w:rsid w:val="00823AC0"/>
    <w:rPr>
      <w:rFonts w:ascii="Times New Roman" w:eastAsia="Calibri" w:hAnsi="Times New Roman" w:cs="Times New Roman"/>
      <w:sz w:val="20"/>
      <w:szCs w:val="20"/>
    </w:rPr>
  </w:style>
  <w:style w:type="paragraph" w:customStyle="1" w:styleId="PLRHeading2">
    <w:name w:val="PLR_Heading 2"/>
    <w:basedOn w:val="Normal"/>
    <w:next w:val="PLRBodyTextIndented"/>
    <w:rsid w:val="00823AC0"/>
    <w:pPr>
      <w:tabs>
        <w:tab w:val="left" w:pos="648"/>
      </w:tabs>
      <w:spacing w:before="60" w:line="240" w:lineRule="auto"/>
    </w:pPr>
    <w:rPr>
      <w:rFonts w:ascii="Times New Roman Bold" w:eastAsia="Calibri" w:hAnsi="Times New Roman Bold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4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4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4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4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4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94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F694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6F694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94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694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F694C"/>
    <w:rPr>
      <w:b/>
      <w:bCs/>
      <w:spacing w:val="0"/>
    </w:rPr>
  </w:style>
  <w:style w:type="character" w:styleId="Emphasis">
    <w:name w:val="Emphasis"/>
    <w:uiPriority w:val="20"/>
    <w:qFormat/>
    <w:rsid w:val="006F694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6F694C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F694C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F694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4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4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F694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F694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F694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F694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F694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9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3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332F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D5365"/>
    <w:pPr>
      <w:spacing w:after="100"/>
      <w:ind w:left="400"/>
    </w:pPr>
  </w:style>
  <w:style w:type="paragraph" w:customStyle="1" w:styleId="TableHeading1">
    <w:name w:val="Table Heading 1"/>
    <w:basedOn w:val="Normal"/>
    <w:rsid w:val="00576780"/>
    <w:pPr>
      <w:spacing w:after="0" w:line="240" w:lineRule="auto"/>
    </w:pPr>
    <w:rPr>
      <w:rFonts w:ascii="Arial" w:eastAsia="Times New Roman" w:hAnsi="Arial" w:cs="Times New Roman"/>
      <w:b/>
      <w:i w:val="0"/>
      <w:iCs w:val="0"/>
      <w:sz w:val="36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226F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80D76"/>
    <w:pPr>
      <w:spacing w:after="0" w:line="240" w:lineRule="auto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BE727B"/>
    <w:pPr>
      <w:spacing w:before="40" w:after="40" w:line="240" w:lineRule="auto"/>
    </w:pPr>
    <w:rPr>
      <w:rFonts w:ascii="Arial" w:eastAsia="Times New Roman" w:hAnsi="Arial" w:cs="Times New Roman"/>
      <w:iCs w:val="0"/>
      <w:color w:val="000000"/>
      <w:sz w:val="18"/>
      <w:lang w:bidi="ar-SA"/>
    </w:rPr>
  </w:style>
  <w:style w:type="character" w:customStyle="1" w:styleId="BodyTextChar">
    <w:name w:val="Body Text Char"/>
    <w:basedOn w:val="DefaultParagraphFont"/>
    <w:link w:val="BodyText"/>
    <w:rsid w:val="00BE727B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paragraph" w:customStyle="1" w:styleId="Bullets">
    <w:name w:val="Bullets"/>
    <w:basedOn w:val="BodyText"/>
    <w:link w:val="BulletsChar"/>
    <w:qFormat/>
    <w:rsid w:val="00BE727B"/>
    <w:pPr>
      <w:numPr>
        <w:numId w:val="6"/>
      </w:numPr>
      <w:spacing w:line="276" w:lineRule="auto"/>
      <w:ind w:left="252" w:hanging="252"/>
    </w:pPr>
    <w:rPr>
      <w:i w:val="0"/>
    </w:rPr>
  </w:style>
  <w:style w:type="paragraph" w:customStyle="1" w:styleId="NormalBold">
    <w:name w:val="Normal Bold"/>
    <w:rsid w:val="00E20804"/>
    <w:pPr>
      <w:spacing w:before="40" w:after="40" w:line="240" w:lineRule="auto"/>
    </w:pPr>
    <w:rPr>
      <w:rFonts w:ascii="Arial" w:eastAsia="Times New Roman" w:hAnsi="Arial" w:cs="Arial"/>
      <w:b/>
      <w:caps/>
      <w:color w:val="000000"/>
      <w:sz w:val="18"/>
      <w:szCs w:val="20"/>
      <w:lang w:bidi="ar-SA"/>
    </w:rPr>
  </w:style>
  <w:style w:type="character" w:customStyle="1" w:styleId="BulletsChar">
    <w:name w:val="Bullets Char"/>
    <w:basedOn w:val="BodyTextChar"/>
    <w:link w:val="Bullets"/>
    <w:rsid w:val="00BE727B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paragraph" w:customStyle="1" w:styleId="TOCClaim">
    <w:name w:val="TOC Claim"/>
    <w:basedOn w:val="Normal"/>
    <w:link w:val="TOCClaimChar"/>
    <w:qFormat/>
    <w:rsid w:val="00CE6F5F"/>
    <w:pPr>
      <w:spacing w:line="240" w:lineRule="auto"/>
    </w:pPr>
    <w:rPr>
      <w:color w:val="0070C0"/>
      <w:spacing w:val="-6"/>
      <w:sz w:val="18"/>
      <w:szCs w:val="18"/>
    </w:rPr>
  </w:style>
  <w:style w:type="character" w:customStyle="1" w:styleId="TOCClaimChar">
    <w:name w:val="TOC Claim Char"/>
    <w:basedOn w:val="DefaultParagraphFont"/>
    <w:link w:val="TOCClaim"/>
    <w:rsid w:val="00CE6F5F"/>
    <w:rPr>
      <w:i/>
      <w:iCs/>
      <w:color w:val="0070C0"/>
      <w:spacing w:val="-6"/>
      <w:sz w:val="18"/>
      <w:szCs w:val="18"/>
    </w:rPr>
  </w:style>
  <w:style w:type="paragraph" w:customStyle="1" w:styleId="Introduction">
    <w:name w:val="Introduction"/>
    <w:basedOn w:val="Heading2"/>
    <w:link w:val="IntroductionChar"/>
    <w:qFormat/>
    <w:rsid w:val="001C6AB0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num" w:pos="540"/>
      </w:tabs>
      <w:spacing w:before="240" w:after="120" w:line="240" w:lineRule="auto"/>
      <w:ind w:left="540" w:hanging="540"/>
      <w:contextualSpacing w:val="0"/>
    </w:pPr>
  </w:style>
  <w:style w:type="character" w:customStyle="1" w:styleId="IntroductionChar">
    <w:name w:val="Introduction Char"/>
    <w:basedOn w:val="Heading2Char"/>
    <w:link w:val="Introduction"/>
    <w:rsid w:val="001C6AB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customStyle="1" w:styleId="TableParagraph">
    <w:name w:val="Table Paragraph"/>
    <w:basedOn w:val="Normal"/>
    <w:uiPriority w:val="1"/>
    <w:qFormat/>
    <w:rsid w:val="00B55B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 w:val="0"/>
      <w:iCs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fda.gov/medwatch" TargetMode="External"/><Relationship Id="rId13" Type="http://schemas.openxmlformats.org/officeDocument/2006/relationships/hyperlink" Target="http://www.VERSAL.com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7</Value>
      <Value>2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ICO220</TermName>
          <TermId xmlns="http://schemas.microsoft.com/office/infopath/2007/PartnerControls">9d910cfc-9cbf-4b0c-b5ee-7433ec69ecac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243EEE664924DBBDB9F8BC7B5AE58" ma:contentTypeVersion="3" ma:contentTypeDescription="Create a new document." ma:contentTypeScope="" ma:versionID="8d54369d77d7fc65679376eef157b246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8a158a1479f8517754f9f764fad06646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5ff57167-06b0-4472-b80c-e30102f7c2f0}" ma:internalName="TaxCatchAll" ma:showField="CatchAllData" ma:web="e50fa8b5-6173-42a2-a7ac-1c14c13fe3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5ff57167-06b0-4472-b80c-e30102f7c2f0}" ma:internalName="TaxCatchAllLabel" ma:readOnly="true" ma:showField="CatchAllDataLabel" ma:web="e50fa8b5-6173-42a2-a7ac-1c14c13fe3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8F463-936E-485E-9668-1E1E4C9BE75E}">
  <ds:schemaRefs>
    <ds:schemaRef ds:uri="http://schemas.microsoft.com/office/2006/metadata/properties"/>
    <ds:schemaRef ds:uri="33648e8c-5399-4ce0-994e-2f4ddb1c461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912AEC-087F-437E-AF7B-F5FA7771C6B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5B8690C-95BD-4092-8116-2EA81A668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38BA21-A256-41BA-803C-F7C3A3B2D9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205C5D-E6EE-A942-B9D0-BF63B820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USCIQ-TL-201-001-001_KC_Template</vt:lpstr>
    </vt:vector>
  </TitlesOfParts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USCIQ-TL-201-001-001_KC_Template</dc:title>
  <dc:creator/>
  <cp:lastModifiedBy/>
  <cp:revision>1</cp:revision>
  <dcterms:created xsi:type="dcterms:W3CDTF">2017-07-26T21:12:00Z</dcterms:created>
  <dcterms:modified xsi:type="dcterms:W3CDTF">2017-07-26T21:13:00Z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0x010100433243EEE664924DBBDB9F8BC7B5AE58</vt:lpwstr>
  </property>
  <property fmtid="{D5CDD505-2E9C-101B-9397-08002B2CF9AE}" pid="3" name="Document Type">
    <vt:lpwstr>Drafts</vt:lpwstr>
  </property>
  <property fmtid="{D5CDD505-2E9C-101B-9397-08002B2CF9AE}" pid="4" name="DMAICPhase">
    <vt:lpwstr>Implement</vt:lpwstr>
  </property>
  <property fmtid="{D5CDD505-2E9C-101B-9397-08002B2CF9AE}" pid="5" name="Document Subtype">
    <vt:lpwstr>Future State</vt:lpwstr>
  </property>
  <property fmtid="{D5CDD505-2E9C-101B-9397-08002B2CF9AE}" pid="6" name="Tech Review">
    <vt:lpwstr>true</vt:lpwstr>
  </property>
  <property fmtid="{D5CDD505-2E9C-101B-9397-08002B2CF9AE}" pid="7" name="Series">
    <vt:lpwstr>Path 2 or 3 Tool - Prep</vt:lpwstr>
  </property>
  <property fmtid="{D5CDD505-2E9C-101B-9397-08002B2CF9AE}" pid="8" name="Reviewers ready to sign">
    <vt:lpwstr>false</vt:lpwstr>
  </property>
  <property fmtid="{D5CDD505-2E9C-101B-9397-08002B2CF9AE}" pid="9" name="Approvers Ready to Sign">
    <vt:lpwstr>false</vt:lpwstr>
  </property>
  <property fmtid="{D5CDD505-2E9C-101B-9397-08002B2CF9AE}" pid="10" name="EnterpriseDocumentLanguage">
    <vt:lpwstr>2;#eng|39540796-0396-4e54-afe9-a602f28bbe8f</vt:lpwstr>
  </property>
  <property fmtid="{D5CDD505-2E9C-101B-9397-08002B2CF9AE}" pid="11" name="EnterpriseRecordSeriesCode">
    <vt:lpwstr>7;#ICO220|9d910cfc-9cbf-4b0c-b5ee-7433ec69ecac</vt:lpwstr>
  </property>
  <property fmtid="{D5CDD505-2E9C-101B-9397-08002B2CF9AE}" pid="12" name="EnterpriseSensitivityClassification">
    <vt:lpwstr>3;#GREEN|ec74153f-63be-46a4-ae5f-1b86c809897d</vt:lpwstr>
  </property>
  <property fmtid="{D5CDD505-2E9C-101B-9397-08002B2CF9AE}" pid="13" name="RecordSeries">
    <vt:lpwstr>ADM130</vt:lpwstr>
  </property>
  <property fmtid="{D5CDD505-2E9C-101B-9397-08002B2CF9AE}" pid="14" name="Language">
    <vt:lpwstr>eng</vt:lpwstr>
  </property>
  <property fmtid="{D5CDD505-2E9C-101B-9397-08002B2CF9AE}" pid="15" name="SensitivityClassification">
    <vt:lpwstr>GREEN</vt:lpwstr>
  </property>
</Properties>
</file>