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D1" w:rsidRDefault="00CF6ED1">
      <w:proofErr w:type="spellStart"/>
      <w:r w:rsidRPr="00CF6ED1">
        <w:t>qrsh</w:t>
      </w:r>
      <w:proofErr w:type="spellEnd"/>
      <w:r w:rsidRPr="00CF6ED1">
        <w:t xml:space="preserve"> -q </w:t>
      </w:r>
      <w:proofErr w:type="spellStart"/>
      <w:r w:rsidRPr="00CF6ED1">
        <w:t>neuro.q</w:t>
      </w:r>
      <w:proofErr w:type="spellEnd"/>
    </w:p>
    <w:p w:rsidR="0050372D" w:rsidRDefault="0050372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module load PYTHON/ANACONDA-2.5.0</w:t>
      </w:r>
    </w:p>
    <w:p w:rsidR="000D10A5" w:rsidRDefault="000D10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Desktop/</w:t>
      </w:r>
      <w:r w:rsidRPr="000D10A5">
        <w:rPr>
          <w:rFonts w:ascii="Arial" w:hAnsi="Arial" w:cs="Arial"/>
          <w:color w:val="000000"/>
        </w:rPr>
        <w:t>bradly-NM46_CTA_training_160929_130610</w:t>
      </w:r>
    </w:p>
    <w:p w:rsidR="0046589E" w:rsidRDefault="0046589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="00FB4F97">
        <w:rPr>
          <w:rFonts w:ascii="Arial" w:hAnsi="Arial" w:cs="Arial"/>
          <w:color w:val="000000"/>
        </w:rPr>
        <w:t xml:space="preserve">If in </w:t>
      </w:r>
      <w:proofErr w:type="spellStart"/>
      <w:r w:rsidR="00FB4F97">
        <w:rPr>
          <w:rFonts w:ascii="Arial" w:hAnsi="Arial" w:cs="Arial"/>
          <w:color w:val="000000"/>
        </w:rPr>
        <w:t>linux</w:t>
      </w:r>
      <w:proofErr w:type="spellEnd"/>
      <w:r w:rsidR="00FB4F97">
        <w:rPr>
          <w:rFonts w:ascii="Arial" w:hAnsi="Arial" w:cs="Arial"/>
          <w:color w:val="000000"/>
        </w:rPr>
        <w:t>--- use python LFP_Filtering.py</w:t>
      </w:r>
    </w:p>
    <w:p w:rsidR="000D10A5" w:rsidRDefault="00D30C9F">
      <w:pPr>
        <w:rPr>
          <w:rStyle w:val="HTMLCode"/>
          <w:rFonts w:eastAsiaTheme="minorHAnsi"/>
          <w:sz w:val="21"/>
          <w:szCs w:val="21"/>
        </w:rPr>
      </w:pPr>
      <w:r>
        <w:rPr>
          <w:rFonts w:ascii="Arial" w:hAnsi="Arial" w:cs="Arial"/>
          <w:color w:val="000000"/>
        </w:rPr>
        <w:t xml:space="preserve">If using ubuntu: </w:t>
      </w:r>
      <w:r>
        <w:rPr>
          <w:rStyle w:val="HTMLCode"/>
          <w:rFonts w:eastAsiaTheme="minorHAnsi"/>
          <w:sz w:val="21"/>
          <w:szCs w:val="21"/>
        </w:rPr>
        <w:t>/usr/local/pulse/PulseClient.sh -h wormhole.brandeis.edu -u &lt;</w:t>
      </w:r>
      <w:r w:rsidR="00691E83">
        <w:rPr>
          <w:rStyle w:val="HTMLCode"/>
          <w:rFonts w:eastAsiaTheme="minorHAnsi"/>
          <w:sz w:val="21"/>
          <w:szCs w:val="21"/>
        </w:rPr>
        <w:t>bradlytstone@brandeis.edu</w:t>
      </w:r>
      <w:r>
        <w:rPr>
          <w:rStyle w:val="HTMLCode"/>
          <w:rFonts w:eastAsiaTheme="minorHAnsi"/>
          <w:sz w:val="21"/>
          <w:szCs w:val="21"/>
        </w:rPr>
        <w:t xml:space="preserve">&gt; -U </w:t>
      </w:r>
      <w:hyperlink r:id="rId7" w:history="1">
        <w:r w:rsidR="00691E83" w:rsidRPr="00360056">
          <w:rPr>
            <w:rStyle w:val="Hyperlink"/>
            <w:rFonts w:ascii="Courier New" w:hAnsi="Courier New" w:cs="Courier New"/>
            <w:sz w:val="21"/>
            <w:szCs w:val="21"/>
          </w:rPr>
          <w:t>https://wormhole.brandeis.edu/</w:t>
        </w:r>
      </w:hyperlink>
    </w:p>
    <w:p w:rsidR="00691E83" w:rsidRDefault="00691E83">
      <w:pPr>
        <w:rPr>
          <w:rStyle w:val="HTMLCode"/>
          <w:rFonts w:eastAsiaTheme="minorHAnsi"/>
          <w:sz w:val="21"/>
          <w:szCs w:val="21"/>
        </w:rPr>
      </w:pPr>
    </w:p>
    <w:p w:rsidR="00691E83" w:rsidRDefault="00691E83">
      <w:pPr>
        <w:rPr>
          <w:rFonts w:ascii="Arial" w:hAnsi="Arial" w:cs="Arial"/>
          <w:color w:val="000000"/>
        </w:rPr>
      </w:pPr>
      <w:r w:rsidRPr="00691E83">
        <w:rPr>
          <w:rFonts w:ascii="Arial" w:hAnsi="Arial" w:cs="Arial"/>
          <w:color w:val="000000"/>
        </w:rPr>
        <w:t>./</w:t>
      </w:r>
      <w:proofErr w:type="spellStart"/>
      <w:r w:rsidRPr="00691E83">
        <w:rPr>
          <w:rFonts w:ascii="Arial" w:hAnsi="Arial" w:cs="Arial"/>
          <w:color w:val="000000"/>
        </w:rPr>
        <w:t>ncsvc</w:t>
      </w:r>
      <w:proofErr w:type="spellEnd"/>
      <w:r w:rsidRPr="00691E83">
        <w:rPr>
          <w:rFonts w:ascii="Arial" w:hAnsi="Arial" w:cs="Arial"/>
          <w:color w:val="000000"/>
        </w:rPr>
        <w:t xml:space="preserve"> -h vpn.brandeis.edu -u </w:t>
      </w:r>
      <w:proofErr w:type="spellStart"/>
      <w:r>
        <w:rPr>
          <w:rFonts w:ascii="Arial" w:hAnsi="Arial" w:cs="Arial"/>
          <w:color w:val="000000"/>
        </w:rPr>
        <w:t>bradlytstone</w:t>
      </w:r>
      <w:proofErr w:type="spellEnd"/>
      <w:r w:rsidRPr="00691E83">
        <w:rPr>
          <w:rFonts w:ascii="Arial" w:hAnsi="Arial" w:cs="Arial"/>
          <w:color w:val="000000"/>
        </w:rPr>
        <w:t xml:space="preserve"> -r Users -f ./</w:t>
      </w:r>
      <w:proofErr w:type="spellStart"/>
      <w:r w:rsidRPr="00691E83">
        <w:rPr>
          <w:rFonts w:ascii="Arial" w:hAnsi="Arial" w:cs="Arial"/>
          <w:color w:val="000000"/>
        </w:rPr>
        <w:t>brandeis.cert</w:t>
      </w:r>
      <w:proofErr w:type="spellEnd"/>
      <w:r w:rsidRPr="00691E83">
        <w:rPr>
          <w:rFonts w:ascii="Arial" w:hAnsi="Arial" w:cs="Arial"/>
          <w:color w:val="000000"/>
        </w:rPr>
        <w:t xml:space="preserve"> -U 'https://vpn.bra</w:t>
      </w:r>
      <w:r>
        <w:rPr>
          <w:rFonts w:ascii="Arial" w:hAnsi="Arial" w:cs="Arial"/>
          <w:color w:val="000000"/>
        </w:rPr>
        <w:t>ndeis.edu/dana/</w:t>
      </w:r>
      <w:proofErr w:type="spellStart"/>
      <w:r>
        <w:rPr>
          <w:rFonts w:ascii="Arial" w:hAnsi="Arial" w:cs="Arial"/>
          <w:color w:val="000000"/>
        </w:rPr>
        <w:t>auth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welcome.cgi</w:t>
      </w:r>
      <w:proofErr w:type="spellEnd"/>
    </w:p>
    <w:p w:rsidR="00B702D5" w:rsidRDefault="00E54B2F">
      <w:r>
        <w:t>On server: Day one of CTA…. So I need to compare the shit I already have (Day ) to this.</w:t>
      </w:r>
    </w:p>
    <w:p w:rsidR="00E54B2F" w:rsidRDefault="00E54B2F">
      <w:r>
        <w:t>Compare phases across days: BW analysis, LFPs over time (assessing ITI to stimulus present)</w:t>
      </w:r>
    </w:p>
    <w:p w:rsidR="00E54B2F" w:rsidRDefault="00E54B2F">
      <w:proofErr w:type="spellStart"/>
      <w:r>
        <w:t>NaCl</w:t>
      </w:r>
      <w:proofErr w:type="spellEnd"/>
      <w:r>
        <w:t xml:space="preserve"> +W  </w:t>
      </w:r>
    </w:p>
    <w:p w:rsidR="00E54B2F" w:rsidRDefault="00E54B2F">
      <w:proofErr w:type="spellStart"/>
      <w:r>
        <w:t>LiCl</w:t>
      </w:r>
      <w:proofErr w:type="spellEnd"/>
      <w:r>
        <w:t xml:space="preserve"> (CTA)</w:t>
      </w:r>
    </w:p>
    <w:p w:rsidR="00E54B2F" w:rsidRDefault="00E54B2F">
      <w:proofErr w:type="spellStart"/>
      <w:r>
        <w:t>NaCl</w:t>
      </w:r>
      <w:proofErr w:type="spellEnd"/>
      <w:r>
        <w:t xml:space="preserve"> +W (CTA)</w:t>
      </w:r>
    </w:p>
    <w:p w:rsidR="00E54B2F" w:rsidRDefault="00360F47">
      <w:r>
        <w:t xml:space="preserve">Dig 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Dig 1</w:t>
      </w:r>
    </w:p>
    <w:p w:rsidR="00360F47" w:rsidRDefault="00360F47">
      <w:r>
        <w:t xml:space="preserve">First/Last 15 trials   = </w:t>
      </w:r>
      <w:proofErr w:type="spellStart"/>
      <w:r>
        <w:t>NaCl</w:t>
      </w:r>
      <w:proofErr w:type="spellEnd"/>
      <w:r>
        <w:tab/>
      </w:r>
      <w:r>
        <w:tab/>
      </w:r>
      <w:r>
        <w:tab/>
      </w:r>
      <w:r>
        <w:tab/>
      </w:r>
      <w:r w:rsidR="00A90BAB">
        <w:t>30 trials</w:t>
      </w:r>
      <w:r w:rsidR="005D6267">
        <w:t xml:space="preserve"> Water</w:t>
      </w:r>
      <w:r w:rsidR="00A90BAB">
        <w:t xml:space="preserve"> total (First 15 is before </w:t>
      </w:r>
      <w:proofErr w:type="spellStart"/>
      <w:r w:rsidR="00A90BAB">
        <w:t>LiCl</w:t>
      </w:r>
      <w:proofErr w:type="spellEnd"/>
      <w:r w:rsidR="00A90BAB">
        <w:t xml:space="preserve">, last </w:t>
      </w:r>
      <w:r w:rsidR="005D6267">
        <w:t xml:space="preserve">                        </w:t>
      </w:r>
      <w:r w:rsidR="00A90BAB">
        <w:t>is after)</w:t>
      </w:r>
    </w:p>
    <w:p w:rsidR="00360F47" w:rsidRDefault="00A90BAB">
      <w:r>
        <w:t xml:space="preserve">Middle 60 trials = </w:t>
      </w:r>
      <w:proofErr w:type="spellStart"/>
      <w:r>
        <w:t>LiCl</w:t>
      </w:r>
      <w:proofErr w:type="spellEnd"/>
      <w:r>
        <w:t xml:space="preserve"> </w:t>
      </w:r>
      <w:r>
        <w:sym w:font="Wingdings" w:char="F0E0"/>
      </w:r>
      <w:r>
        <w:t xml:space="preserve"> Lets stratify the middle section into 4 15 trial bits</w:t>
      </w:r>
    </w:p>
    <w:p w:rsidR="000B1821" w:rsidRDefault="000B1821"/>
    <w:p w:rsidR="00A90BAB" w:rsidRPr="000B1821" w:rsidRDefault="000B1821">
      <w:pPr>
        <w:rPr>
          <w:u w:val="single"/>
        </w:rPr>
      </w:pPr>
      <w:r w:rsidRPr="00185C08">
        <w:rPr>
          <w:u w:val="single"/>
        </w:rPr>
        <w:t>3/23/2017 meeting with Jian-You.</w:t>
      </w:r>
    </w:p>
    <w:p w:rsidR="00A90BAB" w:rsidRDefault="00A90BAB">
      <w:r>
        <w:t xml:space="preserve">Analyses: </w:t>
      </w:r>
      <w:r>
        <w:tab/>
        <w:t xml:space="preserve">1) First 15 </w:t>
      </w:r>
      <w:proofErr w:type="spellStart"/>
      <w:r>
        <w:t>NaCl</w:t>
      </w:r>
      <w:proofErr w:type="spellEnd"/>
      <w:r>
        <w:t xml:space="preserve"> versus first 15 of </w:t>
      </w:r>
      <w:proofErr w:type="spellStart"/>
      <w:r>
        <w:t>LiCl</w:t>
      </w:r>
      <w:proofErr w:type="spellEnd"/>
    </w:p>
    <w:p w:rsidR="00A90BAB" w:rsidRDefault="00A90BAB">
      <w:r>
        <w:tab/>
      </w:r>
      <w:r>
        <w:tab/>
        <w:t xml:space="preserve">2) </w:t>
      </w:r>
      <w:r w:rsidR="00705759">
        <w:t xml:space="preserve">Compare all 4 15-trial bins </w:t>
      </w:r>
      <w:proofErr w:type="spellStart"/>
      <w:r w:rsidR="00705759">
        <w:t>LiCl</w:t>
      </w:r>
      <w:proofErr w:type="spellEnd"/>
    </w:p>
    <w:p w:rsidR="00705759" w:rsidRDefault="00705759">
      <w:r>
        <w:tab/>
      </w:r>
      <w:r>
        <w:tab/>
        <w:t xml:space="preserve">3) Compare bins across 60 (Y-axis = power; x-axis = trials) </w:t>
      </w:r>
      <w:proofErr w:type="spellStart"/>
      <w:r>
        <w:t>LiCl</w:t>
      </w:r>
      <w:proofErr w:type="spellEnd"/>
    </w:p>
    <w:p w:rsidR="00705759" w:rsidRDefault="00705759">
      <w:r>
        <w:tab/>
      </w:r>
      <w:r>
        <w:tab/>
        <w:t xml:space="preserve">4) Compare </w:t>
      </w:r>
      <w:proofErr w:type="spellStart"/>
      <w:r w:rsidR="00461B03">
        <w:t>NaCl</w:t>
      </w:r>
      <w:proofErr w:type="spellEnd"/>
      <w:r w:rsidR="00461B03">
        <w:t xml:space="preserve"> to </w:t>
      </w:r>
      <w:proofErr w:type="spellStart"/>
      <w:r w:rsidR="00461B03">
        <w:t>NaCl</w:t>
      </w:r>
      <w:proofErr w:type="spellEnd"/>
      <w:r w:rsidR="00461B03">
        <w:t xml:space="preserve"> pre/post </w:t>
      </w:r>
      <w:proofErr w:type="spellStart"/>
      <w:r w:rsidR="00461B03">
        <w:t>LiCl</w:t>
      </w:r>
      <w:proofErr w:type="spellEnd"/>
    </w:p>
    <w:p w:rsidR="00461B03" w:rsidRDefault="00461B03">
      <w:r>
        <w:tab/>
      </w:r>
      <w:r>
        <w:tab/>
        <w:t xml:space="preserve">5) Compare </w:t>
      </w:r>
      <w:r w:rsidR="00FB5A4A">
        <w:t>Water to Water (like previously)</w:t>
      </w:r>
    </w:p>
    <w:p w:rsidR="00FB5A4A" w:rsidRDefault="00FB5A4A">
      <w:r>
        <w:tab/>
      </w:r>
      <w:r>
        <w:tab/>
        <w:t xml:space="preserve">6) First 15 </w:t>
      </w:r>
      <w:proofErr w:type="spellStart"/>
      <w:r>
        <w:t>NaCl</w:t>
      </w:r>
      <w:proofErr w:type="spellEnd"/>
      <w:r>
        <w:t xml:space="preserve"> (day 1) to First 15 </w:t>
      </w:r>
      <w:proofErr w:type="spellStart"/>
      <w:r>
        <w:t>NaCl</w:t>
      </w:r>
      <w:proofErr w:type="spellEnd"/>
      <w:r>
        <w:t xml:space="preserve"> (Day 2) = Conditioning effects</w:t>
      </w:r>
    </w:p>
    <w:p w:rsidR="00D65EF5" w:rsidRDefault="00FB5A4A">
      <w:r>
        <w:tab/>
      </w:r>
      <w:r>
        <w:tab/>
        <w:t xml:space="preserve">7) </w:t>
      </w:r>
      <w:r w:rsidR="00E34B3E">
        <w:t xml:space="preserve">Compare </w:t>
      </w:r>
      <w:proofErr w:type="spellStart"/>
      <w:r w:rsidR="00E34B3E">
        <w:t>LiCl</w:t>
      </w:r>
      <w:proofErr w:type="spellEnd"/>
      <w:r w:rsidR="00E34B3E">
        <w:t xml:space="preserve"> (day 1) to </w:t>
      </w:r>
      <w:proofErr w:type="spellStart"/>
      <w:r w:rsidR="00E34B3E">
        <w:t>LiCl</w:t>
      </w:r>
      <w:proofErr w:type="spellEnd"/>
      <w:r w:rsidR="00E34B3E">
        <w:t xml:space="preserve"> (day 2)</w:t>
      </w:r>
    </w:p>
    <w:p w:rsidR="00D65EF5" w:rsidRDefault="003B3F04">
      <w:r>
        <w:t xml:space="preserve">Narendra: </w:t>
      </w:r>
    </w:p>
    <w:p w:rsidR="003B3F04" w:rsidRDefault="003B3F04" w:rsidP="003B3F04">
      <w:pPr>
        <w:pStyle w:val="ListParagraph"/>
        <w:numPr>
          <w:ilvl w:val="0"/>
          <w:numId w:val="1"/>
        </w:numPr>
      </w:pPr>
      <w:r>
        <w:t xml:space="preserve">Do like I did previously…frequency across </w:t>
      </w:r>
    </w:p>
    <w:p w:rsidR="003B3F04" w:rsidRDefault="003B3F04" w:rsidP="003B3F04">
      <w:pPr>
        <w:pStyle w:val="ListParagraph"/>
        <w:numPr>
          <w:ilvl w:val="0"/>
          <w:numId w:val="1"/>
        </w:numPr>
      </w:pPr>
      <w:r>
        <w:t>Do a spectrogram and then average across trials (100hz)</w:t>
      </w:r>
    </w:p>
    <w:p w:rsidR="003B3F04" w:rsidRDefault="003B3F04" w:rsidP="003B3F04">
      <w:pPr>
        <w:pStyle w:val="ListParagraph"/>
        <w:numPr>
          <w:ilvl w:val="0"/>
          <w:numId w:val="1"/>
        </w:numPr>
      </w:pPr>
      <w:r>
        <w:lastRenderedPageBreak/>
        <w:t xml:space="preserve">Moving window spectrogram </w:t>
      </w:r>
      <w:r>
        <w:sym w:font="Wingdings" w:char="F0E0"/>
      </w:r>
      <w:r>
        <w:t xml:space="preserve"> you obtain </w:t>
      </w:r>
      <w:proofErr w:type="spellStart"/>
      <w:r>
        <w:t>heisenburg</w:t>
      </w:r>
      <w:proofErr w:type="spellEnd"/>
      <w:r>
        <w:t xml:space="preserve"> uncertainty principle</w:t>
      </w:r>
    </w:p>
    <w:p w:rsidR="003B3F04" w:rsidRDefault="003B3F04" w:rsidP="003B3F04">
      <w:pPr>
        <w:pStyle w:val="ListParagraph"/>
        <w:numPr>
          <w:ilvl w:val="1"/>
          <w:numId w:val="1"/>
        </w:numPr>
      </w:pPr>
    </w:p>
    <w:p w:rsidR="00185C08" w:rsidRPr="00185C08" w:rsidRDefault="00185C08">
      <w:pPr>
        <w:rPr>
          <w:b/>
        </w:rPr>
      </w:pPr>
      <w:r w:rsidRPr="00185C08">
        <w:rPr>
          <w:b/>
        </w:rPr>
        <w:t xml:space="preserve">For outside…don’t worry </w:t>
      </w:r>
      <w:proofErr w:type="spellStart"/>
      <w:r w:rsidRPr="00185C08">
        <w:rPr>
          <w:b/>
        </w:rPr>
        <w:t>bout</w:t>
      </w:r>
      <w:proofErr w:type="spellEnd"/>
      <w:r w:rsidRPr="00185C08">
        <w:rPr>
          <w:b/>
        </w:rPr>
        <w:t xml:space="preserve"> now.</w:t>
      </w:r>
    </w:p>
    <w:p w:rsidR="00D278DA" w:rsidRDefault="00D278DA" w:rsidP="00D278DA">
      <w:pPr>
        <w:jc w:val="both"/>
      </w:pPr>
      <w:r>
        <w:tab/>
        <w:t xml:space="preserve">Mix-match design with learning and taste processing with tonal cues (e.g. 8hz – </w:t>
      </w:r>
      <w:proofErr w:type="spellStart"/>
      <w:r>
        <w:t>LiCl</w:t>
      </w:r>
      <w:proofErr w:type="spellEnd"/>
      <w:r>
        <w:t xml:space="preserve">; 12hz – Ketamine) to assess how associative learning modulates these LFP signatures. ½ ½ control delivery (matched tone and not). </w:t>
      </w:r>
      <w:r>
        <w:tab/>
      </w:r>
    </w:p>
    <w:p w:rsidR="00D278DA" w:rsidRDefault="00D278DA"/>
    <w:sectPr w:rsidR="00D27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EF8" w:rsidRDefault="006F1EF8" w:rsidP="00CC19CF">
      <w:pPr>
        <w:spacing w:after="0" w:line="240" w:lineRule="auto"/>
      </w:pPr>
      <w:r>
        <w:separator/>
      </w:r>
    </w:p>
  </w:endnote>
  <w:endnote w:type="continuationSeparator" w:id="0">
    <w:p w:rsidR="006F1EF8" w:rsidRDefault="006F1EF8" w:rsidP="00CC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CF" w:rsidRDefault="00CC1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CF" w:rsidRDefault="00CC1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CF" w:rsidRDefault="00CC1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EF8" w:rsidRDefault="006F1EF8" w:rsidP="00CC19CF">
      <w:pPr>
        <w:spacing w:after="0" w:line="240" w:lineRule="auto"/>
      </w:pPr>
      <w:r>
        <w:separator/>
      </w:r>
    </w:p>
  </w:footnote>
  <w:footnote w:type="continuationSeparator" w:id="0">
    <w:p w:rsidR="006F1EF8" w:rsidRDefault="006F1EF8" w:rsidP="00CC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CF" w:rsidRDefault="00CC1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CF" w:rsidRDefault="00CC19C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CF" w:rsidRDefault="00CC1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72F3"/>
    <w:multiLevelType w:val="hybridMultilevel"/>
    <w:tmpl w:val="4150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2F"/>
    <w:rsid w:val="000B1821"/>
    <w:rsid w:val="000D10A5"/>
    <w:rsid w:val="00185C08"/>
    <w:rsid w:val="00360F47"/>
    <w:rsid w:val="003B3F04"/>
    <w:rsid w:val="003C3211"/>
    <w:rsid w:val="003F6E49"/>
    <w:rsid w:val="00461B03"/>
    <w:rsid w:val="0046589E"/>
    <w:rsid w:val="0050372D"/>
    <w:rsid w:val="005D6267"/>
    <w:rsid w:val="00691E83"/>
    <w:rsid w:val="006D358B"/>
    <w:rsid w:val="006D3606"/>
    <w:rsid w:val="006F1EF8"/>
    <w:rsid w:val="00705759"/>
    <w:rsid w:val="00983AA3"/>
    <w:rsid w:val="00A90BAB"/>
    <w:rsid w:val="00B702D5"/>
    <w:rsid w:val="00CC19CF"/>
    <w:rsid w:val="00CF6ED1"/>
    <w:rsid w:val="00D278DA"/>
    <w:rsid w:val="00D30C9F"/>
    <w:rsid w:val="00D65EF5"/>
    <w:rsid w:val="00E34B3E"/>
    <w:rsid w:val="00E54B2F"/>
    <w:rsid w:val="00F017D7"/>
    <w:rsid w:val="00FB4F97"/>
    <w:rsid w:val="00F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3FF23-D580-43D2-8244-CF884F3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0C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1E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1E8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C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CF"/>
  </w:style>
  <w:style w:type="paragraph" w:styleId="Footer">
    <w:name w:val="footer"/>
    <w:basedOn w:val="Normal"/>
    <w:link w:val="FooterChar"/>
    <w:uiPriority w:val="99"/>
    <w:unhideWhenUsed/>
    <w:rsid w:val="00CC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ormhole.brandeis.ed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Stone</dc:creator>
  <cp:keywords/>
  <dc:description/>
  <cp:lastModifiedBy>Bradly Stone</cp:lastModifiedBy>
  <cp:revision>15</cp:revision>
  <dcterms:created xsi:type="dcterms:W3CDTF">2017-03-09T20:10:00Z</dcterms:created>
  <dcterms:modified xsi:type="dcterms:W3CDTF">2017-04-24T01:21:00Z</dcterms:modified>
</cp:coreProperties>
</file>