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170"/>
        <w:gridCol w:w="4047"/>
        <w:gridCol w:w="2338"/>
      </w:tblGrid>
      <w:tr w:rsidR="00786550" w14:paraId="62D95430" w14:textId="77777777" w:rsidTr="005D775B">
        <w:tc>
          <w:tcPr>
            <w:tcW w:w="1795" w:type="dxa"/>
          </w:tcPr>
          <w:p w14:paraId="2BF0C95E" w14:textId="7F7F8670" w:rsidR="00786550" w:rsidRDefault="00786550">
            <w:r>
              <w:t>Phase</w:t>
            </w:r>
          </w:p>
        </w:tc>
        <w:tc>
          <w:tcPr>
            <w:tcW w:w="1170" w:type="dxa"/>
          </w:tcPr>
          <w:p w14:paraId="4F69E613" w14:textId="12C24EBA" w:rsidR="00786550" w:rsidRDefault="00786550">
            <w:r>
              <w:t>Used AI?</w:t>
            </w:r>
          </w:p>
        </w:tc>
        <w:tc>
          <w:tcPr>
            <w:tcW w:w="4047" w:type="dxa"/>
          </w:tcPr>
          <w:p w14:paraId="2CAC5952" w14:textId="39257D91" w:rsidR="00786550" w:rsidRDefault="005D775B">
            <w:r>
              <w:t>How?</w:t>
            </w:r>
          </w:p>
        </w:tc>
        <w:tc>
          <w:tcPr>
            <w:tcW w:w="2338" w:type="dxa"/>
          </w:tcPr>
          <w:p w14:paraId="6AEB6046" w14:textId="453009B1" w:rsidR="00786550" w:rsidRDefault="005D775B">
            <w:r>
              <w:t>How you checked</w:t>
            </w:r>
          </w:p>
        </w:tc>
      </w:tr>
      <w:tr w:rsidR="00786550" w14:paraId="2BC28524" w14:textId="77777777" w:rsidTr="005D775B">
        <w:tc>
          <w:tcPr>
            <w:tcW w:w="1795" w:type="dxa"/>
          </w:tcPr>
          <w:p w14:paraId="467FB1E5" w14:textId="31D3510E" w:rsidR="00786550" w:rsidRDefault="005D775B">
            <w:r>
              <w:t>Planning and Understanding</w:t>
            </w:r>
          </w:p>
        </w:tc>
        <w:tc>
          <w:tcPr>
            <w:tcW w:w="1170" w:type="dxa"/>
          </w:tcPr>
          <w:p w14:paraId="2BD86CB8" w14:textId="26C88289" w:rsidR="00786550" w:rsidRDefault="005D775B">
            <w:r>
              <w:t>Y</w:t>
            </w:r>
          </w:p>
        </w:tc>
        <w:tc>
          <w:tcPr>
            <w:tcW w:w="4047" w:type="dxa"/>
          </w:tcPr>
          <w:p w14:paraId="49F6FD18" w14:textId="77777777" w:rsidR="00786550" w:rsidRDefault="005D775B">
            <w:r>
              <w:t>Google Gemini through the google browser was used during research into how each model worked.</w:t>
            </w:r>
            <w:r w:rsidR="00A9506F">
              <w:t xml:space="preserve"> </w:t>
            </w:r>
          </w:p>
          <w:p w14:paraId="23E704D6" w14:textId="77777777" w:rsidR="0069184D" w:rsidRDefault="0069184D">
            <w:r>
              <w:t>The prompting all followed the same pattern:</w:t>
            </w:r>
          </w:p>
          <w:p w14:paraId="67E2CE42" w14:textId="77777777" w:rsidR="0069184D" w:rsidRDefault="0069184D" w:rsidP="0069184D">
            <w:pPr>
              <w:pStyle w:val="ListParagraph"/>
              <w:numPr>
                <w:ilvl w:val="0"/>
                <w:numId w:val="1"/>
              </w:numPr>
            </w:pPr>
            <w:r>
              <w:t>Explain “model” without being too technical.</w:t>
            </w:r>
          </w:p>
          <w:p w14:paraId="667545C7" w14:textId="77777777" w:rsidR="0069184D" w:rsidRDefault="0069184D" w:rsidP="0069184D">
            <w:pPr>
              <w:pStyle w:val="ListParagraph"/>
              <w:numPr>
                <w:ilvl w:val="0"/>
                <w:numId w:val="1"/>
              </w:numPr>
            </w:pPr>
            <w:r>
              <w:t>Use a metaphor to relate the model to something relevant.</w:t>
            </w:r>
          </w:p>
          <w:p w14:paraId="28CF901C" w14:textId="650C4667" w:rsidR="0069184D" w:rsidRDefault="0069184D" w:rsidP="0069184D">
            <w:pPr>
              <w:pStyle w:val="ListParagraph"/>
              <w:numPr>
                <w:ilvl w:val="0"/>
                <w:numId w:val="1"/>
              </w:numPr>
            </w:pPr>
            <w:r>
              <w:t>Let’s take a deeper dive into the mathematics.</w:t>
            </w:r>
          </w:p>
        </w:tc>
        <w:tc>
          <w:tcPr>
            <w:tcW w:w="2338" w:type="dxa"/>
          </w:tcPr>
          <w:p w14:paraId="3DD83DAA" w14:textId="1BD2DBCC" w:rsidR="00786550" w:rsidRDefault="001F29E8">
            <w:r>
              <w:t xml:space="preserve">The model was generally used to help balance the extremely technical and often shorthand explanations found in the scikitlearn documentation. </w:t>
            </w:r>
            <w:r w:rsidR="003246C4">
              <w:t>The information was checked by relaying back and forth between the documentation and the responses from the chatbot.</w:t>
            </w:r>
          </w:p>
        </w:tc>
      </w:tr>
      <w:tr w:rsidR="00786550" w14:paraId="7A71760E" w14:textId="77777777" w:rsidTr="005D775B">
        <w:tc>
          <w:tcPr>
            <w:tcW w:w="1795" w:type="dxa"/>
          </w:tcPr>
          <w:p w14:paraId="607A7C82" w14:textId="209A00DA" w:rsidR="00786550" w:rsidRDefault="005D775B">
            <w:r>
              <w:t>Coding and debugging</w:t>
            </w:r>
          </w:p>
        </w:tc>
        <w:tc>
          <w:tcPr>
            <w:tcW w:w="1170" w:type="dxa"/>
          </w:tcPr>
          <w:p w14:paraId="56077D8A" w14:textId="359F7463" w:rsidR="00786550" w:rsidRDefault="00A9506F">
            <w:r>
              <w:t>Y</w:t>
            </w:r>
          </w:p>
        </w:tc>
        <w:tc>
          <w:tcPr>
            <w:tcW w:w="4047" w:type="dxa"/>
          </w:tcPr>
          <w:p w14:paraId="7867E9B3" w14:textId="30A24ABD" w:rsidR="00786550" w:rsidRDefault="00A9506F">
            <w:r>
              <w:t xml:space="preserve">Google Gemini through google browser was </w:t>
            </w:r>
            <w:r w:rsidR="00D3032B">
              <w:t>for trying to remember how to convert metrics to dataframe objects and writing to excel.</w:t>
            </w:r>
          </w:p>
        </w:tc>
        <w:tc>
          <w:tcPr>
            <w:tcW w:w="2338" w:type="dxa"/>
          </w:tcPr>
          <w:p w14:paraId="457D7EAC" w14:textId="0B90C32D" w:rsidR="00786550" w:rsidRDefault="00D3032B">
            <w:r>
              <w:t>Just ran the code and interpreted results</w:t>
            </w:r>
          </w:p>
        </w:tc>
      </w:tr>
      <w:tr w:rsidR="00786550" w14:paraId="710FF016" w14:textId="77777777" w:rsidTr="005D775B">
        <w:tc>
          <w:tcPr>
            <w:tcW w:w="1795" w:type="dxa"/>
          </w:tcPr>
          <w:p w14:paraId="6DCAF4AA" w14:textId="26966185" w:rsidR="00786550" w:rsidRDefault="005D775B">
            <w:r>
              <w:t>Analysis and Interpretation</w:t>
            </w:r>
          </w:p>
        </w:tc>
        <w:tc>
          <w:tcPr>
            <w:tcW w:w="1170" w:type="dxa"/>
          </w:tcPr>
          <w:p w14:paraId="1E190815" w14:textId="2ECC8423" w:rsidR="00786550" w:rsidRDefault="005D775B">
            <w:r>
              <w:t>N</w:t>
            </w:r>
          </w:p>
        </w:tc>
        <w:tc>
          <w:tcPr>
            <w:tcW w:w="4047" w:type="dxa"/>
          </w:tcPr>
          <w:p w14:paraId="4157DDE1" w14:textId="77777777" w:rsidR="00786550" w:rsidRDefault="00786550"/>
        </w:tc>
        <w:tc>
          <w:tcPr>
            <w:tcW w:w="2338" w:type="dxa"/>
          </w:tcPr>
          <w:p w14:paraId="62E7C8D1" w14:textId="77777777" w:rsidR="00786550" w:rsidRDefault="00786550"/>
        </w:tc>
      </w:tr>
      <w:tr w:rsidR="00786550" w14:paraId="42C37BD6" w14:textId="77777777" w:rsidTr="005D775B">
        <w:tc>
          <w:tcPr>
            <w:tcW w:w="1795" w:type="dxa"/>
          </w:tcPr>
          <w:p w14:paraId="0B7A66FE" w14:textId="27A95903" w:rsidR="00786550" w:rsidRDefault="005D775B">
            <w:r>
              <w:t>Report Writing</w:t>
            </w:r>
          </w:p>
        </w:tc>
        <w:tc>
          <w:tcPr>
            <w:tcW w:w="1170" w:type="dxa"/>
          </w:tcPr>
          <w:p w14:paraId="71CDE06F" w14:textId="76F5F852" w:rsidR="00786550" w:rsidRDefault="005D775B">
            <w:r>
              <w:t>N</w:t>
            </w:r>
          </w:p>
        </w:tc>
        <w:tc>
          <w:tcPr>
            <w:tcW w:w="4047" w:type="dxa"/>
          </w:tcPr>
          <w:p w14:paraId="0227EB14" w14:textId="77777777" w:rsidR="00786550" w:rsidRDefault="00786550"/>
        </w:tc>
        <w:tc>
          <w:tcPr>
            <w:tcW w:w="2338" w:type="dxa"/>
          </w:tcPr>
          <w:p w14:paraId="50720F58" w14:textId="77777777" w:rsidR="00786550" w:rsidRDefault="00786550"/>
        </w:tc>
      </w:tr>
    </w:tbl>
    <w:p w14:paraId="6FF215A1" w14:textId="441EF564" w:rsidR="00955439" w:rsidRDefault="00955439"/>
    <w:sectPr w:rsidR="0095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D7676"/>
    <w:multiLevelType w:val="hybridMultilevel"/>
    <w:tmpl w:val="B742E99E"/>
    <w:lvl w:ilvl="0" w:tplc="76C04A1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50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FF"/>
    <w:rsid w:val="00035629"/>
    <w:rsid w:val="001F29E8"/>
    <w:rsid w:val="00276EDB"/>
    <w:rsid w:val="003246C4"/>
    <w:rsid w:val="003443FF"/>
    <w:rsid w:val="003B1811"/>
    <w:rsid w:val="005D775B"/>
    <w:rsid w:val="0069184D"/>
    <w:rsid w:val="00786550"/>
    <w:rsid w:val="008776C5"/>
    <w:rsid w:val="00955439"/>
    <w:rsid w:val="00A9506F"/>
    <w:rsid w:val="00AD4048"/>
    <w:rsid w:val="00D3032B"/>
    <w:rsid w:val="00F5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CDB8"/>
  <w15:chartTrackingRefBased/>
  <w15:docId w15:val="{68C9C2C5-0F7E-4261-BE82-1FB1815A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6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de110f8-2e0f-4d45-891d-bcf2218e253d}" enabled="0" method="" siteId="{5de110f8-2e0f-4d45-891d-bcf2218e25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Moore</dc:creator>
  <cp:keywords/>
  <dc:description/>
  <cp:lastModifiedBy>Bradley Moore</cp:lastModifiedBy>
  <cp:revision>11</cp:revision>
  <dcterms:created xsi:type="dcterms:W3CDTF">2026-09-21T16:28:00Z</dcterms:created>
  <dcterms:modified xsi:type="dcterms:W3CDTF">2026-09-21T16:36:00Z</dcterms:modified>
</cp:coreProperties>
</file>