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51D5D" w14:textId="77777777" w:rsidR="00FE4C9A" w:rsidRPr="000A2A55" w:rsidRDefault="00FE4C9A" w:rsidP="009627F4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opperplate Gothic Light" w:hAnsi="Copperplate Gothic Light" w:cs="Copperplate Gothic Light"/>
          <w:b/>
          <w:bCs/>
          <w:color w:val="2C2C88"/>
          <w:sz w:val="36"/>
          <w:szCs w:val="36"/>
          <w:u w:val="single"/>
        </w:rPr>
      </w:pPr>
      <w:r w:rsidRPr="000A2A55">
        <w:rPr>
          <w:rFonts w:ascii="Copperplate Gothic Light" w:hAnsi="Copperplate Gothic Light" w:cs="Copperplate Gothic Light"/>
          <w:b/>
          <w:bCs/>
          <w:color w:val="2C2C88"/>
          <w:sz w:val="36"/>
          <w:szCs w:val="36"/>
          <w:u w:val="single"/>
        </w:rPr>
        <w:t>Jonathan Bradley Mayes</w:t>
      </w:r>
    </w:p>
    <w:p w14:paraId="60D45B2A" w14:textId="77777777" w:rsidR="0068484B" w:rsidRPr="0055544F" w:rsidRDefault="0068484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4"/>
          <w:szCs w:val="4"/>
        </w:rPr>
      </w:pPr>
    </w:p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468"/>
        <w:gridCol w:w="10260"/>
        <w:gridCol w:w="2628"/>
      </w:tblGrid>
      <w:tr w:rsidR="00FE4C9A" w:rsidRPr="003C4E93" w14:paraId="328A0B8A" w14:textId="77777777" w:rsidTr="00376641">
        <w:trPr>
          <w:trHeight w:val="224"/>
        </w:trPr>
        <w:tc>
          <w:tcPr>
            <w:tcW w:w="468" w:type="dxa"/>
            <w:vAlign w:val="center"/>
          </w:tcPr>
          <w:p w14:paraId="4DBA470E" w14:textId="77777777" w:rsidR="00FE4C9A" w:rsidRPr="003C4E93" w:rsidRDefault="0068484B" w:rsidP="0068484B">
            <w:pPr>
              <w:widowControl w:val="0"/>
              <w:tabs>
                <w:tab w:val="center" w:pos="5400"/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ind w:left="-90"/>
              <w:rPr>
                <w:rFonts w:ascii="Arial" w:hAnsi="Arial" w:cs="Arial"/>
                <w:i/>
                <w:iCs/>
                <w:sz w:val="20"/>
                <w:szCs w:val="16"/>
              </w:rPr>
            </w:pPr>
            <w:r w:rsidRPr="003C4E93">
              <w:rPr>
                <w:rFonts w:ascii="Arial" w:hAnsi="Arial" w:cs="Arial"/>
                <w:i/>
                <w:iCs/>
                <w:sz w:val="20"/>
                <w:szCs w:val="16"/>
              </w:rPr>
              <w:t xml:space="preserve"> </w:t>
            </w:r>
          </w:p>
        </w:tc>
        <w:tc>
          <w:tcPr>
            <w:tcW w:w="10260" w:type="dxa"/>
            <w:vAlign w:val="center"/>
          </w:tcPr>
          <w:p w14:paraId="7E44B408" w14:textId="74854D6C" w:rsidR="0068484B" w:rsidRPr="003C4E93" w:rsidRDefault="007E4BA6" w:rsidP="00A41135">
            <w:pPr>
              <w:widowControl w:val="0"/>
              <w:tabs>
                <w:tab w:val="center" w:pos="5400"/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Cs/>
                <w:sz w:val="19"/>
                <w:szCs w:val="19"/>
              </w:rPr>
            </w:pPr>
            <w:r>
              <w:rPr>
                <w:rFonts w:ascii="Arial" w:hAnsi="Arial" w:cs="Arial"/>
                <w:iCs/>
                <w:sz w:val="19"/>
                <w:szCs w:val="19"/>
              </w:rPr>
              <w:t>3</w:t>
            </w:r>
            <w:r w:rsidR="00A41135">
              <w:rPr>
                <w:rFonts w:ascii="Arial" w:hAnsi="Arial" w:cs="Arial"/>
                <w:iCs/>
                <w:sz w:val="19"/>
                <w:szCs w:val="19"/>
              </w:rPr>
              <w:t>414 Northwood</w:t>
            </w:r>
            <w:r w:rsidR="00504A1D" w:rsidRPr="003C4E93">
              <w:rPr>
                <w:rFonts w:ascii="Arial" w:hAnsi="Arial" w:cs="Arial"/>
                <w:iCs/>
                <w:sz w:val="19"/>
                <w:szCs w:val="19"/>
              </w:rPr>
              <w:t xml:space="preserve"> ▪</w:t>
            </w:r>
            <w:r w:rsidR="0055544F" w:rsidRPr="003C4E93">
              <w:rPr>
                <w:rFonts w:ascii="Arial" w:hAnsi="Arial" w:cs="Arial"/>
                <w:iCs/>
                <w:sz w:val="19"/>
                <w:szCs w:val="19"/>
              </w:rPr>
              <w:t xml:space="preserve"> </w:t>
            </w:r>
            <w:r w:rsidR="00A41135">
              <w:rPr>
                <w:rFonts w:ascii="Arial" w:hAnsi="Arial" w:cs="Arial"/>
                <w:iCs/>
                <w:sz w:val="19"/>
                <w:szCs w:val="19"/>
              </w:rPr>
              <w:t>Houston, TX 77009</w:t>
            </w:r>
            <w:r w:rsidR="00376641" w:rsidRPr="003C4E93">
              <w:rPr>
                <w:rFonts w:ascii="Arial" w:hAnsi="Arial" w:cs="Arial"/>
                <w:iCs/>
                <w:sz w:val="19"/>
                <w:szCs w:val="19"/>
              </w:rPr>
              <w:t xml:space="preserve"> ▪ (210)</w:t>
            </w:r>
            <w:r w:rsidR="00680CBD">
              <w:rPr>
                <w:rFonts w:ascii="Arial" w:hAnsi="Arial" w:cs="Arial"/>
                <w:iCs/>
                <w:sz w:val="19"/>
                <w:szCs w:val="19"/>
              </w:rPr>
              <w:t xml:space="preserve"> </w:t>
            </w:r>
            <w:r w:rsidR="00376641" w:rsidRPr="003C4E93">
              <w:rPr>
                <w:rFonts w:ascii="Arial" w:hAnsi="Arial" w:cs="Arial"/>
                <w:iCs/>
                <w:sz w:val="19"/>
                <w:szCs w:val="19"/>
              </w:rPr>
              <w:t>387-6565</w:t>
            </w:r>
            <w:r w:rsidR="00376641" w:rsidRPr="003C4E93">
              <w:rPr>
                <w:rFonts w:ascii="Arial" w:hAnsi="Arial" w:cs="Arial"/>
                <w:i/>
                <w:iCs/>
                <w:sz w:val="20"/>
                <w:szCs w:val="16"/>
              </w:rPr>
              <w:t xml:space="preserve"> ▪ </w:t>
            </w:r>
            <w:r w:rsidR="00A41135">
              <w:rPr>
                <w:rFonts w:ascii="Arial" w:hAnsi="Arial" w:cs="Arial"/>
                <w:iCs/>
                <w:sz w:val="20"/>
                <w:szCs w:val="16"/>
              </w:rPr>
              <w:t>me@bradmayes.com</w:t>
            </w:r>
          </w:p>
        </w:tc>
        <w:tc>
          <w:tcPr>
            <w:tcW w:w="2628" w:type="dxa"/>
            <w:vAlign w:val="center"/>
          </w:tcPr>
          <w:p w14:paraId="2CBB8FD8" w14:textId="77777777" w:rsidR="00FE4C9A" w:rsidRPr="003C4E93" w:rsidRDefault="00FE4C9A" w:rsidP="0068484B">
            <w:pPr>
              <w:widowControl w:val="0"/>
              <w:tabs>
                <w:tab w:val="center" w:pos="5400"/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i/>
                <w:iCs/>
                <w:sz w:val="20"/>
                <w:szCs w:val="16"/>
              </w:rPr>
            </w:pPr>
          </w:p>
        </w:tc>
      </w:tr>
    </w:tbl>
    <w:p w14:paraId="74E97E34" w14:textId="77777777" w:rsidR="00FE4C9A" w:rsidRDefault="00FE4C9A">
      <w:pPr>
        <w:widowControl w:val="0"/>
        <w:tabs>
          <w:tab w:val="righ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6"/>
        </w:rPr>
      </w:pPr>
    </w:p>
    <w:p w14:paraId="3C9B7F43" w14:textId="77777777" w:rsidR="004572C6" w:rsidRDefault="004572C6" w:rsidP="009627F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 w:val="20"/>
          <w:szCs w:val="24"/>
          <w:u w:val="single"/>
        </w:rPr>
      </w:pPr>
      <w:r w:rsidRPr="004572C6">
        <w:rPr>
          <w:rFonts w:ascii="Arial" w:hAnsi="Arial" w:cs="Arial"/>
          <w:sz w:val="20"/>
          <w:szCs w:val="24"/>
          <w:u w:val="single"/>
        </w:rPr>
        <w:t>Education</w:t>
      </w:r>
    </w:p>
    <w:p w14:paraId="346DF63F" w14:textId="77777777" w:rsidR="004572C6" w:rsidRPr="004572C6" w:rsidRDefault="004572C6" w:rsidP="004572C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24"/>
          <w:u w:val="single"/>
        </w:rPr>
      </w:pPr>
    </w:p>
    <w:p w14:paraId="798C9E9B" w14:textId="77777777" w:rsidR="00FE4C9A" w:rsidRPr="004572C6" w:rsidRDefault="00FE4C9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0"/>
          <w:szCs w:val="24"/>
        </w:rPr>
      </w:pPr>
      <w:r w:rsidRPr="004572C6">
        <w:rPr>
          <w:rFonts w:ascii="Arial" w:hAnsi="Arial" w:cs="Arial"/>
          <w:b/>
          <w:bCs/>
          <w:i/>
          <w:sz w:val="20"/>
          <w:szCs w:val="24"/>
        </w:rPr>
        <w:t>Texas A&amp;M University</w:t>
      </w:r>
      <w:r w:rsidRPr="004572C6">
        <w:rPr>
          <w:rFonts w:ascii="Arial" w:hAnsi="Arial" w:cs="Arial"/>
          <w:i/>
          <w:sz w:val="20"/>
          <w:szCs w:val="24"/>
        </w:rPr>
        <w:t xml:space="preserve"> - College Station, Texas </w:t>
      </w:r>
      <w:r w:rsidRPr="004572C6">
        <w:rPr>
          <w:rFonts w:ascii="Arial" w:hAnsi="Arial" w:cs="Arial"/>
          <w:i/>
          <w:sz w:val="20"/>
          <w:szCs w:val="24"/>
        </w:rPr>
        <w:tab/>
      </w:r>
      <w:r w:rsidRPr="004572C6">
        <w:rPr>
          <w:rFonts w:ascii="Arial" w:hAnsi="Arial" w:cs="Arial"/>
          <w:bCs/>
          <w:i/>
          <w:sz w:val="20"/>
          <w:szCs w:val="24"/>
        </w:rPr>
        <w:t>August 2005 - December 2009</w:t>
      </w:r>
      <w:r w:rsidRPr="004572C6">
        <w:rPr>
          <w:rFonts w:ascii="Arial" w:hAnsi="Arial" w:cs="Arial"/>
          <w:b/>
          <w:bCs/>
          <w:i/>
          <w:sz w:val="20"/>
          <w:szCs w:val="24"/>
        </w:rPr>
        <w:t xml:space="preserve">       </w:t>
      </w:r>
      <w:r w:rsidRPr="004572C6">
        <w:rPr>
          <w:rFonts w:ascii="Arial" w:hAnsi="Arial" w:cs="Arial"/>
          <w:b/>
          <w:bCs/>
          <w:i/>
          <w:sz w:val="20"/>
          <w:szCs w:val="24"/>
        </w:rPr>
        <w:tab/>
      </w:r>
    </w:p>
    <w:p w14:paraId="22ADAAB4" w14:textId="77777777" w:rsidR="0055544F" w:rsidRPr="004572C6" w:rsidRDefault="00FE4C9A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4"/>
        </w:rPr>
      </w:pPr>
      <w:r w:rsidRPr="004572C6">
        <w:rPr>
          <w:rFonts w:ascii="Arial" w:hAnsi="Arial" w:cs="Arial"/>
          <w:b/>
          <w:bCs/>
          <w:sz w:val="20"/>
          <w:szCs w:val="24"/>
        </w:rPr>
        <w:tab/>
        <w:t>B</w:t>
      </w:r>
      <w:r w:rsidR="0068484B" w:rsidRPr="004572C6">
        <w:rPr>
          <w:rFonts w:ascii="Arial" w:hAnsi="Arial" w:cs="Arial"/>
          <w:b/>
          <w:bCs/>
          <w:sz w:val="20"/>
          <w:szCs w:val="24"/>
        </w:rPr>
        <w:t xml:space="preserve">achelor of </w:t>
      </w:r>
      <w:r w:rsidRPr="004572C6">
        <w:rPr>
          <w:rFonts w:ascii="Arial" w:hAnsi="Arial" w:cs="Arial"/>
          <w:b/>
          <w:bCs/>
          <w:sz w:val="20"/>
          <w:szCs w:val="24"/>
        </w:rPr>
        <w:t>B</w:t>
      </w:r>
      <w:r w:rsidR="0068484B" w:rsidRPr="004572C6">
        <w:rPr>
          <w:rFonts w:ascii="Arial" w:hAnsi="Arial" w:cs="Arial"/>
          <w:b/>
          <w:bCs/>
          <w:sz w:val="20"/>
          <w:szCs w:val="24"/>
        </w:rPr>
        <w:t xml:space="preserve">usiness </w:t>
      </w:r>
      <w:r w:rsidRPr="004572C6">
        <w:rPr>
          <w:rFonts w:ascii="Arial" w:hAnsi="Arial" w:cs="Arial"/>
          <w:b/>
          <w:bCs/>
          <w:sz w:val="20"/>
          <w:szCs w:val="24"/>
        </w:rPr>
        <w:t>A</w:t>
      </w:r>
      <w:r w:rsidR="0068484B" w:rsidRPr="004572C6">
        <w:rPr>
          <w:rFonts w:ascii="Arial" w:hAnsi="Arial" w:cs="Arial"/>
          <w:b/>
          <w:bCs/>
          <w:sz w:val="20"/>
          <w:szCs w:val="24"/>
        </w:rPr>
        <w:t>dministration</w:t>
      </w:r>
      <w:r w:rsidR="00CF01E4" w:rsidRPr="004572C6">
        <w:rPr>
          <w:rFonts w:ascii="Arial" w:hAnsi="Arial" w:cs="Arial"/>
          <w:b/>
          <w:bCs/>
          <w:sz w:val="20"/>
          <w:szCs w:val="24"/>
        </w:rPr>
        <w:tab/>
      </w:r>
    </w:p>
    <w:p w14:paraId="7B7A81BF" w14:textId="77777777" w:rsidR="00FE4C9A" w:rsidRPr="005930A3" w:rsidRDefault="0055544F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Cs w:val="24"/>
        </w:rPr>
      </w:pPr>
      <w:r w:rsidRPr="004572C6">
        <w:rPr>
          <w:rFonts w:ascii="Arial" w:hAnsi="Arial" w:cs="Arial"/>
          <w:b/>
          <w:bCs/>
          <w:sz w:val="20"/>
          <w:szCs w:val="24"/>
        </w:rPr>
        <w:tab/>
      </w:r>
      <w:r w:rsidR="00FE4C9A" w:rsidRPr="004572C6">
        <w:rPr>
          <w:rFonts w:ascii="Arial" w:hAnsi="Arial" w:cs="Arial"/>
          <w:b/>
          <w:bCs/>
          <w:sz w:val="20"/>
          <w:szCs w:val="24"/>
        </w:rPr>
        <w:t>Inform</w:t>
      </w:r>
      <w:r w:rsidR="0068484B" w:rsidRPr="004572C6">
        <w:rPr>
          <w:rFonts w:ascii="Arial" w:hAnsi="Arial" w:cs="Arial"/>
          <w:b/>
          <w:bCs/>
          <w:sz w:val="20"/>
          <w:szCs w:val="24"/>
        </w:rPr>
        <w:t xml:space="preserve">ation and Operations Management – Supply </w:t>
      </w:r>
      <w:r w:rsidR="00FE4C9A" w:rsidRPr="004572C6">
        <w:rPr>
          <w:rFonts w:ascii="Arial" w:hAnsi="Arial" w:cs="Arial"/>
          <w:b/>
          <w:bCs/>
          <w:sz w:val="20"/>
          <w:szCs w:val="24"/>
        </w:rPr>
        <w:t>Chain Management</w:t>
      </w:r>
      <w:r w:rsidR="00CF01E4" w:rsidRPr="004572C6">
        <w:rPr>
          <w:rFonts w:ascii="Arial" w:hAnsi="Arial" w:cs="Arial"/>
          <w:bCs/>
          <w:sz w:val="20"/>
          <w:szCs w:val="24"/>
        </w:rPr>
        <w:t xml:space="preserve"> </w:t>
      </w:r>
      <w:r w:rsidR="00CF01E4" w:rsidRPr="005930A3">
        <w:rPr>
          <w:rFonts w:ascii="Arial" w:hAnsi="Arial" w:cs="Arial"/>
          <w:bCs/>
          <w:szCs w:val="24"/>
        </w:rPr>
        <w:tab/>
      </w:r>
    </w:p>
    <w:p w14:paraId="25D06BBB" w14:textId="77777777" w:rsidR="00FE4C9A" w:rsidRPr="005930A3" w:rsidRDefault="00FE4C9A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6"/>
        </w:rPr>
      </w:pPr>
    </w:p>
    <w:p w14:paraId="6770F7BC" w14:textId="73DCDF7B" w:rsidR="009627F4" w:rsidRDefault="00FE4C9A" w:rsidP="009627F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 w:val="20"/>
          <w:szCs w:val="24"/>
          <w:u w:val="single"/>
        </w:rPr>
      </w:pPr>
      <w:r w:rsidRPr="004572C6">
        <w:rPr>
          <w:rFonts w:ascii="Arial" w:hAnsi="Arial" w:cs="Arial"/>
          <w:sz w:val="20"/>
          <w:szCs w:val="24"/>
          <w:u w:val="single"/>
        </w:rPr>
        <w:t>Professional Work Experience</w:t>
      </w:r>
    </w:p>
    <w:p w14:paraId="6E4D88C6" w14:textId="77777777" w:rsidR="00A41135" w:rsidRDefault="00A41135" w:rsidP="00A41135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A41135">
        <w:rPr>
          <w:rFonts w:ascii="Arial" w:hAnsi="Arial" w:cs="Arial"/>
          <w:sz w:val="20"/>
          <w:szCs w:val="24"/>
        </w:rPr>
        <w:t>CPAP.</w:t>
      </w:r>
      <w:r w:rsidRPr="00A41135">
        <w:rPr>
          <w:rFonts w:ascii="Arial" w:hAnsi="Arial" w:cs="Arial"/>
          <w:i/>
          <w:iCs/>
          <w:sz w:val="20"/>
          <w:szCs w:val="24"/>
        </w:rPr>
        <w:t xml:space="preserve">com </w:t>
      </w:r>
      <w:r w:rsidRPr="004572C6">
        <w:rPr>
          <w:rFonts w:ascii="Arial" w:hAnsi="Arial" w:cs="Arial"/>
          <w:i/>
          <w:iCs/>
          <w:sz w:val="20"/>
          <w:szCs w:val="24"/>
        </w:rPr>
        <w:tab/>
      </w:r>
      <w:r>
        <w:rPr>
          <w:rFonts w:ascii="Arial" w:hAnsi="Arial" w:cs="Arial"/>
          <w:i/>
          <w:iCs/>
          <w:sz w:val="20"/>
          <w:szCs w:val="24"/>
        </w:rPr>
        <w:t>June 2014 – September</w:t>
      </w:r>
      <w:r>
        <w:rPr>
          <w:rFonts w:ascii="Arial" w:hAnsi="Arial" w:cs="Arial"/>
          <w:i/>
          <w:iCs/>
          <w:sz w:val="20"/>
          <w:szCs w:val="24"/>
        </w:rPr>
        <w:t xml:space="preserve"> 201</w:t>
      </w:r>
      <w:r>
        <w:rPr>
          <w:rFonts w:ascii="Arial" w:hAnsi="Arial" w:cs="Arial"/>
          <w:i/>
          <w:iCs/>
          <w:sz w:val="20"/>
          <w:szCs w:val="24"/>
        </w:rPr>
        <w:t>7</w:t>
      </w:r>
    </w:p>
    <w:p w14:paraId="2F84F8B6" w14:textId="77777777" w:rsidR="00A41135" w:rsidRDefault="00A41135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0"/>
          <w:szCs w:val="24"/>
        </w:rPr>
      </w:pPr>
      <w:r w:rsidRPr="00A41135">
        <w:rPr>
          <w:rFonts w:ascii="Arial" w:hAnsi="Arial" w:cs="Arial"/>
          <w:b/>
          <w:sz w:val="20"/>
          <w:szCs w:val="24"/>
        </w:rPr>
        <w:tab/>
        <w:t>Systems Administrator: User Systems</w:t>
      </w:r>
    </w:p>
    <w:p w14:paraId="1B461D6F" w14:textId="05A780EF" w:rsidR="00A41135" w:rsidRP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>Managed and updated all systems</w:t>
      </w:r>
      <w:r w:rsidR="00D72EC7">
        <w:rPr>
          <w:rFonts w:ascii="Arial" w:hAnsi="Arial" w:cs="Arial"/>
          <w:i/>
          <w:iCs/>
          <w:sz w:val="20"/>
          <w:szCs w:val="24"/>
        </w:rPr>
        <w:t xml:space="preserve"> or technology</w:t>
      </w:r>
      <w:r w:rsidRPr="00A41135">
        <w:rPr>
          <w:rFonts w:ascii="Arial" w:hAnsi="Arial" w:cs="Arial"/>
          <w:i/>
          <w:iCs/>
          <w:sz w:val="20"/>
          <w:szCs w:val="24"/>
        </w:rPr>
        <w:t xml:space="preserve"> used by employees or contractors</w:t>
      </w:r>
    </w:p>
    <w:p w14:paraId="6BE3F174" w14:textId="057A44C8" w:rsidR="00A41135" w:rsidRP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>Reviewed a</w:t>
      </w:r>
      <w:r w:rsidR="00581B52">
        <w:rPr>
          <w:rFonts w:ascii="Arial" w:hAnsi="Arial" w:cs="Arial"/>
          <w:i/>
          <w:iCs/>
          <w:sz w:val="20"/>
          <w:szCs w:val="24"/>
        </w:rPr>
        <w:t>nd documented security breaches</w:t>
      </w:r>
      <w:r w:rsidRPr="00A41135">
        <w:rPr>
          <w:rFonts w:ascii="Arial" w:hAnsi="Arial" w:cs="Arial"/>
          <w:i/>
          <w:iCs/>
          <w:sz w:val="20"/>
          <w:szCs w:val="24"/>
        </w:rPr>
        <w:t xml:space="preserve"> and strove to mitigate future incidents</w:t>
      </w:r>
    </w:p>
    <w:p w14:paraId="22B2EFF2" w14:textId="0411D861" w:rsidR="00A41135" w:rsidRPr="00A41135" w:rsidRDefault="00076D3F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>
        <w:rPr>
          <w:rFonts w:ascii="Arial" w:hAnsi="Arial" w:cs="Arial"/>
          <w:i/>
          <w:iCs/>
          <w:sz w:val="20"/>
          <w:szCs w:val="24"/>
        </w:rPr>
        <w:t>Provided end user documentation</w:t>
      </w:r>
    </w:p>
    <w:p w14:paraId="45ABD3AE" w14:textId="77777777" w:rsid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>
        <w:rPr>
          <w:rFonts w:ascii="Arial" w:hAnsi="Arial" w:cs="Arial"/>
          <w:i/>
          <w:iCs/>
          <w:sz w:val="20"/>
          <w:szCs w:val="24"/>
        </w:rPr>
        <w:t xml:space="preserve">Assisted the Help Desk with </w:t>
      </w:r>
      <w:r w:rsidR="00581F4E">
        <w:rPr>
          <w:rFonts w:ascii="Arial" w:hAnsi="Arial" w:cs="Arial"/>
          <w:i/>
          <w:iCs/>
          <w:sz w:val="20"/>
          <w:szCs w:val="24"/>
        </w:rPr>
        <w:t>resolving escalated support issues</w:t>
      </w:r>
    </w:p>
    <w:p w14:paraId="6BE49FF6" w14:textId="77777777" w:rsidR="00581F4E" w:rsidRPr="00A41135" w:rsidRDefault="00581F4E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>
        <w:rPr>
          <w:rFonts w:ascii="Arial" w:hAnsi="Arial" w:cs="Arial"/>
          <w:i/>
          <w:iCs/>
          <w:sz w:val="20"/>
          <w:szCs w:val="24"/>
        </w:rPr>
        <w:t>Researched, deployed, and helped maintain a new picking system in the company’s distribution center utilizing handheld barcode readers and an accompanying Android application</w:t>
      </w:r>
    </w:p>
    <w:p w14:paraId="3CD993D5" w14:textId="77777777" w:rsidR="00FE4C9A" w:rsidRPr="005930A3" w:rsidRDefault="00FE4C9A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8"/>
          <w:u w:val="single"/>
        </w:rPr>
      </w:pPr>
    </w:p>
    <w:p w14:paraId="020928C6" w14:textId="77777777" w:rsidR="00A41135" w:rsidRDefault="00A41135" w:rsidP="00A41135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HCSS, Inc. </w:t>
      </w:r>
      <w:r w:rsidRPr="004572C6">
        <w:rPr>
          <w:rFonts w:ascii="Arial" w:hAnsi="Arial" w:cs="Arial"/>
          <w:i/>
          <w:iCs/>
          <w:sz w:val="20"/>
          <w:szCs w:val="24"/>
        </w:rPr>
        <w:tab/>
      </w:r>
      <w:r>
        <w:rPr>
          <w:rFonts w:ascii="Arial" w:hAnsi="Arial" w:cs="Arial"/>
          <w:i/>
          <w:iCs/>
          <w:sz w:val="20"/>
          <w:szCs w:val="24"/>
        </w:rPr>
        <w:t xml:space="preserve">June 2013 – February 2014 </w:t>
      </w:r>
    </w:p>
    <w:p w14:paraId="346DF7F7" w14:textId="77777777" w:rsidR="00A41135" w:rsidRPr="00A41135" w:rsidRDefault="00A41135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i/>
          <w:iCs/>
          <w:sz w:val="20"/>
          <w:szCs w:val="24"/>
        </w:rPr>
      </w:pPr>
      <w:r>
        <w:rPr>
          <w:rFonts w:ascii="Arial" w:hAnsi="Arial" w:cs="Arial"/>
          <w:b/>
          <w:i/>
          <w:iCs/>
          <w:sz w:val="20"/>
          <w:szCs w:val="24"/>
        </w:rPr>
        <w:tab/>
      </w:r>
      <w:r w:rsidRPr="00A41135">
        <w:rPr>
          <w:rFonts w:ascii="Arial" w:hAnsi="Arial" w:cs="Arial"/>
          <w:b/>
          <w:i/>
          <w:iCs/>
          <w:sz w:val="20"/>
          <w:szCs w:val="24"/>
        </w:rPr>
        <w:t xml:space="preserve">Implementation Specialist </w:t>
      </w:r>
    </w:p>
    <w:p w14:paraId="79CE95DF" w14:textId="77777777" w:rsidR="00A41135" w:rsidRP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Provided immediate, around-the-clock technical support to customers, end users, and system administrators </w:t>
      </w:r>
    </w:p>
    <w:p w14:paraId="05588660" w14:textId="77777777" w:rsid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Coordinated with sales team members to develop pre-implementation system designs to fit each prospective customer’s needs and </w:t>
      </w:r>
      <w:r w:rsidRPr="00A41135">
        <w:rPr>
          <w:rFonts w:ascii="Arial" w:hAnsi="Arial" w:cs="Arial"/>
          <w:iCs/>
          <w:sz w:val="18"/>
          <w:szCs w:val="20"/>
        </w:rPr>
        <w:t>expectations</w:t>
      </w:r>
      <w:r w:rsidRPr="00A41135">
        <w:rPr>
          <w:rFonts w:ascii="Arial" w:hAnsi="Arial" w:cs="Arial"/>
          <w:i/>
          <w:iCs/>
          <w:sz w:val="20"/>
          <w:szCs w:val="24"/>
        </w:rPr>
        <w:t xml:space="preserve"> </w:t>
      </w:r>
    </w:p>
    <w:p w14:paraId="3027B5D1" w14:textId="1A28C2BA" w:rsid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Implemented </w:t>
      </w:r>
      <w:r w:rsidRPr="00A41135">
        <w:rPr>
          <w:rFonts w:ascii="Arial" w:hAnsi="Arial" w:cs="Arial"/>
          <w:iCs/>
          <w:sz w:val="18"/>
          <w:szCs w:val="20"/>
        </w:rPr>
        <w:t>and</w:t>
      </w:r>
      <w:r w:rsidR="00581B52">
        <w:rPr>
          <w:rFonts w:ascii="Arial" w:hAnsi="Arial" w:cs="Arial"/>
          <w:i/>
          <w:iCs/>
          <w:sz w:val="20"/>
          <w:szCs w:val="24"/>
        </w:rPr>
        <w:t xml:space="preserve"> integrated customer systems</w:t>
      </w:r>
      <w:bookmarkStart w:id="0" w:name="_GoBack"/>
      <w:bookmarkEnd w:id="0"/>
      <w:r w:rsidRPr="00A41135">
        <w:rPr>
          <w:rFonts w:ascii="Arial" w:hAnsi="Arial" w:cs="Arial"/>
          <w:i/>
          <w:iCs/>
          <w:sz w:val="20"/>
          <w:szCs w:val="24"/>
        </w:rPr>
        <w:t xml:space="preserve"> which utilized a variety of HCSS’s software offerings </w:t>
      </w:r>
    </w:p>
    <w:p w14:paraId="7E76DB74" w14:textId="77777777" w:rsid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Worked alongside quality assurance and development staff to identify and resolve software defects, which may have otherwise prevented </w:t>
      </w:r>
      <w:r w:rsidRPr="00A41135">
        <w:rPr>
          <w:rFonts w:ascii="Arial" w:hAnsi="Arial" w:cs="Arial"/>
          <w:iCs/>
          <w:sz w:val="18"/>
          <w:szCs w:val="20"/>
        </w:rPr>
        <w:t>or</w:t>
      </w:r>
      <w:r w:rsidRPr="00A41135">
        <w:rPr>
          <w:rFonts w:ascii="Arial" w:hAnsi="Arial" w:cs="Arial"/>
          <w:i/>
          <w:iCs/>
          <w:sz w:val="20"/>
          <w:szCs w:val="24"/>
        </w:rPr>
        <w:t xml:space="preserve"> dela</w:t>
      </w:r>
      <w:r>
        <w:rPr>
          <w:rFonts w:ascii="Arial" w:hAnsi="Arial" w:cs="Arial"/>
          <w:i/>
          <w:iCs/>
          <w:sz w:val="20"/>
          <w:szCs w:val="24"/>
        </w:rPr>
        <w:t>yed a successful implementation</w:t>
      </w:r>
    </w:p>
    <w:p w14:paraId="30CDEAC0" w14:textId="77777777" w:rsidR="00A41135" w:rsidRPr="00581F4E" w:rsidRDefault="00A41135" w:rsidP="004253D0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Reviewed internal systems and provided feedback and recommendations for redesigning both an employee development website and </w:t>
      </w:r>
      <w:r w:rsidR="00581F4E">
        <w:rPr>
          <w:rFonts w:ascii="Arial" w:hAnsi="Arial" w:cs="Arial"/>
          <w:i/>
          <w:iCs/>
          <w:sz w:val="20"/>
          <w:szCs w:val="24"/>
        </w:rPr>
        <w:t>a pre-employment testing website</w:t>
      </w:r>
    </w:p>
    <w:p w14:paraId="66B39A18" w14:textId="77777777" w:rsidR="00280F85" w:rsidRPr="004572C6" w:rsidRDefault="00280F85" w:rsidP="004253D0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4"/>
        </w:rPr>
      </w:pPr>
      <w:r w:rsidRPr="004572C6">
        <w:rPr>
          <w:rFonts w:ascii="Arial" w:hAnsi="Arial" w:cs="Arial"/>
          <w:i/>
          <w:iCs/>
          <w:sz w:val="20"/>
          <w:szCs w:val="24"/>
        </w:rPr>
        <w:t>AgilityDocs</w:t>
      </w:r>
      <w:r w:rsidRPr="004572C6">
        <w:rPr>
          <w:rFonts w:ascii="Arial" w:hAnsi="Arial" w:cs="Arial"/>
          <w:i/>
          <w:iCs/>
          <w:sz w:val="20"/>
          <w:szCs w:val="24"/>
        </w:rPr>
        <w:tab/>
        <w:t xml:space="preserve">August 2010 – </w:t>
      </w:r>
      <w:r w:rsidR="000E21B6">
        <w:rPr>
          <w:rFonts w:ascii="Arial" w:hAnsi="Arial" w:cs="Arial"/>
          <w:i/>
          <w:iCs/>
          <w:sz w:val="20"/>
          <w:szCs w:val="24"/>
        </w:rPr>
        <w:t>April 2013</w:t>
      </w:r>
    </w:p>
    <w:p w14:paraId="132B7C77" w14:textId="77777777" w:rsidR="00280F85" w:rsidRPr="004572C6" w:rsidRDefault="00280F85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iCs/>
          <w:sz w:val="20"/>
          <w:szCs w:val="24"/>
        </w:rPr>
      </w:pPr>
      <w:r w:rsidRPr="004572C6">
        <w:rPr>
          <w:rFonts w:ascii="Arial" w:hAnsi="Arial" w:cs="Arial"/>
          <w:i/>
          <w:iCs/>
          <w:sz w:val="20"/>
          <w:szCs w:val="24"/>
        </w:rPr>
        <w:tab/>
      </w:r>
      <w:r w:rsidRPr="004572C6">
        <w:rPr>
          <w:rFonts w:ascii="Arial" w:hAnsi="Arial" w:cs="Arial"/>
          <w:b/>
          <w:iCs/>
          <w:sz w:val="20"/>
          <w:szCs w:val="24"/>
        </w:rPr>
        <w:t xml:space="preserve">Systems Engineer </w:t>
      </w:r>
    </w:p>
    <w:p w14:paraId="06528A5F" w14:textId="77777777" w:rsidR="000E21B6" w:rsidRDefault="000E21B6" w:rsidP="000E21B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 w:rsidRPr="000E21B6">
        <w:rPr>
          <w:rFonts w:ascii="Arial" w:hAnsi="Arial" w:cs="Arial"/>
          <w:iCs/>
          <w:sz w:val="18"/>
          <w:szCs w:val="20"/>
        </w:rPr>
        <w:t>Managed communications with senior leaders, customers</w:t>
      </w:r>
      <w:r w:rsidR="00680CBD">
        <w:rPr>
          <w:rFonts w:ascii="Arial" w:hAnsi="Arial" w:cs="Arial"/>
          <w:iCs/>
          <w:sz w:val="18"/>
          <w:szCs w:val="20"/>
        </w:rPr>
        <w:t>, and business partners;</w:t>
      </w:r>
      <w:r w:rsidRPr="000E21B6">
        <w:rPr>
          <w:rFonts w:ascii="Arial" w:hAnsi="Arial" w:cs="Arial"/>
          <w:iCs/>
          <w:sz w:val="18"/>
          <w:szCs w:val="20"/>
        </w:rPr>
        <w:t xml:space="preserve"> including </w:t>
      </w:r>
      <w:r w:rsidR="00680CBD">
        <w:rPr>
          <w:rFonts w:ascii="Arial" w:hAnsi="Arial" w:cs="Arial"/>
          <w:iCs/>
          <w:sz w:val="18"/>
          <w:szCs w:val="20"/>
        </w:rPr>
        <w:t xml:space="preserve">providing </w:t>
      </w:r>
      <w:r w:rsidRPr="000E21B6">
        <w:rPr>
          <w:rFonts w:ascii="Arial" w:hAnsi="Arial" w:cs="Arial"/>
          <w:iCs/>
          <w:sz w:val="18"/>
          <w:szCs w:val="20"/>
        </w:rPr>
        <w:t>timeline deliverables and progress updates</w:t>
      </w:r>
    </w:p>
    <w:p w14:paraId="27930746" w14:textId="77777777" w:rsidR="00357DD5" w:rsidRDefault="00357DD5" w:rsidP="00357DD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Designed and implemented workflows, using a variety of technologies, in order to often replace expensive manual processes with automatic, logic driven alternatives</w:t>
      </w:r>
    </w:p>
    <w:p w14:paraId="4E8ADB13" w14:textId="77777777" w:rsidR="00680CBD" w:rsidRDefault="00680CBD" w:rsidP="000E21B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Customized and/or integrated various document management systems in order to meet our customer’s business requirements</w:t>
      </w:r>
      <w:r w:rsidR="00735548">
        <w:rPr>
          <w:rFonts w:ascii="Arial" w:hAnsi="Arial" w:cs="Arial"/>
          <w:iCs/>
          <w:sz w:val="18"/>
          <w:szCs w:val="20"/>
        </w:rPr>
        <w:t xml:space="preserve"> (Hyland OnBase and File</w:t>
      </w:r>
      <w:r w:rsidR="0005094A">
        <w:rPr>
          <w:rFonts w:ascii="Arial" w:hAnsi="Arial" w:cs="Arial"/>
          <w:iCs/>
          <w:sz w:val="18"/>
          <w:szCs w:val="20"/>
        </w:rPr>
        <w:t>B</w:t>
      </w:r>
      <w:r w:rsidR="00735548">
        <w:rPr>
          <w:rFonts w:ascii="Arial" w:hAnsi="Arial" w:cs="Arial"/>
          <w:iCs/>
          <w:sz w:val="18"/>
          <w:szCs w:val="20"/>
        </w:rPr>
        <w:t>ound)</w:t>
      </w:r>
    </w:p>
    <w:p w14:paraId="40034F27" w14:textId="77777777" w:rsidR="000E21B6" w:rsidRDefault="000E21B6" w:rsidP="000E21B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 w:rsidRPr="000E21B6">
        <w:rPr>
          <w:rFonts w:ascii="Arial" w:hAnsi="Arial" w:cs="Arial"/>
          <w:iCs/>
          <w:sz w:val="18"/>
          <w:szCs w:val="20"/>
        </w:rPr>
        <w:t xml:space="preserve">Ensured </w:t>
      </w:r>
      <w:r>
        <w:rPr>
          <w:rFonts w:ascii="Arial" w:hAnsi="Arial" w:cs="Arial"/>
          <w:iCs/>
          <w:sz w:val="18"/>
          <w:szCs w:val="20"/>
        </w:rPr>
        <w:t xml:space="preserve">internal </w:t>
      </w:r>
      <w:r w:rsidRPr="000E21B6">
        <w:rPr>
          <w:rFonts w:ascii="Arial" w:hAnsi="Arial" w:cs="Arial"/>
          <w:iCs/>
          <w:sz w:val="18"/>
          <w:szCs w:val="20"/>
        </w:rPr>
        <w:t>computer systems function efficiently and securely to support the organization's information technology needs, which included system design, integration, formal testing, and all transitions into production, including training operations team</w:t>
      </w:r>
    </w:p>
    <w:p w14:paraId="5A00708B" w14:textId="77777777" w:rsidR="000E21B6" w:rsidRDefault="000E21B6" w:rsidP="000E21B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Developed </w:t>
      </w:r>
      <w:r w:rsidR="00680CBD">
        <w:rPr>
          <w:rFonts w:ascii="Arial" w:hAnsi="Arial" w:cs="Arial"/>
          <w:iCs/>
          <w:sz w:val="18"/>
          <w:szCs w:val="20"/>
        </w:rPr>
        <w:t>and implemented</w:t>
      </w:r>
      <w:r>
        <w:rPr>
          <w:rFonts w:ascii="Arial" w:hAnsi="Arial" w:cs="Arial"/>
          <w:iCs/>
          <w:sz w:val="18"/>
          <w:szCs w:val="20"/>
        </w:rPr>
        <w:t xml:space="preserve"> Microsoft </w:t>
      </w:r>
      <w:r w:rsidR="00680CBD">
        <w:rPr>
          <w:rFonts w:ascii="Arial" w:hAnsi="Arial" w:cs="Arial"/>
          <w:iCs/>
          <w:sz w:val="18"/>
          <w:szCs w:val="20"/>
        </w:rPr>
        <w:t>SharePoint site which housed</w:t>
      </w:r>
      <w:r>
        <w:rPr>
          <w:rFonts w:ascii="Arial" w:hAnsi="Arial" w:cs="Arial"/>
          <w:iCs/>
          <w:sz w:val="18"/>
          <w:szCs w:val="20"/>
        </w:rPr>
        <w:t xml:space="preserve"> </w:t>
      </w:r>
      <w:r w:rsidR="00680CBD">
        <w:rPr>
          <w:rFonts w:ascii="Arial" w:hAnsi="Arial" w:cs="Arial"/>
          <w:iCs/>
          <w:sz w:val="18"/>
          <w:szCs w:val="20"/>
        </w:rPr>
        <w:t>all customer documentation and sensitive internal files</w:t>
      </w:r>
    </w:p>
    <w:p w14:paraId="5DEA7B7B" w14:textId="77777777" w:rsidR="00680CBD" w:rsidRPr="000E21B6" w:rsidRDefault="00680CBD" w:rsidP="000E21B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Migrated Microsoft Exchange and SharePoint systems to their hosted Microsoft 365 equivalents </w:t>
      </w:r>
    </w:p>
    <w:p w14:paraId="0790089C" w14:textId="77777777" w:rsidR="00280F85" w:rsidRPr="004572C6" w:rsidRDefault="00280F85" w:rsidP="004253D0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0"/>
          <w:szCs w:val="24"/>
        </w:rPr>
      </w:pPr>
    </w:p>
    <w:p w14:paraId="3BA703DE" w14:textId="77777777" w:rsidR="00FE4C9A" w:rsidRPr="004572C6" w:rsidRDefault="00FE4C9A" w:rsidP="004253D0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4"/>
        </w:rPr>
      </w:pPr>
      <w:r w:rsidRPr="004572C6">
        <w:rPr>
          <w:rFonts w:ascii="Arial" w:hAnsi="Arial" w:cs="Arial"/>
          <w:i/>
          <w:iCs/>
          <w:sz w:val="20"/>
          <w:szCs w:val="24"/>
        </w:rPr>
        <w:t>K2Share, LLC</w:t>
      </w:r>
      <w:r w:rsidR="004253D0" w:rsidRPr="004572C6">
        <w:rPr>
          <w:rFonts w:ascii="Arial" w:hAnsi="Arial" w:cs="Arial"/>
          <w:bCs/>
          <w:i/>
          <w:sz w:val="20"/>
          <w:szCs w:val="24"/>
        </w:rPr>
        <w:t xml:space="preserve"> </w:t>
      </w:r>
      <w:r w:rsidR="004253D0" w:rsidRPr="004572C6">
        <w:rPr>
          <w:rFonts w:ascii="Arial" w:hAnsi="Arial" w:cs="Arial"/>
          <w:bCs/>
          <w:i/>
          <w:sz w:val="20"/>
          <w:szCs w:val="24"/>
        </w:rPr>
        <w:tab/>
        <w:t>January 2009 – September 2009</w:t>
      </w:r>
    </w:p>
    <w:p w14:paraId="114C2229" w14:textId="77777777" w:rsidR="00FE4C9A" w:rsidRPr="004253D0" w:rsidRDefault="00FE4C9A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4"/>
          <w:szCs w:val="24"/>
        </w:rPr>
      </w:pPr>
      <w:r w:rsidRPr="004572C6">
        <w:rPr>
          <w:rFonts w:ascii="Arial" w:hAnsi="Arial" w:cs="Arial"/>
          <w:b/>
          <w:bCs/>
          <w:sz w:val="20"/>
          <w:szCs w:val="24"/>
        </w:rPr>
        <w:tab/>
        <w:t>Computer</w:t>
      </w:r>
      <w:r w:rsidR="00806E6A" w:rsidRPr="004572C6">
        <w:rPr>
          <w:rFonts w:ascii="Arial" w:hAnsi="Arial" w:cs="Arial"/>
          <w:b/>
          <w:bCs/>
          <w:sz w:val="20"/>
          <w:szCs w:val="24"/>
        </w:rPr>
        <w:t xml:space="preserve"> Systems Technician</w:t>
      </w:r>
      <w:r w:rsidR="00806E6A" w:rsidRPr="004253D0">
        <w:rPr>
          <w:rFonts w:ascii="Arial" w:hAnsi="Arial" w:cs="Arial"/>
          <w:b/>
          <w:bCs/>
          <w:sz w:val="24"/>
          <w:szCs w:val="24"/>
        </w:rPr>
        <w:tab/>
      </w:r>
    </w:p>
    <w:p w14:paraId="30C72F73" w14:textId="77777777" w:rsidR="008369D1" w:rsidRPr="004572C6" w:rsidRDefault="008369D1" w:rsidP="004572C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sz w:val="18"/>
          <w:szCs w:val="20"/>
        </w:rPr>
      </w:pPr>
      <w:r w:rsidRPr="004572C6">
        <w:rPr>
          <w:rFonts w:ascii="Arial" w:hAnsi="Arial" w:cs="Arial"/>
          <w:sz w:val="18"/>
          <w:szCs w:val="20"/>
        </w:rPr>
        <w:t>Performed installations, technical diagnostics, repairs</w:t>
      </w:r>
      <w:r w:rsidR="00074DC8" w:rsidRPr="004572C6">
        <w:rPr>
          <w:rFonts w:ascii="Arial" w:hAnsi="Arial" w:cs="Arial"/>
          <w:sz w:val="18"/>
          <w:szCs w:val="20"/>
        </w:rPr>
        <w:t>,</w:t>
      </w:r>
      <w:r w:rsidRPr="004572C6">
        <w:rPr>
          <w:rFonts w:ascii="Arial" w:hAnsi="Arial" w:cs="Arial"/>
          <w:sz w:val="18"/>
          <w:szCs w:val="20"/>
        </w:rPr>
        <w:t xml:space="preserve"> and maintenance of compu</w:t>
      </w:r>
      <w:r w:rsidR="00074DC8" w:rsidRPr="004572C6">
        <w:rPr>
          <w:rFonts w:ascii="Arial" w:hAnsi="Arial" w:cs="Arial"/>
          <w:sz w:val="18"/>
          <w:szCs w:val="20"/>
        </w:rPr>
        <w:t xml:space="preserve">ters </w:t>
      </w:r>
      <w:r w:rsidRPr="004572C6">
        <w:rPr>
          <w:rFonts w:ascii="Arial" w:hAnsi="Arial" w:cs="Arial"/>
          <w:sz w:val="18"/>
          <w:szCs w:val="20"/>
        </w:rPr>
        <w:t xml:space="preserve">and related equipment within the company’s computer network </w:t>
      </w:r>
    </w:p>
    <w:p w14:paraId="64741D3A" w14:textId="77777777" w:rsidR="00FE4C9A" w:rsidRPr="004572C6" w:rsidRDefault="00FE4C9A" w:rsidP="004572C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sz w:val="18"/>
          <w:szCs w:val="20"/>
        </w:rPr>
      </w:pPr>
      <w:r w:rsidRPr="004572C6">
        <w:rPr>
          <w:rFonts w:ascii="Arial" w:hAnsi="Arial" w:cs="Arial"/>
          <w:sz w:val="18"/>
          <w:szCs w:val="20"/>
        </w:rPr>
        <w:t>Purchase</w:t>
      </w:r>
      <w:r w:rsidR="0055544F" w:rsidRPr="004572C6">
        <w:rPr>
          <w:rFonts w:ascii="Arial" w:hAnsi="Arial" w:cs="Arial"/>
          <w:sz w:val="18"/>
          <w:szCs w:val="20"/>
        </w:rPr>
        <w:t>d</w:t>
      </w:r>
      <w:r w:rsidR="009E60B4" w:rsidRPr="004572C6">
        <w:rPr>
          <w:rFonts w:ascii="Arial" w:hAnsi="Arial" w:cs="Arial"/>
          <w:sz w:val="18"/>
          <w:szCs w:val="20"/>
        </w:rPr>
        <w:t xml:space="preserve"> necessary IT </w:t>
      </w:r>
      <w:r w:rsidRPr="004572C6">
        <w:rPr>
          <w:rFonts w:ascii="Arial" w:hAnsi="Arial" w:cs="Arial"/>
          <w:sz w:val="18"/>
          <w:szCs w:val="20"/>
        </w:rPr>
        <w:t xml:space="preserve">equipment and software for all </w:t>
      </w:r>
      <w:r w:rsidR="009E60B4" w:rsidRPr="004572C6">
        <w:rPr>
          <w:rFonts w:ascii="Arial" w:hAnsi="Arial" w:cs="Arial"/>
          <w:sz w:val="18"/>
          <w:szCs w:val="20"/>
        </w:rPr>
        <w:t>departments</w:t>
      </w:r>
    </w:p>
    <w:p w14:paraId="55921ABA" w14:textId="77777777" w:rsidR="00376641" w:rsidRPr="004572C6" w:rsidRDefault="00376641" w:rsidP="004572C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sz w:val="18"/>
          <w:szCs w:val="20"/>
        </w:rPr>
      </w:pPr>
      <w:r w:rsidRPr="004572C6">
        <w:rPr>
          <w:rFonts w:ascii="Arial" w:hAnsi="Arial" w:cs="Arial"/>
          <w:sz w:val="18"/>
          <w:szCs w:val="20"/>
        </w:rPr>
        <w:t>Assisted in planning future projects and forecasting hardware needs</w:t>
      </w:r>
    </w:p>
    <w:p w14:paraId="6118378C" w14:textId="77777777" w:rsidR="00FE4C9A" w:rsidRPr="004572C6" w:rsidRDefault="0055544F" w:rsidP="004572C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sz w:val="18"/>
          <w:szCs w:val="20"/>
        </w:rPr>
      </w:pPr>
      <w:r w:rsidRPr="004572C6">
        <w:rPr>
          <w:rFonts w:ascii="Arial" w:hAnsi="Arial" w:cs="Arial"/>
          <w:sz w:val="18"/>
          <w:szCs w:val="20"/>
        </w:rPr>
        <w:t>Rema</w:t>
      </w:r>
      <w:r w:rsidR="00FA6489" w:rsidRPr="004572C6">
        <w:rPr>
          <w:rFonts w:ascii="Arial" w:hAnsi="Arial" w:cs="Arial"/>
          <w:sz w:val="18"/>
          <w:szCs w:val="20"/>
        </w:rPr>
        <w:t>ined on-call 24/7</w:t>
      </w:r>
      <w:r w:rsidR="00FE4C9A" w:rsidRPr="004572C6">
        <w:rPr>
          <w:rFonts w:ascii="Arial" w:hAnsi="Arial" w:cs="Arial"/>
          <w:sz w:val="18"/>
          <w:szCs w:val="20"/>
        </w:rPr>
        <w:t xml:space="preserve"> for </w:t>
      </w:r>
      <w:r w:rsidR="00FA6489" w:rsidRPr="004572C6">
        <w:rPr>
          <w:rFonts w:ascii="Arial" w:hAnsi="Arial" w:cs="Arial"/>
          <w:sz w:val="18"/>
          <w:szCs w:val="20"/>
        </w:rPr>
        <w:t>afterhours troubleshooting and emergencies</w:t>
      </w:r>
    </w:p>
    <w:p w14:paraId="7917D7DD" w14:textId="77777777" w:rsidR="00FE4C9A" w:rsidRPr="004572C6" w:rsidRDefault="00FE4C9A" w:rsidP="004572C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sz w:val="18"/>
          <w:szCs w:val="20"/>
        </w:rPr>
      </w:pPr>
      <w:r w:rsidRPr="004572C6">
        <w:rPr>
          <w:rFonts w:ascii="Arial" w:hAnsi="Arial" w:cs="Arial"/>
          <w:sz w:val="18"/>
          <w:szCs w:val="20"/>
        </w:rPr>
        <w:t>Facilitate</w:t>
      </w:r>
      <w:r w:rsidR="0055544F" w:rsidRPr="004572C6">
        <w:rPr>
          <w:rFonts w:ascii="Arial" w:hAnsi="Arial" w:cs="Arial"/>
          <w:sz w:val="18"/>
          <w:szCs w:val="20"/>
        </w:rPr>
        <w:t>d</w:t>
      </w:r>
      <w:r w:rsidRPr="004572C6">
        <w:rPr>
          <w:rFonts w:ascii="Arial" w:hAnsi="Arial" w:cs="Arial"/>
          <w:sz w:val="18"/>
          <w:szCs w:val="20"/>
        </w:rPr>
        <w:t xml:space="preserve"> transition </w:t>
      </w:r>
      <w:r w:rsidR="00FA6489" w:rsidRPr="004572C6">
        <w:rPr>
          <w:rFonts w:ascii="Arial" w:hAnsi="Arial" w:cs="Arial"/>
          <w:sz w:val="18"/>
          <w:szCs w:val="20"/>
        </w:rPr>
        <w:t xml:space="preserve">between two different </w:t>
      </w:r>
      <w:r w:rsidR="008369D1" w:rsidRPr="004572C6">
        <w:rPr>
          <w:rFonts w:ascii="Arial" w:hAnsi="Arial" w:cs="Arial"/>
          <w:sz w:val="18"/>
          <w:szCs w:val="20"/>
        </w:rPr>
        <w:t>a</w:t>
      </w:r>
      <w:r w:rsidR="00FA6489" w:rsidRPr="004572C6">
        <w:rPr>
          <w:rFonts w:ascii="Arial" w:hAnsi="Arial" w:cs="Arial"/>
          <w:sz w:val="18"/>
          <w:szCs w:val="20"/>
        </w:rPr>
        <w:t xml:space="preserve">ntivirus and </w:t>
      </w:r>
      <w:r w:rsidR="008369D1" w:rsidRPr="004572C6">
        <w:rPr>
          <w:rFonts w:ascii="Arial" w:hAnsi="Arial" w:cs="Arial"/>
          <w:sz w:val="18"/>
          <w:szCs w:val="20"/>
        </w:rPr>
        <w:t>i</w:t>
      </w:r>
      <w:r w:rsidR="00FA6489" w:rsidRPr="004572C6">
        <w:rPr>
          <w:rFonts w:ascii="Arial" w:hAnsi="Arial" w:cs="Arial"/>
          <w:sz w:val="18"/>
          <w:szCs w:val="20"/>
        </w:rPr>
        <w:t xml:space="preserve">ntrusion </w:t>
      </w:r>
      <w:r w:rsidR="008369D1" w:rsidRPr="004572C6">
        <w:rPr>
          <w:rFonts w:ascii="Arial" w:hAnsi="Arial" w:cs="Arial"/>
          <w:sz w:val="18"/>
          <w:szCs w:val="20"/>
        </w:rPr>
        <w:t>p</w:t>
      </w:r>
      <w:r w:rsidR="00FA6489" w:rsidRPr="004572C6">
        <w:rPr>
          <w:rFonts w:ascii="Arial" w:hAnsi="Arial" w:cs="Arial"/>
          <w:sz w:val="18"/>
          <w:szCs w:val="20"/>
        </w:rPr>
        <w:t>revention software</w:t>
      </w:r>
      <w:r w:rsidRPr="004572C6">
        <w:rPr>
          <w:rFonts w:ascii="Arial" w:hAnsi="Arial" w:cs="Arial"/>
          <w:sz w:val="18"/>
          <w:szCs w:val="20"/>
        </w:rPr>
        <w:t xml:space="preserve"> </w:t>
      </w:r>
      <w:r w:rsidR="002F33AA">
        <w:rPr>
          <w:rFonts w:ascii="Arial" w:hAnsi="Arial" w:cs="Arial"/>
          <w:sz w:val="18"/>
          <w:szCs w:val="20"/>
        </w:rPr>
        <w:t>applications</w:t>
      </w:r>
    </w:p>
    <w:p w14:paraId="22C1299B" w14:textId="77777777" w:rsidR="0055544F" w:rsidRPr="004572C6" w:rsidRDefault="0055544F" w:rsidP="004253D0">
      <w:pPr>
        <w:widowControl w:val="0"/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Arial" w:hAnsi="Arial" w:cs="Arial"/>
          <w:sz w:val="10"/>
          <w:szCs w:val="12"/>
        </w:rPr>
      </w:pPr>
    </w:p>
    <w:p w14:paraId="6765DD92" w14:textId="77777777" w:rsidR="00735548" w:rsidRPr="004572C6" w:rsidRDefault="00735548">
      <w:pPr>
        <w:widowControl w:val="0"/>
        <w:tabs>
          <w:tab w:val="left" w:pos="72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0"/>
          <w:szCs w:val="12"/>
        </w:rPr>
      </w:pPr>
    </w:p>
    <w:p w14:paraId="49F22811" w14:textId="77777777" w:rsidR="00735548" w:rsidRDefault="00735548" w:rsidP="009627F4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 w:val="20"/>
          <w:szCs w:val="24"/>
          <w:u w:val="single"/>
        </w:rPr>
      </w:pPr>
      <w:r>
        <w:rPr>
          <w:rFonts w:ascii="Arial" w:hAnsi="Arial" w:cs="Arial"/>
          <w:sz w:val="20"/>
          <w:szCs w:val="24"/>
          <w:u w:val="single"/>
        </w:rPr>
        <w:t>Technical 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627F4" w:rsidRPr="00BC1F5D" w14:paraId="3D9C842E" w14:textId="77777777" w:rsidTr="009627F4">
        <w:trPr>
          <w:trHeight w:val="197"/>
        </w:trPr>
        <w:tc>
          <w:tcPr>
            <w:tcW w:w="3672" w:type="dxa"/>
          </w:tcPr>
          <w:p w14:paraId="53741F86" w14:textId="77777777" w:rsidR="009627F4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4"/>
              </w:rPr>
            </w:pPr>
            <w:r w:rsidRPr="00735548">
              <w:rPr>
                <w:rFonts w:ascii="Arial" w:hAnsi="Arial" w:cs="Arial"/>
                <w:i/>
                <w:iCs/>
                <w:sz w:val="20"/>
                <w:szCs w:val="24"/>
              </w:rPr>
              <w:t>Capture and Content Management</w:t>
            </w:r>
            <w:r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</w:p>
          <w:p w14:paraId="28EA3B7C" w14:textId="77777777" w:rsidR="009627F4" w:rsidRPr="00735548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Kofax Capture</w:t>
            </w:r>
          </w:p>
          <w:p w14:paraId="3CF8DBCA" w14:textId="77777777" w:rsidR="009627F4" w:rsidRPr="00BC1F5D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735548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OCR for AnyDoc</w:t>
            </w:r>
          </w:p>
        </w:tc>
        <w:tc>
          <w:tcPr>
            <w:tcW w:w="3672" w:type="dxa"/>
          </w:tcPr>
          <w:p w14:paraId="3214A2C2" w14:textId="77777777" w:rsidR="009627F4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4"/>
              </w:rPr>
              <w:t>Construction Estimating and Planning</w:t>
            </w:r>
          </w:p>
          <w:p w14:paraId="5CB4C62A" w14:textId="77777777" w:rsidR="009627F4" w:rsidRPr="00581F4E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</w:t>
            </w:r>
            <w:r w:rsidRPr="00581F4E">
              <w:rPr>
                <w:rFonts w:ascii="Arial" w:hAnsi="Arial" w:cs="Arial"/>
                <w:b/>
                <w:bCs/>
                <w:sz w:val="20"/>
                <w:szCs w:val="24"/>
              </w:rPr>
              <w:t>HCSS HeavyBid</w:t>
            </w:r>
          </w:p>
          <w:p w14:paraId="1E23235C" w14:textId="77777777" w:rsidR="009627F4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</w:t>
            </w:r>
            <w:r w:rsidRPr="00581F4E">
              <w:rPr>
                <w:rFonts w:ascii="Arial" w:hAnsi="Arial" w:cs="Arial"/>
                <w:b/>
                <w:bCs/>
                <w:sz w:val="20"/>
                <w:szCs w:val="24"/>
              </w:rPr>
              <w:t>HCSS HeavyJob</w:t>
            </w:r>
          </w:p>
        </w:tc>
        <w:tc>
          <w:tcPr>
            <w:tcW w:w="3672" w:type="dxa"/>
          </w:tcPr>
          <w:p w14:paraId="45103BB1" w14:textId="77777777" w:rsidR="009627F4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4"/>
              </w:rPr>
            </w:pPr>
            <w:r w:rsidRPr="00735548">
              <w:rPr>
                <w:rFonts w:ascii="Arial" w:hAnsi="Arial" w:cs="Arial"/>
                <w:i/>
                <w:iCs/>
                <w:sz w:val="20"/>
                <w:szCs w:val="24"/>
              </w:rPr>
              <w:t>Document Management Systems</w:t>
            </w:r>
          </w:p>
          <w:p w14:paraId="1ACEC2C7" w14:textId="77777777" w:rsidR="009627F4" w:rsidRPr="00735548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735548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Hyland OnBase</w:t>
            </w:r>
          </w:p>
          <w:p w14:paraId="09131F18" w14:textId="77777777" w:rsidR="009627F4" w:rsidRPr="00BC1F5D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735548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FileBound</w:t>
            </w:r>
          </w:p>
        </w:tc>
      </w:tr>
    </w:tbl>
    <w:p w14:paraId="69F801F2" w14:textId="77777777" w:rsidR="00BC1F5D" w:rsidRDefault="00BC1F5D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u w:val="single"/>
        </w:rPr>
      </w:pPr>
    </w:p>
    <w:sectPr w:rsidR="00BC1F5D" w:rsidSect="000A2A55">
      <w:pgSz w:w="12240" w:h="15840"/>
      <w:pgMar w:top="288" w:right="720" w:bottom="288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pperplate Gothic Light">
    <w:charset w:val="00"/>
    <w:family w:val="auto"/>
    <w:pitch w:val="variable"/>
    <w:sig w:usb0="80000067" w:usb1="00000000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E43"/>
    <w:multiLevelType w:val="hybridMultilevel"/>
    <w:tmpl w:val="932207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05612A"/>
    <w:multiLevelType w:val="hybridMultilevel"/>
    <w:tmpl w:val="C4F8D518"/>
    <w:lvl w:ilvl="0" w:tplc="70668B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E4B8C"/>
    <w:multiLevelType w:val="hybridMultilevel"/>
    <w:tmpl w:val="1FA2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55E35"/>
    <w:multiLevelType w:val="hybridMultilevel"/>
    <w:tmpl w:val="4FF82F82"/>
    <w:lvl w:ilvl="0" w:tplc="3BE2D84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3765666B"/>
    <w:multiLevelType w:val="hybridMultilevel"/>
    <w:tmpl w:val="C100D5D0"/>
    <w:lvl w:ilvl="0" w:tplc="70668B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E074E"/>
    <w:multiLevelType w:val="hybridMultilevel"/>
    <w:tmpl w:val="DBDAC6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75F170D"/>
    <w:multiLevelType w:val="hybridMultilevel"/>
    <w:tmpl w:val="E79CD5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F994A89"/>
    <w:multiLevelType w:val="hybridMultilevel"/>
    <w:tmpl w:val="594C1E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8486F34"/>
    <w:multiLevelType w:val="hybridMultilevel"/>
    <w:tmpl w:val="41BAE508"/>
    <w:lvl w:ilvl="0" w:tplc="3BE2D8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8AB3540"/>
    <w:multiLevelType w:val="hybridMultilevel"/>
    <w:tmpl w:val="A0209BAC"/>
    <w:lvl w:ilvl="0" w:tplc="70668B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554EB"/>
    <w:multiLevelType w:val="hybridMultilevel"/>
    <w:tmpl w:val="28583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90"/>
    <w:rsid w:val="0004426B"/>
    <w:rsid w:val="0005094A"/>
    <w:rsid w:val="00074DC8"/>
    <w:rsid w:val="00076D3F"/>
    <w:rsid w:val="000A2A55"/>
    <w:rsid w:val="000E21B6"/>
    <w:rsid w:val="00103ED0"/>
    <w:rsid w:val="00122072"/>
    <w:rsid w:val="001552B9"/>
    <w:rsid w:val="001D0111"/>
    <w:rsid w:val="00264340"/>
    <w:rsid w:val="0027656D"/>
    <w:rsid w:val="00280F85"/>
    <w:rsid w:val="002A6B5B"/>
    <w:rsid w:val="002C0DEF"/>
    <w:rsid w:val="002F33AA"/>
    <w:rsid w:val="003147BD"/>
    <w:rsid w:val="00357DD5"/>
    <w:rsid w:val="00376641"/>
    <w:rsid w:val="00381C8A"/>
    <w:rsid w:val="0038480A"/>
    <w:rsid w:val="003C4E93"/>
    <w:rsid w:val="003D4C30"/>
    <w:rsid w:val="004253D0"/>
    <w:rsid w:val="004572C6"/>
    <w:rsid w:val="00504A1D"/>
    <w:rsid w:val="0055544F"/>
    <w:rsid w:val="00581B52"/>
    <w:rsid w:val="00581F4E"/>
    <w:rsid w:val="005930A3"/>
    <w:rsid w:val="00680CBD"/>
    <w:rsid w:val="0068484B"/>
    <w:rsid w:val="00735548"/>
    <w:rsid w:val="007D12E0"/>
    <w:rsid w:val="007E4BA6"/>
    <w:rsid w:val="00806E6A"/>
    <w:rsid w:val="008369D1"/>
    <w:rsid w:val="0086022F"/>
    <w:rsid w:val="008D2A3F"/>
    <w:rsid w:val="008F5F8E"/>
    <w:rsid w:val="009627F4"/>
    <w:rsid w:val="009E60B4"/>
    <w:rsid w:val="00A41135"/>
    <w:rsid w:val="00A51848"/>
    <w:rsid w:val="00A614E8"/>
    <w:rsid w:val="00AC6FAA"/>
    <w:rsid w:val="00AD0657"/>
    <w:rsid w:val="00BB0C5D"/>
    <w:rsid w:val="00BC0EE2"/>
    <w:rsid w:val="00BC1F5D"/>
    <w:rsid w:val="00BF3617"/>
    <w:rsid w:val="00C104A9"/>
    <w:rsid w:val="00CF01E4"/>
    <w:rsid w:val="00D163F9"/>
    <w:rsid w:val="00D72EC7"/>
    <w:rsid w:val="00D9111A"/>
    <w:rsid w:val="00DF30FB"/>
    <w:rsid w:val="00DF33FF"/>
    <w:rsid w:val="00E449E6"/>
    <w:rsid w:val="00F13AF8"/>
    <w:rsid w:val="00F350C1"/>
    <w:rsid w:val="00F56990"/>
    <w:rsid w:val="00FA6489"/>
    <w:rsid w:val="00FE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C4EBF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8484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1135"/>
    <w:pPr>
      <w:ind w:left="720"/>
      <w:contextualSpacing/>
    </w:pPr>
  </w:style>
  <w:style w:type="table" w:styleId="TableGrid">
    <w:name w:val="Table Grid"/>
    <w:basedOn w:val="TableNormal"/>
    <w:uiPriority w:val="59"/>
    <w:rsid w:val="00581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627F4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27F4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627F4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EC272-7531-F04D-BD12-23A4A490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 Gates</dc:creator>
  <cp:lastModifiedBy>Microsoft Office User</cp:lastModifiedBy>
  <cp:revision>3</cp:revision>
  <cp:lastPrinted>2018-06-22T23:26:00Z</cp:lastPrinted>
  <dcterms:created xsi:type="dcterms:W3CDTF">2018-06-22T23:26:00Z</dcterms:created>
  <dcterms:modified xsi:type="dcterms:W3CDTF">2018-06-23T00:32:00Z</dcterms:modified>
</cp:coreProperties>
</file>