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6EC" w:rsidRDefault="0010514E">
      <w:r>
        <w:t>The following are the final set of variables in the workspace at the end of running the ROIZER.m script…</w:t>
      </w:r>
    </w:p>
    <w:p w:rsidR="005A16EC" w:rsidRDefault="005A16EC"/>
    <w:p w:rsidR="005A16EC" w:rsidRDefault="005A16EC"/>
    <w:p w:rsidR="009B1A53" w:rsidRDefault="005A16EC">
      <w:r>
        <w:rPr>
          <w:noProof/>
        </w:rPr>
        <w:drawing>
          <wp:inline distT="0" distB="0" distL="0" distR="0">
            <wp:extent cx="4092315" cy="2833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03 at 7.50.5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865" cy="284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EC" w:rsidRDefault="005A16EC"/>
    <w:p w:rsidR="005A16EC" w:rsidRDefault="005A16EC"/>
    <w:p w:rsidR="0010514E" w:rsidRDefault="0010514E">
      <w:r>
        <w:t>In the order they are generated in the script…</w:t>
      </w:r>
    </w:p>
    <w:p w:rsidR="0010514E" w:rsidRDefault="0010514E"/>
    <w:p w:rsidR="0010514E" w:rsidRDefault="0010514E"/>
    <w:p w:rsidR="0010514E" w:rsidRDefault="0010514E">
      <w:r>
        <w:t>PIX</w:t>
      </w:r>
    </w:p>
    <w:p w:rsidR="0010514E" w:rsidRDefault="0010514E">
      <w:r>
        <w:t>metadata about the imported tiff file</w:t>
      </w:r>
    </w:p>
    <w:p w:rsidR="0010514E" w:rsidRDefault="0010514E"/>
    <w:p w:rsidR="0010514E" w:rsidRDefault="0010514E"/>
    <w:p w:rsidR="0010514E" w:rsidRDefault="0010514E">
      <w:r>
        <w:t>IMG</w:t>
      </w:r>
    </w:p>
    <w:p w:rsidR="0010514E" w:rsidRDefault="0010514E">
      <w:r>
        <w:t>the tiff stack (an 3-dim rectangular double-precision matrix)</w:t>
      </w:r>
    </w:p>
    <w:p w:rsidR="005A16EC" w:rsidRDefault="005A16EC"/>
    <w:p w:rsidR="005A16EC" w:rsidRDefault="005A16EC"/>
    <w:p w:rsidR="005A16EC" w:rsidRDefault="0010514E">
      <w:r>
        <w:t>PC</w:t>
      </w:r>
    </w:p>
    <w:p w:rsidR="0010514E" w:rsidRDefault="0010514E">
      <w:r>
        <w:t>principal component scores and coefficients</w:t>
      </w:r>
    </w:p>
    <w:p w:rsidR="0010514E" w:rsidRDefault="0010514E"/>
    <w:p w:rsidR="0010514E" w:rsidRDefault="0010514E"/>
    <w:p w:rsidR="0010514E" w:rsidRDefault="0010514E">
      <w:r>
        <w:t>ABIM</w:t>
      </w:r>
    </w:p>
    <w:p w:rsidR="0010514E" w:rsidRDefault="0010514E">
      <w:r>
        <w:t>absolute value after mean deviation of the first 25 principal component images</w:t>
      </w:r>
    </w:p>
    <w:p w:rsidR="0010514E" w:rsidRDefault="0010514E"/>
    <w:p w:rsidR="0010514E" w:rsidRDefault="0010514E"/>
    <w:p w:rsidR="0010514E" w:rsidRDefault="0010514E">
      <w:r>
        <w:t>PCI</w:t>
      </w:r>
    </w:p>
    <w:p w:rsidR="0010514E" w:rsidRDefault="0010514E">
      <w:r>
        <w:t>hand-chosen set of principal component images</w:t>
      </w:r>
    </w:p>
    <w:p w:rsidR="0010514E" w:rsidRDefault="0010514E"/>
    <w:p w:rsidR="0010514E" w:rsidRDefault="0010514E"/>
    <w:p w:rsidR="0010514E" w:rsidRDefault="0010514E"/>
    <w:p w:rsidR="005A16EC" w:rsidRDefault="005A16EC"/>
    <w:p w:rsidR="005A16EC" w:rsidRDefault="0010514E">
      <w:r>
        <w:t>IMAX</w:t>
      </w:r>
    </w:p>
    <w:p w:rsidR="0010514E" w:rsidRDefault="0010514E">
      <w:r>
        <w:t>max pixel – min pixel value, every 20 frames, then average over all those max-mins.</w:t>
      </w:r>
    </w:p>
    <w:p w:rsidR="0010514E" w:rsidRDefault="0010514E"/>
    <w:p w:rsidR="0010514E" w:rsidRDefault="0010514E"/>
    <w:p w:rsidR="0010514E" w:rsidRDefault="0010514E">
      <w:r>
        <w:t>IMV</w:t>
      </w:r>
    </w:p>
    <w:p w:rsidR="0010514E" w:rsidRDefault="00630E7C">
      <w:r>
        <w:t xml:space="preserve">standard deviation, every 20 frames, then average of the </w:t>
      </w:r>
      <w:proofErr w:type="spellStart"/>
      <w:r>
        <w:t>sd</w:t>
      </w:r>
      <w:proofErr w:type="spellEnd"/>
      <w:r>
        <w:t xml:space="preserve"> for the stack</w:t>
      </w:r>
    </w:p>
    <w:p w:rsidR="00630E7C" w:rsidRDefault="00630E7C"/>
    <w:p w:rsidR="00630E7C" w:rsidRDefault="00630E7C"/>
    <w:p w:rsidR="00630E7C" w:rsidRDefault="00630E7C"/>
    <w:p w:rsidR="00630E7C" w:rsidRDefault="00630E7C">
      <w:r>
        <w:t xml:space="preserve">use </w:t>
      </w:r>
      <w:proofErr w:type="spellStart"/>
      <w:r>
        <w:t>imstats</w:t>
      </w:r>
      <w:proofErr w:type="spellEnd"/>
      <w:r>
        <w:t>() to get statistics for any of the above variables…</w:t>
      </w:r>
    </w:p>
    <w:p w:rsidR="00630E7C" w:rsidRDefault="00630E7C"/>
    <w:p w:rsidR="00630E7C" w:rsidRDefault="00630E7C">
      <w:r>
        <w:rPr>
          <w:noProof/>
        </w:rPr>
        <w:drawing>
          <wp:inline distT="0" distB="0" distL="0" distR="0">
            <wp:extent cx="5943600" cy="1849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03 at 8.01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7C" w:rsidRDefault="00630E7C"/>
    <w:p w:rsidR="00630E7C" w:rsidRDefault="00630E7C"/>
    <w:p w:rsidR="00630E7C" w:rsidRDefault="00630E7C"/>
    <w:p w:rsidR="00630E7C" w:rsidRDefault="00630E7C"/>
    <w:p w:rsidR="00630E7C" w:rsidRDefault="00630E7C">
      <w:r>
        <w:t>MAGE</w:t>
      </w:r>
    </w:p>
    <w:p w:rsidR="00630E7C" w:rsidRDefault="00630E7C">
      <w:r>
        <w:t>A stack of each image transformation above to be used to perform image segmentations</w:t>
      </w:r>
    </w:p>
    <w:p w:rsidR="00630E7C" w:rsidRDefault="00630E7C"/>
    <w:p w:rsidR="00630E7C" w:rsidRDefault="00630E7C"/>
    <w:p w:rsidR="00630E7C" w:rsidRDefault="00630E7C">
      <w:r>
        <w:t>PIC</w:t>
      </w:r>
    </w:p>
    <w:p w:rsidR="00630E7C" w:rsidRDefault="00630E7C">
      <w:r>
        <w:t>an average of the images in MAGE</w:t>
      </w:r>
    </w:p>
    <w:p w:rsidR="00630E7C" w:rsidRDefault="00630E7C"/>
    <w:p w:rsidR="00630E7C" w:rsidRDefault="00630E7C"/>
    <w:p w:rsidR="005A16EC" w:rsidRDefault="005A16EC"/>
    <w:p w:rsidR="00630E7C" w:rsidRDefault="00630E7C">
      <w:r>
        <w:t>BWMASK</w:t>
      </w:r>
    </w:p>
    <w:p w:rsidR="00630E7C" w:rsidRDefault="00630E7C">
      <w:r>
        <w:t xml:space="preserve">image mask the same size as the first image of the tiff stack, where each ROI have pixels represented by 1s while the rest of the pixels are assigned 0s. </w:t>
      </w:r>
    </w:p>
    <w:p w:rsidR="005A16EC" w:rsidRDefault="005A16EC"/>
    <w:p w:rsidR="00630E7C" w:rsidRDefault="00630E7C"/>
    <w:p w:rsidR="005A16EC" w:rsidRDefault="005A16EC"/>
    <w:p w:rsidR="005A16EC" w:rsidRDefault="005A16EC"/>
    <w:p w:rsidR="005A16EC" w:rsidRDefault="005A16EC"/>
    <w:p w:rsidR="005A16EC" w:rsidRDefault="00630E7C">
      <w:r>
        <w:lastRenderedPageBreak/>
        <w:t>IMFO</w:t>
      </w:r>
    </w:p>
    <w:p w:rsidR="00630E7C" w:rsidRDefault="00630E7C">
      <w:r>
        <w:t>contains a number of useful ROI stats and masks…</w:t>
      </w:r>
    </w:p>
    <w:p w:rsidR="00630E7C" w:rsidRDefault="00630E7C">
      <w:r>
        <w:rPr>
          <w:noProof/>
        </w:rPr>
        <w:drawing>
          <wp:inline distT="0" distB="0" distL="0" distR="0">
            <wp:extent cx="3189767" cy="174698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03 at 8.07.5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081" cy="17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72540" cy="284102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03 at 8.07.4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671" cy="284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7C" w:rsidRDefault="00630E7C"/>
    <w:p w:rsidR="00630E7C" w:rsidRDefault="00630E7C">
      <w:r>
        <w:rPr>
          <w:noProof/>
        </w:rPr>
        <w:drawing>
          <wp:inline distT="0" distB="0" distL="0" distR="0">
            <wp:extent cx="4880344" cy="28067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03 at 8.07.2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58" cy="281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EC" w:rsidRDefault="005A16EC"/>
    <w:p w:rsidR="005A16EC" w:rsidRDefault="005A16EC"/>
    <w:p w:rsidR="00630E7C" w:rsidRDefault="00630E7C">
      <w:r>
        <w:t>ROIS ROIL ROITABLE</w:t>
      </w:r>
    </w:p>
    <w:p w:rsidR="005A16EC" w:rsidRDefault="00630E7C">
      <w:r>
        <w:t>The mean pixel value for each</w:t>
      </w:r>
      <w:r w:rsidR="00D15291">
        <w:t xml:space="preserve"> segmented ROI for each image in the stack</w:t>
      </w:r>
      <w:bookmarkStart w:id="0" w:name="_GoBack"/>
      <w:bookmarkEnd w:id="0"/>
    </w:p>
    <w:p w:rsidR="005A16EC" w:rsidRDefault="005A16EC"/>
    <w:p w:rsidR="005A16EC" w:rsidRDefault="005A16EC"/>
    <w:p w:rsidR="005A16EC" w:rsidRDefault="005A16EC"/>
    <w:p w:rsidR="005A16EC" w:rsidRDefault="005A16EC"/>
    <w:p w:rsidR="005A16EC" w:rsidRDefault="005A16EC"/>
    <w:p w:rsidR="005A16EC" w:rsidRDefault="005A16EC"/>
    <w:p w:rsidR="005A16EC" w:rsidRDefault="005A16EC"/>
    <w:p w:rsidR="005A16EC" w:rsidRDefault="005A16EC"/>
    <w:p w:rsidR="005A16EC" w:rsidRDefault="005A16EC"/>
    <w:sectPr w:rsidR="005A16EC" w:rsidSect="005B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EC"/>
    <w:rsid w:val="00007BA1"/>
    <w:rsid w:val="00012664"/>
    <w:rsid w:val="00057C96"/>
    <w:rsid w:val="00091B3B"/>
    <w:rsid w:val="000F53F1"/>
    <w:rsid w:val="0010514E"/>
    <w:rsid w:val="00132673"/>
    <w:rsid w:val="001A0202"/>
    <w:rsid w:val="001C358A"/>
    <w:rsid w:val="001E124D"/>
    <w:rsid w:val="001F3B24"/>
    <w:rsid w:val="002D11DD"/>
    <w:rsid w:val="002F537C"/>
    <w:rsid w:val="003A2824"/>
    <w:rsid w:val="003D08BD"/>
    <w:rsid w:val="003E4FCF"/>
    <w:rsid w:val="003E67CF"/>
    <w:rsid w:val="00424CCA"/>
    <w:rsid w:val="00497A96"/>
    <w:rsid w:val="004E089A"/>
    <w:rsid w:val="00504AA3"/>
    <w:rsid w:val="0059671E"/>
    <w:rsid w:val="005A16EC"/>
    <w:rsid w:val="005B46A2"/>
    <w:rsid w:val="00630E7C"/>
    <w:rsid w:val="0069617F"/>
    <w:rsid w:val="00762F6D"/>
    <w:rsid w:val="007B2760"/>
    <w:rsid w:val="007D5770"/>
    <w:rsid w:val="007D7FA4"/>
    <w:rsid w:val="00830F79"/>
    <w:rsid w:val="008E02B5"/>
    <w:rsid w:val="009B1A53"/>
    <w:rsid w:val="00AA414C"/>
    <w:rsid w:val="00AB0239"/>
    <w:rsid w:val="00AB1ADC"/>
    <w:rsid w:val="00B35C98"/>
    <w:rsid w:val="00BB1A4C"/>
    <w:rsid w:val="00C167D9"/>
    <w:rsid w:val="00C40FB0"/>
    <w:rsid w:val="00C747C4"/>
    <w:rsid w:val="00D15291"/>
    <w:rsid w:val="00E54826"/>
    <w:rsid w:val="00EA3714"/>
    <w:rsid w:val="00EF1BAB"/>
    <w:rsid w:val="00F43FE7"/>
    <w:rsid w:val="00F577A1"/>
    <w:rsid w:val="00FB2F6D"/>
    <w:rsid w:val="00FB5CF3"/>
    <w:rsid w:val="00FD0C23"/>
    <w:rsid w:val="00FD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397AC"/>
  <w15:chartTrackingRefBased/>
  <w15:docId w15:val="{EB651E40-7E7D-E041-B468-51B959C6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Monk</dc:creator>
  <cp:keywords/>
  <dc:description/>
  <cp:lastModifiedBy>Brad Monk</cp:lastModifiedBy>
  <cp:revision>2</cp:revision>
  <dcterms:created xsi:type="dcterms:W3CDTF">2019-03-04T03:49:00Z</dcterms:created>
  <dcterms:modified xsi:type="dcterms:W3CDTF">2019-03-04T04:11:00Z</dcterms:modified>
</cp:coreProperties>
</file>