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kriva, </w:t>
            </w:r>
            <w:r>
              <w:rPr>
                <w:rFonts w:ascii="Calibri" w:hAnsi="Calibri" w:cs="Calibri"/>
                <w:color w:val="000000"/>
              </w:rPr>
              <w:lastRenderedPageBreak/>
              <w:t xml:space="preserve">izlomljena linija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linija</w:t>
            </w:r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Brojevni </w:t>
            </w: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lastRenderedPageBreak/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r w:rsidRPr="008C6352">
              <w:rPr>
                <w:rFonts w:cstheme="minorHAnsi"/>
              </w:rPr>
              <w:t>Tabela i stubičasti dijagram</w:t>
            </w:r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Tabela </w:t>
            </w:r>
            <w:r w:rsidR="003B337C">
              <w:rPr>
                <w:rFonts w:ascii="Calibri" w:hAnsi="Calibri" w:cs="Calibri"/>
                <w:color w:val="000000"/>
              </w:rPr>
              <w:t>i</w:t>
            </w:r>
            <w:r>
              <w:rPr>
                <w:rFonts w:ascii="Calibri" w:hAnsi="Calibri" w:cs="Calibri"/>
                <w:color w:val="000000"/>
              </w:rPr>
              <w:t xml:space="preserve"> stubičasti dijagram</w:t>
            </w:r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Dužina izlomljene linije</w:t>
            </w:r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Vrste uglova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geometrijskih figura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77777777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77777777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Sabiranje i </w:t>
            </w:r>
            <w:r>
              <w:rPr>
                <w:rFonts w:cstheme="minorHAnsi"/>
              </w:rPr>
              <w:lastRenderedPageBreak/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237E5FF9" w14:textId="77777777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777777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sectPr w:rsidR="00FE2167" w:rsidSect="00CB6E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696"/>
    <w:rsid w:val="000D6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0EB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6057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50BA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55470"/>
    <w:rsid w:val="0086185F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464D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26B18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6ECC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1E66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11256</TotalTime>
  <Pages>8</Pages>
  <Words>1421</Words>
  <Characters>8100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291</cp:revision>
  <dcterms:created xsi:type="dcterms:W3CDTF">2020-05-19T08:00:00Z</dcterms:created>
  <dcterms:modified xsi:type="dcterms:W3CDTF">2024-01-15T11:26:00Z</dcterms:modified>
</cp:coreProperties>
</file>