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80432" w14:textId="34BD139C" w:rsidR="00B310EE" w:rsidRDefault="00CC395C">
      <w:r>
        <w:t>Mode:</w:t>
      </w:r>
      <w:r>
        <w:rPr>
          <w:rFonts w:hint="eastAsia"/>
        </w:rPr>
        <w:t>众数</w:t>
      </w:r>
    </w:p>
    <w:p w14:paraId="3D693F25" w14:textId="1E3A62A8" w:rsidR="002012C0" w:rsidRDefault="002012C0">
      <w:r>
        <w:t>Cross tabulations:</w:t>
      </w:r>
      <w:r>
        <w:rPr>
          <w:rFonts w:hint="eastAsia"/>
        </w:rPr>
        <w:t>交叉表</w:t>
      </w:r>
    </w:p>
    <w:p w14:paraId="40E795DB" w14:textId="3C1AFF47" w:rsidR="00F740EA" w:rsidRDefault="00F740EA">
      <w:r>
        <w:rPr>
          <w:rFonts w:hint="eastAsia"/>
        </w:rPr>
        <w:t>Confusion</w:t>
      </w:r>
      <w:r>
        <w:t xml:space="preserve"> </w:t>
      </w:r>
      <w:r>
        <w:rPr>
          <w:rFonts w:hint="eastAsia"/>
        </w:rPr>
        <w:t>Matrix：混淆矩阵</w:t>
      </w:r>
      <w:r w:rsidR="00CF7086">
        <w:rPr>
          <w:rFonts w:hint="eastAsia"/>
        </w:rPr>
        <w:t>，也称为是误差矩阵</w:t>
      </w:r>
    </w:p>
    <w:p w14:paraId="0B2C73DE" w14:textId="3155DB21" w:rsidR="00C53E8D" w:rsidRPr="00A22427" w:rsidRDefault="00C53E8D" w:rsidP="00C53E8D">
      <w:r>
        <w:t>M</w:t>
      </w:r>
      <w:r>
        <w:rPr>
          <w:rFonts w:hint="eastAsia"/>
        </w:rPr>
        <w:t>ulti-disciplinary</w:t>
      </w:r>
      <w:r>
        <w:t xml:space="preserve"> </w:t>
      </w:r>
      <w:r>
        <w:rPr>
          <w:rFonts w:hint="eastAsia"/>
        </w:rPr>
        <w:t>field：多学科领域</w:t>
      </w:r>
    </w:p>
    <w:p w14:paraId="6CFEEF3A" w14:textId="473DC9C6" w:rsidR="00C53E8D" w:rsidRDefault="00C53E8D">
      <w:r>
        <w:t>L</w:t>
      </w:r>
      <w:r>
        <w:rPr>
          <w:rFonts w:hint="eastAsia"/>
        </w:rPr>
        <w:t>inear</w:t>
      </w:r>
      <w:r>
        <w:t xml:space="preserve"> </w:t>
      </w:r>
      <w:r>
        <w:rPr>
          <w:rFonts w:hint="eastAsia"/>
        </w:rPr>
        <w:t>algebra：线性规划</w:t>
      </w:r>
    </w:p>
    <w:p w14:paraId="5AC07B40" w14:textId="14F8E612" w:rsidR="00C53E8D" w:rsidRDefault="00C53E8D">
      <w:r>
        <w:t>R</w:t>
      </w:r>
      <w:r>
        <w:rPr>
          <w:rFonts w:hint="eastAsia"/>
        </w:rPr>
        <w:t>einforced</w:t>
      </w:r>
      <w:r>
        <w:t xml:space="preserve"> </w:t>
      </w:r>
      <w:r>
        <w:rPr>
          <w:rFonts w:hint="eastAsia"/>
        </w:rPr>
        <w:t>learning： 加强学习</w:t>
      </w:r>
      <w:r w:rsidR="009E34D0">
        <w:rPr>
          <w:rFonts w:hint="eastAsia"/>
        </w:rPr>
        <w:t>，监督学习和非监督学习的总和</w:t>
      </w:r>
    </w:p>
    <w:p w14:paraId="6BC1C1FF" w14:textId="175BBBC7" w:rsidR="009E34D0" w:rsidRDefault="00C50015">
      <w:r>
        <w:t>L</w:t>
      </w:r>
      <w:r>
        <w:rPr>
          <w:rFonts w:hint="eastAsia"/>
        </w:rPr>
        <w:t>ogarithmic：对数的</w:t>
      </w:r>
    </w:p>
    <w:p w14:paraId="6079DD55" w14:textId="1B161699" w:rsidR="006F1BED" w:rsidRDefault="006F1BED">
      <w:r>
        <w:t>T</w:t>
      </w:r>
      <w:r>
        <w:rPr>
          <w:rFonts w:hint="eastAsia"/>
        </w:rPr>
        <w:t>une：调整，调谐</w:t>
      </w:r>
    </w:p>
    <w:p w14:paraId="5DD65FA8" w14:textId="5C59464C" w:rsidR="009845D7" w:rsidRDefault="009845D7" w:rsidP="009845D7">
      <w:r>
        <w:rPr>
          <w:rFonts w:hint="eastAsia"/>
        </w:rPr>
        <w:t>摩尔定律：摩尔定律是由英特尔（</w:t>
      </w:r>
      <w:r>
        <w:t>Intel）创始人之一戈登·摩尔（Gordon Moore）提出来的。其内容为：当价格不变时，集成电路上可容纳的元器件的数目，约每隔18-24个月便会增加一倍，性能也将提升一倍。换言之，每一美元所能买到的电脑性能，将每隔18-24个月翻一倍以上。这一定律揭示了信息技术进步的速度。</w:t>
      </w:r>
    </w:p>
    <w:p w14:paraId="0E77FE28" w14:textId="54D2D198" w:rsidR="009845D7" w:rsidRDefault="009845D7" w:rsidP="009845D7">
      <w:r>
        <w:rPr>
          <w:rFonts w:hint="eastAsia"/>
        </w:rPr>
        <w:t>尽管这种趋势已经持续了超过半个世纪，摩尔定律仍应该被认为是观测或推测，而不是一个物理或自然法。预计定律将持续到至少</w:t>
      </w:r>
      <w:r>
        <w:t>2015年或2020年 [1]  。然而，2010年国际半导体技术发展路线图的更新增长已经放缓在2013年年底，之后的时间里晶体管数量密度预计只会每三年翻一番。 [1]</w:t>
      </w:r>
    </w:p>
    <w:p w14:paraId="6EC17ABD" w14:textId="473EAF9E" w:rsidR="003B3E09" w:rsidRDefault="003B3E09" w:rsidP="009845D7">
      <w:r>
        <w:rPr>
          <w:rFonts w:hint="eastAsia"/>
        </w:rPr>
        <w:t>Hadoop分布式文件系统（HDFS），Hadoop</w:t>
      </w:r>
      <w:r>
        <w:t xml:space="preserve"> </w:t>
      </w:r>
      <w:r>
        <w:rPr>
          <w:rFonts w:hint="eastAsia"/>
        </w:rPr>
        <w:t>Distributed</w:t>
      </w:r>
      <w:r>
        <w:t xml:space="preserve"> </w:t>
      </w:r>
      <w:r>
        <w:rPr>
          <w:rFonts w:hint="eastAsia"/>
        </w:rPr>
        <w:t>File</w:t>
      </w:r>
      <w:r>
        <w:t xml:space="preserve"> </w:t>
      </w:r>
      <w:r>
        <w:rPr>
          <w:rFonts w:hint="eastAsia"/>
        </w:rPr>
        <w:t>System。</w:t>
      </w:r>
    </w:p>
    <w:p w14:paraId="572C1B22" w14:textId="790BEC70" w:rsidR="003B3E09" w:rsidRDefault="003B3E09" w:rsidP="009845D7">
      <w:r>
        <w:rPr>
          <w:rFonts w:hint="eastAsia"/>
        </w:rPr>
        <w:t>计算密集型：computationally</w:t>
      </w:r>
      <w:r>
        <w:t xml:space="preserve"> </w:t>
      </w:r>
      <w:r>
        <w:rPr>
          <w:rFonts w:hint="eastAsia"/>
        </w:rPr>
        <w:t>intensive</w:t>
      </w:r>
    </w:p>
    <w:p w14:paraId="4FD0F6D4" w14:textId="061F5DCC" w:rsidR="003B3E09" w:rsidRDefault="003B3E09" w:rsidP="009845D7">
      <w:r>
        <w:rPr>
          <w:rFonts w:hint="eastAsia"/>
        </w:rPr>
        <w:t>数据密集型：data</w:t>
      </w:r>
      <w:r>
        <w:t xml:space="preserve"> </w:t>
      </w:r>
      <w:r>
        <w:rPr>
          <w:rFonts w:hint="eastAsia"/>
        </w:rPr>
        <w:t>intensive</w:t>
      </w:r>
    </w:p>
    <w:p w14:paraId="3D7B456A" w14:textId="0ACF2F9D" w:rsidR="003B3E09" w:rsidRDefault="003B3E09" w:rsidP="009845D7">
      <w:r>
        <w:rPr>
          <w:rFonts w:hint="eastAsia"/>
        </w:rPr>
        <w:t>结构化数据：</w:t>
      </w:r>
      <w:r w:rsidRPr="003B3E09">
        <w:rPr>
          <w:rFonts w:hint="eastAsia"/>
        </w:rPr>
        <w:t>结构化数据也称作行数据，是由二维表结构来逻辑表达和实现的数据，严格地遵循数据格式与长度规范，主要通过关系型数据库进行存储和管理。</w:t>
      </w:r>
    </w:p>
    <w:p w14:paraId="242DE394" w14:textId="1F08A7B0" w:rsidR="008206B6" w:rsidRDefault="008206B6" w:rsidP="009845D7">
      <w:r>
        <w:rPr>
          <w:rFonts w:hint="eastAsia"/>
        </w:rPr>
        <w:t>驼峰式大小写：小驼峰式命名法（lower</w:t>
      </w:r>
      <w:r>
        <w:t xml:space="preserve"> </w:t>
      </w:r>
      <w:r>
        <w:rPr>
          <w:rFonts w:hint="eastAsia"/>
        </w:rPr>
        <w:t>camel</w:t>
      </w:r>
      <w:r>
        <w:t xml:space="preserve"> </w:t>
      </w:r>
      <w:r>
        <w:rPr>
          <w:rFonts w:hint="eastAsia"/>
        </w:rPr>
        <w:t>case），第一个单词以小写字母开始，第二个单词的首字母大写；大驼峰式命名法（upper</w:t>
      </w:r>
      <w:r>
        <w:t xml:space="preserve"> </w:t>
      </w:r>
      <w:r>
        <w:rPr>
          <w:rFonts w:hint="eastAsia"/>
        </w:rPr>
        <w:t>camel</w:t>
      </w:r>
      <w:r>
        <w:t xml:space="preserve"> </w:t>
      </w:r>
      <w:r>
        <w:rPr>
          <w:rFonts w:hint="eastAsia"/>
        </w:rPr>
        <w:t>case），每一个单词的首字母都采用大写字母</w:t>
      </w:r>
    </w:p>
    <w:p w14:paraId="20AD43AD" w14:textId="11F350F2" w:rsidR="008206B6" w:rsidRDefault="008206B6" w:rsidP="009845D7">
      <w:r>
        <w:t>B</w:t>
      </w:r>
      <w:r>
        <w:rPr>
          <w:rFonts w:hint="eastAsia"/>
        </w:rPr>
        <w:t>igram：连续的两组词</w:t>
      </w:r>
    </w:p>
    <w:p w14:paraId="4B9C4089" w14:textId="24535098" w:rsidR="008206B6" w:rsidRDefault="008206B6" w:rsidP="009845D7">
      <w:r>
        <w:t>T</w:t>
      </w:r>
      <w:r>
        <w:rPr>
          <w:rFonts w:hint="eastAsia"/>
        </w:rPr>
        <w:t>rigram：连续的三组词</w:t>
      </w:r>
    </w:p>
    <w:p w14:paraId="7AE21795" w14:textId="2CA863DE" w:rsidR="008206B6" w:rsidRDefault="00405591" w:rsidP="009845D7">
      <w:bookmarkStart w:id="0" w:name="OLE_LINK1"/>
      <w:bookmarkStart w:id="1" w:name="OLE_LINK2"/>
      <w:r>
        <w:rPr>
          <w:rFonts w:hint="eastAsia"/>
        </w:rPr>
        <w:t>数据挖掘：data</w:t>
      </w:r>
      <w:r>
        <w:t xml:space="preserve"> </w:t>
      </w:r>
      <w:r>
        <w:rPr>
          <w:rFonts w:hint="eastAsia"/>
        </w:rPr>
        <w:t>mining</w:t>
      </w:r>
    </w:p>
    <w:p w14:paraId="6F14C18C" w14:textId="7F0B90FC" w:rsidR="00282BCF" w:rsidRDefault="00282BCF" w:rsidP="009845D7">
      <w:r>
        <w:rPr>
          <w:rFonts w:hint="eastAsia"/>
        </w:rPr>
        <w:t>数据汇总形式：PageRank，聚类</w:t>
      </w:r>
    </w:p>
    <w:p w14:paraId="13418241" w14:textId="79C61BEA" w:rsidR="003D5F64" w:rsidRDefault="003D5F64" w:rsidP="009845D7">
      <w:r w:rsidRPr="003D5F64">
        <w:rPr>
          <w:noProof/>
        </w:rPr>
        <w:drawing>
          <wp:anchor distT="0" distB="0" distL="114300" distR="114300" simplePos="0" relativeHeight="251659264" behindDoc="0" locked="0" layoutInCell="1" allowOverlap="1" wp14:anchorId="2DE52BB7" wp14:editId="2AA2D9CC">
            <wp:simplePos x="0" y="0"/>
            <wp:positionH relativeFrom="margin">
              <wp:posOffset>1289685</wp:posOffset>
            </wp:positionH>
            <wp:positionV relativeFrom="paragraph">
              <wp:posOffset>220345</wp:posOffset>
            </wp:positionV>
            <wp:extent cx="2696845" cy="3444875"/>
            <wp:effectExtent l="6985" t="0" r="0" b="0"/>
            <wp:wrapTopAndBottom/>
            <wp:docPr id="1" name="图片 1" descr="C:\Users\WNI10\AppData\Local\Temp\WeChat Files\791780983870033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NI10\AppData\Local\Temp\WeChat Files\791780983870033678.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559" t="5879" b="5409"/>
                    <a:stretch/>
                  </pic:blipFill>
                  <pic:spPr bwMode="auto">
                    <a:xfrm rot="16200000">
                      <a:off x="0" y="0"/>
                      <a:ext cx="2696845" cy="3444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度量给定词语在少数文档中反复出现程度的形式化指标成为TF</w:t>
      </w:r>
      <w:r>
        <w:t>.IDF</w:t>
      </w:r>
      <w:r>
        <w:rPr>
          <w:rFonts w:hint="eastAsia"/>
        </w:rPr>
        <w:t>（TF指词项频率，Term</w:t>
      </w:r>
      <w:r>
        <w:t xml:space="preserve"> </w:t>
      </w:r>
      <w:r>
        <w:rPr>
          <w:rFonts w:hint="eastAsia"/>
        </w:rPr>
        <w:t>Frequency，IDF是逆文档频率，是Inverse</w:t>
      </w:r>
      <w:r>
        <w:t xml:space="preserve"> </w:t>
      </w:r>
      <w:r>
        <w:rPr>
          <w:rFonts w:hint="eastAsia"/>
        </w:rPr>
        <w:t>Document</w:t>
      </w:r>
      <w:r>
        <w:t xml:space="preserve"> </w:t>
      </w:r>
      <w:r>
        <w:rPr>
          <w:rFonts w:hint="eastAsia"/>
        </w:rPr>
        <w:t>Frequency的缩写，TF.IDF表示词项频率乘以逆文档频率）</w:t>
      </w:r>
    </w:p>
    <w:bookmarkEnd w:id="0"/>
    <w:bookmarkEnd w:id="1"/>
    <w:p w14:paraId="05290F3E" w14:textId="564D998A" w:rsidR="003D5F64" w:rsidRDefault="009305D2" w:rsidP="009845D7">
      <w:r>
        <w:rPr>
          <w:rFonts w:hint="eastAsia"/>
        </w:rPr>
        <w:lastRenderedPageBreak/>
        <w:t>JPEG（Joint</w:t>
      </w:r>
      <w:r>
        <w:t xml:space="preserve"> </w:t>
      </w:r>
      <w:r>
        <w:rPr>
          <w:rFonts w:hint="eastAsia"/>
        </w:rPr>
        <w:t>Photographic</w:t>
      </w:r>
      <w:r>
        <w:t xml:space="preserve"> </w:t>
      </w:r>
      <w:r>
        <w:rPr>
          <w:rFonts w:hint="eastAsia"/>
        </w:rPr>
        <w:t>Experts</w:t>
      </w:r>
      <w:r>
        <w:t xml:space="preserve"> </w:t>
      </w:r>
      <w:r>
        <w:rPr>
          <w:rFonts w:hint="eastAsia"/>
        </w:rPr>
        <w:t>Group），联合图像专家小组</w:t>
      </w:r>
    </w:p>
    <w:p w14:paraId="7A0815A0" w14:textId="1D35E261" w:rsidR="009305D2" w:rsidRDefault="009305D2" w:rsidP="009845D7">
      <w:r>
        <w:rPr>
          <w:rFonts w:hint="eastAsia"/>
        </w:rPr>
        <w:t>QPS（Query</w:t>
      </w:r>
      <w:r>
        <w:t xml:space="preserve"> </w:t>
      </w:r>
      <w:r>
        <w:rPr>
          <w:rFonts w:hint="eastAsia"/>
        </w:rPr>
        <w:t>Per</w:t>
      </w:r>
      <w:r>
        <w:t xml:space="preserve"> </w:t>
      </w:r>
      <w:r>
        <w:rPr>
          <w:rFonts w:hint="eastAsia"/>
        </w:rPr>
        <w:t>Second），每秒查询量</w:t>
      </w:r>
    </w:p>
    <w:p w14:paraId="373A55E4" w14:textId="3FC64146" w:rsidR="00D25F19" w:rsidRDefault="007304D0" w:rsidP="009845D7">
      <w:r w:rsidRPr="007304D0">
        <w:t>JSON(JavaScript Object Notation, JS 对象简谱) 是一种轻量级的数据交换格式。它基于 ECMAScript (欧洲计算机协会制定的js规范)的一个子集，采用完全独立于编程语言的文本格式来存储和表示数据。简洁和清晰的层次结构使得 JSON 成为理想的数据交换语言。 易于人阅读和编写，同时也易于机器解析和生成，并有效地提升网络传输效率。</w:t>
      </w:r>
      <w:r w:rsidRPr="007304D0">
        <w:rPr>
          <w:rFonts w:hint="eastAsia"/>
        </w:rPr>
        <w:t>中文名</w:t>
      </w:r>
      <w:r w:rsidRPr="007304D0">
        <w:t xml:space="preserve"> JavaScript 对象简谱</w:t>
      </w:r>
    </w:p>
    <w:p w14:paraId="575021B0" w14:textId="77777777" w:rsidR="005A7561" w:rsidRDefault="005A7561" w:rsidP="005A7561">
      <w:r w:rsidRPr="002C2158">
        <w:t>Django是一个开放源代码的Web应用框架，由Python写成。采用了MVC的框架模式，即模型M，视图V和控制器C。它最初是被开发来用于管理劳伦斯出版集团旗下的一些以新闻内容为主的网站的，即是CMS（内容管理系统）软件。并于2005年7月在BSD许可证下发布。这套框架是以比利时的吉普赛爵士吉他手Django Reinhardt来命名的。</w:t>
      </w:r>
    </w:p>
    <w:p w14:paraId="33C2E822" w14:textId="71E41485" w:rsidR="005A7561" w:rsidRPr="005A7561" w:rsidRDefault="005A7561" w:rsidP="009845D7">
      <w:pPr>
        <w:rPr>
          <w:rFonts w:hint="eastAsia"/>
        </w:rPr>
      </w:pPr>
      <w:r>
        <w:rPr>
          <w:rFonts w:ascii="Arial" w:hAnsi="Arial" w:cs="Arial"/>
          <w:color w:val="333333"/>
          <w:szCs w:val="21"/>
          <w:shd w:val="clear" w:color="auto" w:fill="FFFFFF"/>
        </w:rPr>
        <w:t>Gephi</w:t>
      </w:r>
      <w:r>
        <w:rPr>
          <w:rFonts w:ascii="Arial" w:hAnsi="Arial" w:cs="Arial"/>
          <w:color w:val="333333"/>
          <w:szCs w:val="21"/>
          <w:shd w:val="clear" w:color="auto" w:fill="FFFFFF"/>
        </w:rPr>
        <w:t>是一款开源免费跨平台基于</w:t>
      </w:r>
      <w:r>
        <w:rPr>
          <w:rFonts w:ascii="Arial" w:hAnsi="Arial" w:cs="Arial"/>
          <w:color w:val="333333"/>
          <w:szCs w:val="21"/>
          <w:shd w:val="clear" w:color="auto" w:fill="FFFFFF"/>
        </w:rPr>
        <w:t>JVM</w:t>
      </w:r>
      <w:r>
        <w:rPr>
          <w:rFonts w:ascii="Arial" w:hAnsi="Arial" w:cs="Arial"/>
          <w:color w:val="333333"/>
          <w:szCs w:val="21"/>
          <w:shd w:val="clear" w:color="auto" w:fill="FFFFFF"/>
        </w:rPr>
        <w:t>的复杂网络分析软件</w:t>
      </w:r>
      <w:r>
        <w:rPr>
          <w:rFonts w:ascii="Arial" w:hAnsi="Arial" w:cs="Arial"/>
          <w:color w:val="333333"/>
          <w:szCs w:val="21"/>
          <w:shd w:val="clear" w:color="auto" w:fill="FFFFFF"/>
        </w:rPr>
        <w:t>,</w:t>
      </w:r>
      <w:r>
        <w:rPr>
          <w:rFonts w:ascii="Arial" w:hAnsi="Arial" w:cs="Arial"/>
          <w:color w:val="333333"/>
          <w:szCs w:val="21"/>
          <w:shd w:val="clear" w:color="auto" w:fill="FFFFFF"/>
        </w:rPr>
        <w:t>，其主要用于各种网络和复杂系统，动态和分层图的交互可视化与探测开源工具。</w:t>
      </w:r>
      <w:bookmarkStart w:id="2" w:name="_GoBack"/>
      <w:bookmarkEnd w:id="2"/>
    </w:p>
    <w:sectPr w:rsidR="005A7561" w:rsidRPr="005A7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D7A91" w14:textId="77777777" w:rsidR="00E20BC6" w:rsidRDefault="00E20BC6" w:rsidP="00CC395C">
      <w:r>
        <w:separator/>
      </w:r>
    </w:p>
  </w:endnote>
  <w:endnote w:type="continuationSeparator" w:id="0">
    <w:p w14:paraId="3AA8E55B" w14:textId="77777777" w:rsidR="00E20BC6" w:rsidRDefault="00E20BC6" w:rsidP="00CC3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08DD9" w14:textId="77777777" w:rsidR="00E20BC6" w:rsidRDefault="00E20BC6" w:rsidP="00CC395C">
      <w:r>
        <w:separator/>
      </w:r>
    </w:p>
  </w:footnote>
  <w:footnote w:type="continuationSeparator" w:id="0">
    <w:p w14:paraId="4BB59AA4" w14:textId="77777777" w:rsidR="00E20BC6" w:rsidRDefault="00E20BC6" w:rsidP="00CC39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F4"/>
    <w:rsid w:val="000B6DBB"/>
    <w:rsid w:val="000F1CEC"/>
    <w:rsid w:val="002012C0"/>
    <w:rsid w:val="002577F4"/>
    <w:rsid w:val="00282BCF"/>
    <w:rsid w:val="00327C88"/>
    <w:rsid w:val="003B3E09"/>
    <w:rsid w:val="003D5F64"/>
    <w:rsid w:val="00405591"/>
    <w:rsid w:val="00437807"/>
    <w:rsid w:val="00484775"/>
    <w:rsid w:val="004B2708"/>
    <w:rsid w:val="005A6D72"/>
    <w:rsid w:val="005A7561"/>
    <w:rsid w:val="005B3CDD"/>
    <w:rsid w:val="005C7E46"/>
    <w:rsid w:val="006727F1"/>
    <w:rsid w:val="006F1BED"/>
    <w:rsid w:val="00726ABD"/>
    <w:rsid w:val="007304D0"/>
    <w:rsid w:val="00795151"/>
    <w:rsid w:val="007D4B8A"/>
    <w:rsid w:val="008206B6"/>
    <w:rsid w:val="00821120"/>
    <w:rsid w:val="008D35A1"/>
    <w:rsid w:val="009305D2"/>
    <w:rsid w:val="00931A5C"/>
    <w:rsid w:val="009705AD"/>
    <w:rsid w:val="009845D7"/>
    <w:rsid w:val="009E34D0"/>
    <w:rsid w:val="00AA6AF6"/>
    <w:rsid w:val="00B310EE"/>
    <w:rsid w:val="00C50015"/>
    <w:rsid w:val="00C53E8D"/>
    <w:rsid w:val="00C83138"/>
    <w:rsid w:val="00CC395C"/>
    <w:rsid w:val="00CE7390"/>
    <w:rsid w:val="00CF7086"/>
    <w:rsid w:val="00D25F19"/>
    <w:rsid w:val="00DC2E24"/>
    <w:rsid w:val="00DE6193"/>
    <w:rsid w:val="00E201ED"/>
    <w:rsid w:val="00E20BC6"/>
    <w:rsid w:val="00EB2A2E"/>
    <w:rsid w:val="00F74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785AC"/>
  <w15:chartTrackingRefBased/>
  <w15:docId w15:val="{A81B700A-2474-4750-BF2A-C3EE8356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39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395C"/>
    <w:rPr>
      <w:sz w:val="18"/>
      <w:szCs w:val="18"/>
    </w:rPr>
  </w:style>
  <w:style w:type="paragraph" w:styleId="a5">
    <w:name w:val="footer"/>
    <w:basedOn w:val="a"/>
    <w:link w:val="a6"/>
    <w:uiPriority w:val="99"/>
    <w:unhideWhenUsed/>
    <w:rsid w:val="00CC395C"/>
    <w:pPr>
      <w:tabs>
        <w:tab w:val="center" w:pos="4153"/>
        <w:tab w:val="right" w:pos="8306"/>
      </w:tabs>
      <w:snapToGrid w:val="0"/>
      <w:jc w:val="left"/>
    </w:pPr>
    <w:rPr>
      <w:sz w:val="18"/>
      <w:szCs w:val="18"/>
    </w:rPr>
  </w:style>
  <w:style w:type="character" w:customStyle="1" w:styleId="a6">
    <w:name w:val="页脚 字符"/>
    <w:basedOn w:val="a0"/>
    <w:link w:val="a5"/>
    <w:uiPriority w:val="99"/>
    <w:rsid w:val="00CC39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350254">
      <w:bodyDiv w:val="1"/>
      <w:marLeft w:val="0"/>
      <w:marRight w:val="0"/>
      <w:marTop w:val="0"/>
      <w:marBottom w:val="0"/>
      <w:divBdr>
        <w:top w:val="none" w:sz="0" w:space="0" w:color="auto"/>
        <w:left w:val="none" w:sz="0" w:space="0" w:color="auto"/>
        <w:bottom w:val="none" w:sz="0" w:space="0" w:color="auto"/>
        <w:right w:val="none" w:sz="0" w:space="0" w:color="auto"/>
      </w:divBdr>
      <w:divsChild>
        <w:div w:id="1614634998">
          <w:marLeft w:val="0"/>
          <w:marRight w:val="0"/>
          <w:marTop w:val="0"/>
          <w:marBottom w:val="225"/>
          <w:divBdr>
            <w:top w:val="none" w:sz="0" w:space="0" w:color="auto"/>
            <w:left w:val="none" w:sz="0" w:space="0" w:color="auto"/>
            <w:bottom w:val="none" w:sz="0" w:space="0" w:color="auto"/>
            <w:right w:val="none" w:sz="0" w:space="0" w:color="auto"/>
          </w:divBdr>
        </w:div>
        <w:div w:id="24530518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11</cp:revision>
  <dcterms:created xsi:type="dcterms:W3CDTF">2018-08-06T12:25:00Z</dcterms:created>
  <dcterms:modified xsi:type="dcterms:W3CDTF">2018-09-02T08:56:00Z</dcterms:modified>
</cp:coreProperties>
</file>