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B0C" w:rsidRDefault="00F00B0C" w:rsidP="007F4B72">
      <w:pPr>
        <w:pStyle w:val="Body"/>
        <w:spacing w:line="480" w:lineRule="auto"/>
        <w:rPr>
          <w:rFonts w:ascii="Times New Roman" w:hAnsi="Times New Roman"/>
        </w:rPr>
      </w:pPr>
      <w:r>
        <w:rPr>
          <w:rFonts w:ascii="Times New Roman" w:hAnsi="Times New Roman"/>
        </w:rPr>
        <w:t xml:space="preserve">Brady </w:t>
      </w:r>
      <w:proofErr w:type="spellStart"/>
      <w:r>
        <w:rPr>
          <w:rFonts w:ascii="Times New Roman" w:hAnsi="Times New Roman"/>
        </w:rPr>
        <w:t>Coye</w:t>
      </w:r>
      <w:proofErr w:type="spellEnd"/>
    </w:p>
    <w:p w:rsidR="00F00B0C" w:rsidRDefault="00F00B0C" w:rsidP="007F4B72">
      <w:pPr>
        <w:pStyle w:val="Body"/>
        <w:spacing w:line="480" w:lineRule="auto"/>
        <w:rPr>
          <w:rFonts w:ascii="Times New Roman" w:hAnsi="Times New Roman"/>
        </w:rPr>
      </w:pPr>
      <w:r>
        <w:rPr>
          <w:rFonts w:ascii="Times New Roman" w:hAnsi="Times New Roman"/>
        </w:rPr>
        <w:t xml:space="preserve">Music 101- 04 </w:t>
      </w:r>
    </w:p>
    <w:p w:rsidR="00F00B0C" w:rsidRDefault="00F00B0C" w:rsidP="007F4B72">
      <w:pPr>
        <w:pStyle w:val="Body"/>
        <w:spacing w:line="480" w:lineRule="auto"/>
        <w:rPr>
          <w:rFonts w:ascii="Times New Roman" w:hAnsi="Times New Roman"/>
        </w:rPr>
      </w:pPr>
      <w:proofErr w:type="spellStart"/>
      <w:r>
        <w:rPr>
          <w:rFonts w:ascii="Times New Roman" w:hAnsi="Times New Roman"/>
        </w:rPr>
        <w:t>Hartness</w:t>
      </w:r>
      <w:proofErr w:type="spellEnd"/>
      <w:r>
        <w:rPr>
          <w:rFonts w:ascii="Times New Roman" w:hAnsi="Times New Roman"/>
        </w:rPr>
        <w:t xml:space="preserve"> Organ Celebration: Charles Tompkins &amp; Gregory Tompkins</w:t>
      </w:r>
    </w:p>
    <w:p w:rsidR="00F56423" w:rsidRDefault="00F00B0C" w:rsidP="007F4B72">
      <w:pPr>
        <w:pStyle w:val="Body"/>
        <w:spacing w:line="480" w:lineRule="auto"/>
        <w:rPr>
          <w:rFonts w:ascii="Times New Roman" w:hAnsi="Times New Roman"/>
        </w:rPr>
      </w:pPr>
      <w:r>
        <w:rPr>
          <w:rFonts w:ascii="Times New Roman" w:hAnsi="Times New Roman"/>
        </w:rPr>
        <w:t>24 March 2015</w:t>
      </w:r>
    </w:p>
    <w:p w:rsidR="00480609" w:rsidRDefault="00F56423" w:rsidP="007F4B72">
      <w:pPr>
        <w:pStyle w:val="Body"/>
        <w:spacing w:line="480" w:lineRule="auto"/>
        <w:rPr>
          <w:rFonts w:ascii="Times New Roman" w:hAnsi="Times New Roman"/>
        </w:rPr>
      </w:pPr>
      <w:r>
        <w:rPr>
          <w:rFonts w:ascii="Times New Roman" w:hAnsi="Times New Roman"/>
        </w:rPr>
        <w:tab/>
        <w:t xml:space="preserve">The </w:t>
      </w:r>
      <w:proofErr w:type="spellStart"/>
      <w:r>
        <w:rPr>
          <w:rFonts w:ascii="Times New Roman" w:hAnsi="Times New Roman"/>
        </w:rPr>
        <w:t>Hartness</w:t>
      </w:r>
      <w:proofErr w:type="spellEnd"/>
      <w:r>
        <w:rPr>
          <w:rFonts w:ascii="Times New Roman" w:hAnsi="Times New Roman"/>
        </w:rPr>
        <w:t xml:space="preserve"> Organ Tenth Anniversary Celebration featuring Charles and Gregory Tompkins was held in the Furman Chapel on March 24, 2015. Six pieces wer</w:t>
      </w:r>
      <w:r w:rsidR="00897C70">
        <w:rPr>
          <w:rFonts w:ascii="Times New Roman" w:hAnsi="Times New Roman"/>
        </w:rPr>
        <w:t xml:space="preserve">e performed featuring </w:t>
      </w:r>
      <w:r>
        <w:rPr>
          <w:rFonts w:ascii="Times New Roman" w:hAnsi="Times New Roman"/>
        </w:rPr>
        <w:t xml:space="preserve">the organ and </w:t>
      </w:r>
      <w:r w:rsidR="00897C70">
        <w:rPr>
          <w:rFonts w:ascii="Times New Roman" w:hAnsi="Times New Roman"/>
        </w:rPr>
        <w:t xml:space="preserve">violin. The music selection complimented </w:t>
      </w:r>
      <w:r>
        <w:rPr>
          <w:rFonts w:ascii="Times New Roman" w:hAnsi="Times New Roman"/>
        </w:rPr>
        <w:t>th</w:t>
      </w:r>
      <w:r w:rsidR="00151486">
        <w:rPr>
          <w:rFonts w:ascii="Times New Roman" w:hAnsi="Times New Roman"/>
        </w:rPr>
        <w:t>e natural acoustics and beauty of the room</w:t>
      </w:r>
      <w:r w:rsidR="00897C70">
        <w:rPr>
          <w:rFonts w:ascii="Times New Roman" w:hAnsi="Times New Roman"/>
        </w:rPr>
        <w:t>,</w:t>
      </w:r>
      <w:r w:rsidR="00151486">
        <w:rPr>
          <w:rFonts w:ascii="Times New Roman" w:hAnsi="Times New Roman"/>
        </w:rPr>
        <w:t xml:space="preserve"> making it an unforgettable performance</w:t>
      </w:r>
      <w:r w:rsidR="00E26EB2">
        <w:rPr>
          <w:rFonts w:ascii="Times New Roman" w:hAnsi="Times New Roman"/>
        </w:rPr>
        <w:t xml:space="preserve">. </w:t>
      </w:r>
    </w:p>
    <w:p w:rsidR="009A1528" w:rsidRDefault="00480609" w:rsidP="007F4B72">
      <w:pPr>
        <w:pStyle w:val="Body"/>
        <w:spacing w:line="480" w:lineRule="auto"/>
        <w:ind w:firstLine="240"/>
        <w:rPr>
          <w:rFonts w:ascii="Times New Roman" w:hAnsi="Times New Roman"/>
        </w:rPr>
      </w:pPr>
      <w:r>
        <w:rPr>
          <w:rFonts w:ascii="Times New Roman" w:hAnsi="Times New Roman"/>
        </w:rPr>
        <w:tab/>
        <w:t>The performance</w:t>
      </w:r>
      <w:r w:rsidR="00046219">
        <w:rPr>
          <w:rFonts w:ascii="Times New Roman" w:hAnsi="Times New Roman"/>
        </w:rPr>
        <w:t xml:space="preserve"> had a wide variety of composers</w:t>
      </w:r>
      <w:r>
        <w:rPr>
          <w:rFonts w:ascii="Times New Roman" w:hAnsi="Times New Roman"/>
        </w:rPr>
        <w:t xml:space="preserve"> including Johann Sebastian Bach, Eugene </w:t>
      </w:r>
      <w:proofErr w:type="spellStart"/>
      <w:r>
        <w:rPr>
          <w:rFonts w:ascii="Times New Roman" w:hAnsi="Times New Roman"/>
        </w:rPr>
        <w:t>Ysaye</w:t>
      </w:r>
      <w:proofErr w:type="spellEnd"/>
      <w:r>
        <w:rPr>
          <w:rFonts w:ascii="Times New Roman" w:hAnsi="Times New Roman"/>
        </w:rPr>
        <w:t xml:space="preserve">, Carl </w:t>
      </w:r>
      <w:proofErr w:type="spellStart"/>
      <w:r>
        <w:rPr>
          <w:rFonts w:ascii="Times New Roman" w:hAnsi="Times New Roman"/>
        </w:rPr>
        <w:t>Rutti</w:t>
      </w:r>
      <w:proofErr w:type="spellEnd"/>
      <w:r>
        <w:rPr>
          <w:rFonts w:ascii="Times New Roman" w:hAnsi="Times New Roman"/>
        </w:rPr>
        <w:t xml:space="preserve">, Cesar Franck, Jean </w:t>
      </w:r>
      <w:proofErr w:type="spellStart"/>
      <w:r>
        <w:rPr>
          <w:rFonts w:ascii="Times New Roman" w:hAnsi="Times New Roman"/>
        </w:rPr>
        <w:t>Langlais</w:t>
      </w:r>
      <w:proofErr w:type="spellEnd"/>
      <w:r>
        <w:rPr>
          <w:rFonts w:ascii="Times New Roman" w:hAnsi="Times New Roman"/>
        </w:rPr>
        <w:t>,</w:t>
      </w:r>
      <w:r w:rsidR="00046219">
        <w:rPr>
          <w:rFonts w:ascii="Times New Roman" w:hAnsi="Times New Roman"/>
        </w:rPr>
        <w:t xml:space="preserve"> and</w:t>
      </w:r>
      <w:r>
        <w:rPr>
          <w:rFonts w:ascii="Times New Roman" w:hAnsi="Times New Roman"/>
        </w:rPr>
        <w:t xml:space="preserve"> Graham Farrell</w:t>
      </w:r>
      <w:r w:rsidR="00046219">
        <w:rPr>
          <w:rFonts w:ascii="Times New Roman" w:hAnsi="Times New Roman"/>
        </w:rPr>
        <w:t>. The time period of the pieces range from late 17</w:t>
      </w:r>
      <w:r w:rsidR="00046219" w:rsidRPr="00046219">
        <w:rPr>
          <w:rFonts w:ascii="Times New Roman" w:hAnsi="Times New Roman"/>
          <w:vertAlign w:val="superscript"/>
        </w:rPr>
        <w:t>th</w:t>
      </w:r>
      <w:r w:rsidR="00046219">
        <w:rPr>
          <w:rFonts w:ascii="Times New Roman" w:hAnsi="Times New Roman"/>
        </w:rPr>
        <w:t xml:space="preserve"> to 20</w:t>
      </w:r>
      <w:r w:rsidR="00046219" w:rsidRPr="00046219">
        <w:rPr>
          <w:rFonts w:ascii="Times New Roman" w:hAnsi="Times New Roman"/>
          <w:vertAlign w:val="superscript"/>
        </w:rPr>
        <w:t>th</w:t>
      </w:r>
      <w:r w:rsidR="00046219">
        <w:rPr>
          <w:rFonts w:ascii="Times New Roman" w:hAnsi="Times New Roman"/>
        </w:rPr>
        <w:t xml:space="preserve"> century, so every composition performed sounded very unique. The first </w:t>
      </w:r>
      <w:r w:rsidR="00E60D65">
        <w:rPr>
          <w:rFonts w:ascii="Times New Roman" w:hAnsi="Times New Roman"/>
        </w:rPr>
        <w:t xml:space="preserve">work, </w:t>
      </w:r>
      <w:r w:rsidR="00E60D65">
        <w:rPr>
          <w:rFonts w:ascii="Times New Roman" w:hAnsi="Times New Roman"/>
          <w:i/>
        </w:rPr>
        <w:t>Prelude and Fugue in G major</w:t>
      </w:r>
      <w:r w:rsidR="00E60D65" w:rsidRPr="00046219">
        <w:rPr>
          <w:rFonts w:ascii="Times New Roman" w:hAnsi="Times New Roman"/>
          <w:i/>
        </w:rPr>
        <w:t xml:space="preserve"> BWV 54</w:t>
      </w:r>
      <w:r w:rsidR="00E60D65">
        <w:rPr>
          <w:rFonts w:ascii="Times New Roman" w:hAnsi="Times New Roman"/>
          <w:i/>
        </w:rPr>
        <w:t>1</w:t>
      </w:r>
      <w:r w:rsidR="00E60D65">
        <w:rPr>
          <w:rFonts w:ascii="Times New Roman" w:hAnsi="Times New Roman"/>
        </w:rPr>
        <w:t xml:space="preserve"> by Johann Sebastian Bach, </w:t>
      </w:r>
      <w:r w:rsidR="00F7519D">
        <w:rPr>
          <w:rFonts w:ascii="Times New Roman" w:hAnsi="Times New Roman"/>
        </w:rPr>
        <w:t xml:space="preserve">was </w:t>
      </w:r>
      <w:r w:rsidR="009A1528">
        <w:rPr>
          <w:rFonts w:ascii="Times New Roman" w:hAnsi="Times New Roman"/>
        </w:rPr>
        <w:t>performed by Charles Tompkins</w:t>
      </w:r>
      <w:r w:rsidR="00F7519D">
        <w:rPr>
          <w:rFonts w:ascii="Times New Roman" w:hAnsi="Times New Roman"/>
        </w:rPr>
        <w:t xml:space="preserve"> and </w:t>
      </w:r>
      <w:r w:rsidR="00E60D65">
        <w:rPr>
          <w:rFonts w:ascii="Times New Roman" w:hAnsi="Times New Roman"/>
        </w:rPr>
        <w:t>featur</w:t>
      </w:r>
      <w:r w:rsidR="00CF00EE">
        <w:rPr>
          <w:rFonts w:ascii="Times New Roman" w:hAnsi="Times New Roman"/>
        </w:rPr>
        <w:t>ed three mai</w:t>
      </w:r>
      <w:r w:rsidR="00F7519D">
        <w:rPr>
          <w:rFonts w:ascii="Times New Roman" w:hAnsi="Times New Roman"/>
        </w:rPr>
        <w:t>n themes. The first comprised of</w:t>
      </w:r>
      <w:r w:rsidR="00E60D65">
        <w:rPr>
          <w:rFonts w:ascii="Times New Roman" w:hAnsi="Times New Roman"/>
        </w:rPr>
        <w:t xml:space="preserve"> a long</w:t>
      </w:r>
      <w:r w:rsidR="009A1528">
        <w:rPr>
          <w:rFonts w:ascii="Times New Roman" w:hAnsi="Times New Roman"/>
        </w:rPr>
        <w:t xml:space="preserve"> string of scales and arpeggios. </w:t>
      </w:r>
      <w:r w:rsidR="00CF00EE">
        <w:rPr>
          <w:rFonts w:ascii="Times New Roman" w:hAnsi="Times New Roman"/>
        </w:rPr>
        <w:t xml:space="preserve">This set the mood and showed off the </w:t>
      </w:r>
      <w:r w:rsidR="00F7519D">
        <w:rPr>
          <w:rFonts w:ascii="Times New Roman" w:hAnsi="Times New Roman"/>
        </w:rPr>
        <w:t>Tomkins’</w:t>
      </w:r>
      <w:r w:rsidR="00CF00EE">
        <w:rPr>
          <w:rFonts w:ascii="Times New Roman" w:hAnsi="Times New Roman"/>
        </w:rPr>
        <w:t xml:space="preserve"> skill. </w:t>
      </w:r>
      <w:r w:rsidR="009A1528">
        <w:rPr>
          <w:rFonts w:ascii="Times New Roman" w:hAnsi="Times New Roman"/>
        </w:rPr>
        <w:t>The</w:t>
      </w:r>
      <w:r w:rsidR="00CF00EE">
        <w:rPr>
          <w:rFonts w:ascii="Times New Roman" w:hAnsi="Times New Roman"/>
        </w:rPr>
        <w:t xml:space="preserve"> second theme followed with increased</w:t>
      </w:r>
      <w:r w:rsidR="009A1528">
        <w:rPr>
          <w:rFonts w:ascii="Times New Roman" w:hAnsi="Times New Roman"/>
        </w:rPr>
        <w:t xml:space="preserve"> pedal involvement, creating a full sound and thick texture. The final theme featured a seri</w:t>
      </w:r>
      <w:r w:rsidR="00CF00EE">
        <w:rPr>
          <w:rFonts w:ascii="Times New Roman" w:hAnsi="Times New Roman"/>
        </w:rPr>
        <w:t>es of repeated chords. This kept</w:t>
      </w:r>
      <w:r w:rsidR="009A1528">
        <w:rPr>
          <w:rFonts w:ascii="Times New Roman" w:hAnsi="Times New Roman"/>
        </w:rPr>
        <w:t xml:space="preserve"> the </w:t>
      </w:r>
      <w:r w:rsidR="00CF00EE">
        <w:rPr>
          <w:rFonts w:ascii="Times New Roman" w:hAnsi="Times New Roman"/>
        </w:rPr>
        <w:t>“</w:t>
      </w:r>
      <w:r w:rsidR="009A1528">
        <w:rPr>
          <w:rFonts w:ascii="Times New Roman" w:hAnsi="Times New Roman"/>
        </w:rPr>
        <w:t>perpetual motion</w:t>
      </w:r>
      <w:r w:rsidR="00CF00EE">
        <w:rPr>
          <w:rFonts w:ascii="Times New Roman" w:hAnsi="Times New Roman"/>
        </w:rPr>
        <w:t>”</w:t>
      </w:r>
      <w:r w:rsidR="009A1528">
        <w:rPr>
          <w:rFonts w:ascii="Times New Roman" w:hAnsi="Times New Roman"/>
        </w:rPr>
        <w:t xml:space="preserve"> style easy to follow and interesting to listen to. The joyful </w:t>
      </w:r>
      <w:r w:rsidR="00CF00EE">
        <w:rPr>
          <w:rFonts w:ascii="Times New Roman" w:hAnsi="Times New Roman"/>
        </w:rPr>
        <w:t xml:space="preserve">and happy mood set by this </w:t>
      </w:r>
      <w:r w:rsidR="009A1528">
        <w:rPr>
          <w:rFonts w:ascii="Times New Roman" w:hAnsi="Times New Roman"/>
        </w:rPr>
        <w:t>piece was a great introduction to the concert.</w:t>
      </w:r>
    </w:p>
    <w:p w:rsidR="0058488F" w:rsidRDefault="009A1528" w:rsidP="007F4B72">
      <w:pPr>
        <w:pStyle w:val="Body"/>
        <w:spacing w:line="480" w:lineRule="auto"/>
        <w:ind w:firstLine="240"/>
        <w:rPr>
          <w:rFonts w:ascii="Times New Roman" w:hAnsi="Times New Roman"/>
        </w:rPr>
      </w:pPr>
      <w:r>
        <w:rPr>
          <w:rFonts w:ascii="Times New Roman" w:hAnsi="Times New Roman"/>
        </w:rPr>
        <w:tab/>
      </w:r>
      <w:proofErr w:type="gramStart"/>
      <w:r>
        <w:rPr>
          <w:rFonts w:ascii="Times New Roman" w:hAnsi="Times New Roman"/>
        </w:rPr>
        <w:t xml:space="preserve">The </w:t>
      </w:r>
      <w:r w:rsidR="00CF00EE">
        <w:rPr>
          <w:rFonts w:ascii="Times New Roman" w:hAnsi="Times New Roman"/>
        </w:rPr>
        <w:t xml:space="preserve">second work of the night, </w:t>
      </w:r>
      <w:proofErr w:type="spellStart"/>
      <w:r w:rsidR="00CF00EE" w:rsidRPr="00046219">
        <w:rPr>
          <w:rFonts w:ascii="Times New Roman" w:hAnsi="Times New Roman"/>
          <w:i/>
        </w:rPr>
        <w:t>Allemanda</w:t>
      </w:r>
      <w:proofErr w:type="spellEnd"/>
      <w:r w:rsidR="00CF00EE" w:rsidRPr="00046219">
        <w:rPr>
          <w:rFonts w:ascii="Times New Roman" w:hAnsi="Times New Roman"/>
          <w:i/>
        </w:rPr>
        <w:t xml:space="preserve"> from Sonata N</w:t>
      </w:r>
      <w:r w:rsidR="00CF00EE">
        <w:rPr>
          <w:rFonts w:ascii="Times New Roman" w:hAnsi="Times New Roman"/>
          <w:i/>
        </w:rPr>
        <w:t>o. 4 in E minor for Solo Violin</w:t>
      </w:r>
      <w:r w:rsidR="00CF00EE" w:rsidRPr="00046219">
        <w:rPr>
          <w:rFonts w:ascii="Times New Roman" w:hAnsi="Times New Roman"/>
          <w:i/>
        </w:rPr>
        <w:t xml:space="preserve"> Op. 27</w:t>
      </w:r>
      <w:r w:rsidR="00CF00EE">
        <w:rPr>
          <w:rFonts w:ascii="Times New Roman" w:hAnsi="Times New Roman"/>
        </w:rPr>
        <w:t xml:space="preserve"> by Eugene </w:t>
      </w:r>
      <w:proofErr w:type="spellStart"/>
      <w:r w:rsidR="00CF00EE">
        <w:rPr>
          <w:rFonts w:ascii="Times New Roman" w:hAnsi="Times New Roman"/>
        </w:rPr>
        <w:t>Ysaye</w:t>
      </w:r>
      <w:proofErr w:type="spellEnd"/>
      <w:r w:rsidR="00CF00EE">
        <w:rPr>
          <w:rFonts w:ascii="Times New Roman" w:hAnsi="Times New Roman"/>
        </w:rPr>
        <w:t>, was performed by Gregory Tompkins</w:t>
      </w:r>
      <w:proofErr w:type="gramEnd"/>
      <w:r w:rsidR="00CF00EE">
        <w:rPr>
          <w:rFonts w:ascii="Times New Roman" w:hAnsi="Times New Roman"/>
        </w:rPr>
        <w:t xml:space="preserve"> on the violin. </w:t>
      </w:r>
      <w:r w:rsidR="00C844A8">
        <w:rPr>
          <w:rFonts w:ascii="Times New Roman" w:hAnsi="Times New Roman"/>
        </w:rPr>
        <w:t xml:space="preserve">The sonata began with a </w:t>
      </w:r>
      <w:proofErr w:type="spellStart"/>
      <w:r w:rsidR="00C844A8">
        <w:rPr>
          <w:rFonts w:ascii="Times New Roman" w:hAnsi="Times New Roman"/>
        </w:rPr>
        <w:t>vivace</w:t>
      </w:r>
      <w:proofErr w:type="spellEnd"/>
      <w:r w:rsidR="00C844A8">
        <w:rPr>
          <w:rFonts w:ascii="Times New Roman" w:hAnsi="Times New Roman"/>
        </w:rPr>
        <w:t xml:space="preserve"> tempo that set up an intense, unrestrained style. Each sonata in the set is supposed to be for a different type of performer. Gregory Tompkins fit the style of this specific sonata because of his explosive intensity when playing. This lively piece was so emotionally complex because of the variation in form. It provided a nice change of pace from </w:t>
      </w:r>
      <w:r w:rsidR="0058488F">
        <w:rPr>
          <w:rFonts w:ascii="Times New Roman" w:hAnsi="Times New Roman"/>
        </w:rPr>
        <w:t>the first organ piece.</w:t>
      </w:r>
    </w:p>
    <w:p w:rsidR="008E4A31" w:rsidRDefault="0058488F" w:rsidP="007F4B72">
      <w:pPr>
        <w:pStyle w:val="Body"/>
        <w:spacing w:line="480" w:lineRule="auto"/>
        <w:ind w:firstLine="240"/>
        <w:rPr>
          <w:rFonts w:ascii="Times New Roman" w:hAnsi="Times New Roman"/>
        </w:rPr>
      </w:pPr>
      <w:r>
        <w:rPr>
          <w:rFonts w:ascii="Times New Roman" w:hAnsi="Times New Roman"/>
        </w:rPr>
        <w:tab/>
        <w:t xml:space="preserve">The third piece, </w:t>
      </w:r>
      <w:proofErr w:type="spellStart"/>
      <w:r w:rsidRPr="00046219">
        <w:rPr>
          <w:rFonts w:ascii="Times New Roman" w:hAnsi="Times New Roman"/>
          <w:i/>
        </w:rPr>
        <w:t>Pavane</w:t>
      </w:r>
      <w:proofErr w:type="spellEnd"/>
      <w:r>
        <w:rPr>
          <w:rFonts w:ascii="Times New Roman" w:hAnsi="Times New Roman"/>
        </w:rPr>
        <w:t xml:space="preserve"> by Carl </w:t>
      </w:r>
      <w:proofErr w:type="spellStart"/>
      <w:r>
        <w:rPr>
          <w:rFonts w:ascii="Times New Roman" w:hAnsi="Times New Roman"/>
        </w:rPr>
        <w:t>Rutti</w:t>
      </w:r>
      <w:proofErr w:type="spellEnd"/>
      <w:r>
        <w:rPr>
          <w:rFonts w:ascii="Times New Roman" w:hAnsi="Times New Roman"/>
        </w:rPr>
        <w:t>, featured both performers. The work had two distinct sections. The first section has a simple melody that is supposed to exemplify a Renaissance dance. The heavy organ involvement is overwhelming. The second part contrasts the first by a key modulation and an</w:t>
      </w:r>
      <w:r w:rsidRPr="0058488F">
        <w:rPr>
          <w:rFonts w:ascii="Times New Roman" w:hAnsi="Times New Roman"/>
        </w:rPr>
        <w:t xml:space="preserve"> </w:t>
      </w:r>
      <w:r>
        <w:rPr>
          <w:rFonts w:ascii="Times New Roman" w:hAnsi="Times New Roman"/>
        </w:rPr>
        <w:t>acce</w:t>
      </w:r>
      <w:r w:rsidR="008E4A31">
        <w:rPr>
          <w:rFonts w:ascii="Times New Roman" w:hAnsi="Times New Roman"/>
        </w:rPr>
        <w:t>lerando tempo. The asymmetrical meters and changing tempo ends the piece with vigor</w:t>
      </w:r>
      <w:r w:rsidR="00F7519D">
        <w:rPr>
          <w:rFonts w:ascii="Times New Roman" w:hAnsi="Times New Roman"/>
        </w:rPr>
        <w:t xml:space="preserve"> but provides closure</w:t>
      </w:r>
      <w:r w:rsidR="008E4A31">
        <w:rPr>
          <w:rFonts w:ascii="Times New Roman" w:hAnsi="Times New Roman"/>
        </w:rPr>
        <w:t>.</w:t>
      </w:r>
    </w:p>
    <w:p w:rsidR="001D1C1F" w:rsidRDefault="008E4A31" w:rsidP="007F4B72">
      <w:pPr>
        <w:pStyle w:val="Body"/>
        <w:spacing w:line="480" w:lineRule="auto"/>
        <w:ind w:firstLine="240"/>
        <w:rPr>
          <w:rFonts w:ascii="Times New Roman" w:hAnsi="Times New Roman"/>
        </w:rPr>
      </w:pPr>
      <w:r>
        <w:rPr>
          <w:rFonts w:ascii="Times New Roman" w:hAnsi="Times New Roman"/>
        </w:rPr>
        <w:tab/>
        <w:t xml:space="preserve">The fourth piece, </w:t>
      </w:r>
      <w:r w:rsidRPr="00046219">
        <w:rPr>
          <w:rFonts w:ascii="Times New Roman" w:hAnsi="Times New Roman"/>
          <w:i/>
        </w:rPr>
        <w:t xml:space="preserve">Chorale No. 3 in </w:t>
      </w:r>
      <w:proofErr w:type="gramStart"/>
      <w:r w:rsidRPr="00046219">
        <w:rPr>
          <w:rFonts w:ascii="Times New Roman" w:hAnsi="Times New Roman"/>
          <w:i/>
        </w:rPr>
        <w:t>A</w:t>
      </w:r>
      <w:proofErr w:type="gramEnd"/>
      <w:r w:rsidRPr="00046219">
        <w:rPr>
          <w:rFonts w:ascii="Times New Roman" w:hAnsi="Times New Roman"/>
          <w:i/>
        </w:rPr>
        <w:t xml:space="preserve"> minor</w:t>
      </w:r>
      <w:r w:rsidR="00F7519D">
        <w:rPr>
          <w:rFonts w:ascii="Times New Roman" w:hAnsi="Times New Roman"/>
        </w:rPr>
        <w:t xml:space="preserve"> by Cesar Franck, was again performed </w:t>
      </w:r>
      <w:r>
        <w:rPr>
          <w:rFonts w:ascii="Times New Roman" w:hAnsi="Times New Roman"/>
        </w:rPr>
        <w:t>by C</w:t>
      </w:r>
      <w:r w:rsidR="00F7519D">
        <w:rPr>
          <w:rFonts w:ascii="Times New Roman" w:hAnsi="Times New Roman"/>
        </w:rPr>
        <w:t>harles Tompkins</w:t>
      </w:r>
      <w:r>
        <w:rPr>
          <w:rFonts w:ascii="Times New Roman" w:hAnsi="Times New Roman"/>
        </w:rPr>
        <w:t xml:space="preserve">. This work </w:t>
      </w:r>
      <w:r w:rsidR="001D1C1F">
        <w:rPr>
          <w:rFonts w:ascii="Times New Roman" w:hAnsi="Times New Roman"/>
        </w:rPr>
        <w:t>exposed the vast dramatic nature of the instrument. It began with slow chords that lead in to a hymn like theme. The pauses and key modulation in the middle created a sense of response at the end. The dramatic ending made a beautiful conclusion to the work as a whole.</w:t>
      </w:r>
    </w:p>
    <w:p w:rsidR="007107F9" w:rsidRDefault="001D1C1F" w:rsidP="007F4B72">
      <w:pPr>
        <w:pStyle w:val="Body"/>
        <w:spacing w:line="480" w:lineRule="auto"/>
        <w:ind w:firstLine="240"/>
        <w:rPr>
          <w:rFonts w:ascii="Times New Roman" w:hAnsi="Times New Roman"/>
        </w:rPr>
      </w:pPr>
      <w:r>
        <w:rPr>
          <w:rFonts w:ascii="Times New Roman" w:hAnsi="Times New Roman"/>
        </w:rPr>
        <w:tab/>
      </w:r>
      <w:proofErr w:type="gramStart"/>
      <w:r>
        <w:rPr>
          <w:rFonts w:ascii="Times New Roman" w:hAnsi="Times New Roman"/>
        </w:rPr>
        <w:t xml:space="preserve">The fifth piece, </w:t>
      </w:r>
      <w:r w:rsidRPr="00046219">
        <w:rPr>
          <w:rFonts w:ascii="Times New Roman" w:hAnsi="Times New Roman"/>
          <w:i/>
        </w:rPr>
        <w:t xml:space="preserve">from </w:t>
      </w:r>
      <w:proofErr w:type="spellStart"/>
      <w:r w:rsidRPr="00046219">
        <w:rPr>
          <w:rFonts w:ascii="Times New Roman" w:hAnsi="Times New Roman"/>
          <w:i/>
        </w:rPr>
        <w:t>Cinq</w:t>
      </w:r>
      <w:proofErr w:type="spellEnd"/>
      <w:r w:rsidRPr="00046219">
        <w:rPr>
          <w:rFonts w:ascii="Times New Roman" w:hAnsi="Times New Roman"/>
          <w:i/>
        </w:rPr>
        <w:t xml:space="preserve"> Pieces, Opus 180</w:t>
      </w:r>
      <w:r>
        <w:rPr>
          <w:rFonts w:ascii="Times New Roman" w:hAnsi="Times New Roman"/>
        </w:rPr>
        <w:t xml:space="preserve"> by Jean </w:t>
      </w:r>
      <w:proofErr w:type="spellStart"/>
      <w:r>
        <w:rPr>
          <w:rFonts w:ascii="Times New Roman" w:hAnsi="Times New Roman"/>
        </w:rPr>
        <w:t>Langlais</w:t>
      </w:r>
      <w:proofErr w:type="spellEnd"/>
      <w:r>
        <w:rPr>
          <w:rFonts w:ascii="Times New Roman" w:hAnsi="Times New Roman"/>
        </w:rPr>
        <w:t>, w</w:t>
      </w:r>
      <w:r w:rsidR="00F7519D">
        <w:rPr>
          <w:rFonts w:ascii="Times New Roman" w:hAnsi="Times New Roman"/>
        </w:rPr>
        <w:t>as performed by alone Charles Tompkins</w:t>
      </w:r>
      <w:proofErr w:type="gramEnd"/>
      <w:r>
        <w:rPr>
          <w:rFonts w:ascii="Times New Roman" w:hAnsi="Times New Roman"/>
        </w:rPr>
        <w:t>. The first, third, and fifth distinct parts of the original piece were performed.</w:t>
      </w:r>
      <w:r w:rsidR="00F7519D">
        <w:rPr>
          <w:rFonts w:ascii="Times New Roman" w:hAnsi="Times New Roman"/>
        </w:rPr>
        <w:t xml:space="preserve"> The first had very basic</w:t>
      </w:r>
      <w:r w:rsidR="007107F9">
        <w:rPr>
          <w:rFonts w:ascii="Times New Roman" w:hAnsi="Times New Roman"/>
        </w:rPr>
        <w:t xml:space="preserve"> melody </w:t>
      </w:r>
      <w:r w:rsidR="00F7519D">
        <w:rPr>
          <w:rFonts w:ascii="Times New Roman" w:hAnsi="Times New Roman"/>
        </w:rPr>
        <w:t xml:space="preserve">and thin texture, </w:t>
      </w:r>
      <w:r w:rsidR="007107F9">
        <w:rPr>
          <w:rFonts w:ascii="Times New Roman" w:hAnsi="Times New Roman"/>
        </w:rPr>
        <w:t xml:space="preserve">which made for a slightly boring introduction. The third served as a response to the first by echoing similar </w:t>
      </w:r>
      <w:r w:rsidR="00F7519D">
        <w:rPr>
          <w:rFonts w:ascii="Times New Roman" w:hAnsi="Times New Roman"/>
        </w:rPr>
        <w:t>chords</w:t>
      </w:r>
      <w:r w:rsidR="007107F9">
        <w:rPr>
          <w:rFonts w:ascii="Times New Roman" w:hAnsi="Times New Roman"/>
        </w:rPr>
        <w:t xml:space="preserve"> and adding complexity. The fifth was similar to the first but had much repetition throughout. This work felt forced and didn’t seem to follow the mood from the last four pieces. </w:t>
      </w:r>
    </w:p>
    <w:p w:rsidR="005075BF" w:rsidRDefault="007107F9" w:rsidP="007F4B72">
      <w:pPr>
        <w:pStyle w:val="Body"/>
        <w:spacing w:line="480" w:lineRule="auto"/>
        <w:ind w:firstLine="240"/>
        <w:rPr>
          <w:rFonts w:ascii="Times New Roman" w:hAnsi="Times New Roman"/>
        </w:rPr>
      </w:pPr>
      <w:r>
        <w:rPr>
          <w:rFonts w:ascii="Times New Roman" w:hAnsi="Times New Roman"/>
        </w:rPr>
        <w:tab/>
      </w:r>
      <w:proofErr w:type="gramStart"/>
      <w:r>
        <w:rPr>
          <w:rFonts w:ascii="Times New Roman" w:hAnsi="Times New Roman"/>
        </w:rPr>
        <w:t xml:space="preserve">The final piece, </w:t>
      </w:r>
      <w:r w:rsidRPr="00046219">
        <w:rPr>
          <w:rFonts w:ascii="Times New Roman" w:hAnsi="Times New Roman"/>
          <w:i/>
        </w:rPr>
        <w:t>A Gospel Pair</w:t>
      </w:r>
      <w:r>
        <w:rPr>
          <w:rFonts w:ascii="Times New Roman" w:hAnsi="Times New Roman"/>
        </w:rPr>
        <w:t xml:space="preserve"> by Graham Farrell, was performed by both musicians</w:t>
      </w:r>
      <w:proofErr w:type="gramEnd"/>
      <w:r>
        <w:rPr>
          <w:rFonts w:ascii="Times New Roman" w:hAnsi="Times New Roman"/>
        </w:rPr>
        <w:t xml:space="preserve">. </w:t>
      </w:r>
      <w:r w:rsidR="00F7519D">
        <w:rPr>
          <w:rFonts w:ascii="Times New Roman" w:hAnsi="Times New Roman"/>
        </w:rPr>
        <w:t>This set of traditional sounding hymns was</w:t>
      </w:r>
      <w:r w:rsidR="00B668FC">
        <w:rPr>
          <w:rFonts w:ascii="Times New Roman" w:hAnsi="Times New Roman"/>
        </w:rPr>
        <w:t xml:space="preserve"> meant to have vocal accompaniment by the congregation. The organ melody was dull and small in range but the violin complimented it in a</w:t>
      </w:r>
      <w:r w:rsidR="00F7519D">
        <w:rPr>
          <w:rFonts w:ascii="Times New Roman" w:hAnsi="Times New Roman"/>
        </w:rPr>
        <w:t>n</w:t>
      </w:r>
      <w:r w:rsidR="00B668FC">
        <w:rPr>
          <w:rFonts w:ascii="Times New Roman" w:hAnsi="Times New Roman"/>
        </w:rPr>
        <w:t xml:space="preserve"> interesting</w:t>
      </w:r>
      <w:r w:rsidR="00F7519D">
        <w:rPr>
          <w:rFonts w:ascii="Times New Roman" w:hAnsi="Times New Roman"/>
        </w:rPr>
        <w:t>,</w:t>
      </w:r>
      <w:r w:rsidR="00B668FC">
        <w:rPr>
          <w:rFonts w:ascii="Times New Roman" w:hAnsi="Times New Roman"/>
        </w:rPr>
        <w:t xml:space="preserve"> dramatic way. The violin seemingly controlled the mood throughout both the hymns and p</w:t>
      </w:r>
      <w:r w:rsidR="00F7519D">
        <w:rPr>
          <w:rFonts w:ascii="Times New Roman" w:hAnsi="Times New Roman"/>
        </w:rPr>
        <w:t>rovided a relief from the organ constant repetition. This was</w:t>
      </w:r>
      <w:r w:rsidR="00B668FC">
        <w:rPr>
          <w:rFonts w:ascii="Times New Roman" w:hAnsi="Times New Roman"/>
        </w:rPr>
        <w:t xml:space="preserve"> fitting</w:t>
      </w:r>
      <w:r w:rsidR="00F7519D">
        <w:rPr>
          <w:rFonts w:ascii="Times New Roman" w:hAnsi="Times New Roman"/>
        </w:rPr>
        <w:t xml:space="preserve"> for the atmosphere but was </w:t>
      </w:r>
      <w:proofErr w:type="gramStart"/>
      <w:r w:rsidR="00F7519D">
        <w:rPr>
          <w:rFonts w:ascii="Times New Roman" w:hAnsi="Times New Roman"/>
        </w:rPr>
        <w:t>an</w:t>
      </w:r>
      <w:proofErr w:type="gramEnd"/>
      <w:r w:rsidR="00F7519D">
        <w:rPr>
          <w:rFonts w:ascii="Times New Roman" w:hAnsi="Times New Roman"/>
        </w:rPr>
        <w:t xml:space="preserve"> poor </w:t>
      </w:r>
      <w:r w:rsidR="00B668FC">
        <w:rPr>
          <w:rFonts w:ascii="Times New Roman" w:hAnsi="Times New Roman"/>
        </w:rPr>
        <w:t>way to end the night</w:t>
      </w:r>
      <w:r w:rsidR="00F7519D">
        <w:rPr>
          <w:rFonts w:ascii="Times New Roman" w:hAnsi="Times New Roman"/>
        </w:rPr>
        <w:t xml:space="preserve"> because of its slow tempo</w:t>
      </w:r>
      <w:r w:rsidR="00B668FC">
        <w:rPr>
          <w:rFonts w:ascii="Times New Roman" w:hAnsi="Times New Roman"/>
        </w:rPr>
        <w:t xml:space="preserve">. </w:t>
      </w:r>
    </w:p>
    <w:p w:rsidR="006018CD" w:rsidRDefault="005075BF" w:rsidP="007F4B72">
      <w:pPr>
        <w:pStyle w:val="Body"/>
        <w:spacing w:line="480" w:lineRule="auto"/>
        <w:ind w:firstLine="240"/>
        <w:rPr>
          <w:rFonts w:ascii="Times New Roman" w:hAnsi="Times New Roman"/>
        </w:rPr>
      </w:pPr>
      <w:r>
        <w:rPr>
          <w:rFonts w:ascii="Times New Roman" w:hAnsi="Times New Roman"/>
        </w:rPr>
        <w:tab/>
        <w:t xml:space="preserve">My favorite piece of the night was the first, Bach’s </w:t>
      </w:r>
      <w:r w:rsidRPr="005075BF">
        <w:rPr>
          <w:rFonts w:ascii="Times New Roman" w:hAnsi="Times New Roman"/>
          <w:i/>
        </w:rPr>
        <w:t>Prelude and Fugue</w:t>
      </w:r>
      <w:r>
        <w:rPr>
          <w:rFonts w:ascii="Times New Roman" w:hAnsi="Times New Roman"/>
        </w:rPr>
        <w:t xml:space="preserve">. It showcased the talents of the organist and introduced the audience to the fantastic acoustics of the room. I normally enjoy listening to </w:t>
      </w:r>
      <w:proofErr w:type="gramStart"/>
      <w:r>
        <w:rPr>
          <w:rFonts w:ascii="Times New Roman" w:hAnsi="Times New Roman"/>
        </w:rPr>
        <w:t>Bach</w:t>
      </w:r>
      <w:proofErr w:type="gramEnd"/>
      <w:r w:rsidR="00F7519D">
        <w:rPr>
          <w:rFonts w:ascii="Times New Roman" w:hAnsi="Times New Roman"/>
        </w:rPr>
        <w:t>,</w:t>
      </w:r>
      <w:r>
        <w:rPr>
          <w:rFonts w:ascii="Times New Roman" w:hAnsi="Times New Roman"/>
        </w:rPr>
        <w:t xml:space="preserve"> so the dramatic live organ piece was an easy choice. </w:t>
      </w:r>
      <w:r w:rsidR="006018CD">
        <w:rPr>
          <w:rFonts w:ascii="Times New Roman" w:hAnsi="Times New Roman"/>
        </w:rPr>
        <w:t xml:space="preserve">The performer knew how to bring the listener in slowly then astonish them with repetitive chords and melodies. This was one of the </w:t>
      </w:r>
      <w:proofErr w:type="gramStart"/>
      <w:r w:rsidR="006018CD">
        <w:rPr>
          <w:rFonts w:ascii="Times New Roman" w:hAnsi="Times New Roman"/>
        </w:rPr>
        <w:t>best performed</w:t>
      </w:r>
      <w:proofErr w:type="gramEnd"/>
      <w:r w:rsidR="006018CD">
        <w:rPr>
          <w:rFonts w:ascii="Times New Roman" w:hAnsi="Times New Roman"/>
        </w:rPr>
        <w:t xml:space="preserve"> Bach pieces I had ever heard.</w:t>
      </w:r>
    </w:p>
    <w:p w:rsidR="006018CD" w:rsidRDefault="006018CD" w:rsidP="007F4B72">
      <w:pPr>
        <w:pStyle w:val="Body"/>
        <w:spacing w:line="480" w:lineRule="auto"/>
        <w:ind w:firstLine="240"/>
        <w:rPr>
          <w:rFonts w:ascii="Times New Roman" w:hAnsi="Times New Roman"/>
        </w:rPr>
      </w:pPr>
      <w:r>
        <w:rPr>
          <w:rFonts w:ascii="Times New Roman" w:hAnsi="Times New Roman"/>
        </w:rPr>
        <w:tab/>
        <w:t>My least favorite piece was definitely the Graham Farrell hymn pair. I normally dislike hymn because of the basic strict form and melody and thi</w:t>
      </w:r>
      <w:r w:rsidR="00E83A13">
        <w:rPr>
          <w:rFonts w:ascii="Times New Roman" w:hAnsi="Times New Roman"/>
        </w:rPr>
        <w:t>s was no exception. I thought it</w:t>
      </w:r>
      <w:r>
        <w:rPr>
          <w:rFonts w:ascii="Times New Roman" w:hAnsi="Times New Roman"/>
        </w:rPr>
        <w:t xml:space="preserve"> was well performed but overall a bad choice in music for this concert. It left me with distaste fo</w:t>
      </w:r>
      <w:r w:rsidR="003E5B8E">
        <w:rPr>
          <w:rFonts w:ascii="Times New Roman" w:hAnsi="Times New Roman"/>
        </w:rPr>
        <w:t>r the organ and a sub-</w:t>
      </w:r>
      <w:r>
        <w:rPr>
          <w:rFonts w:ascii="Times New Roman" w:hAnsi="Times New Roman"/>
        </w:rPr>
        <w:t xml:space="preserve">par reaction to the concert as a whole. Next time I would love to see the organ go out with a </w:t>
      </w:r>
      <w:r w:rsidR="003E5B8E">
        <w:rPr>
          <w:rFonts w:ascii="Times New Roman" w:hAnsi="Times New Roman"/>
        </w:rPr>
        <w:t>“</w:t>
      </w:r>
      <w:r>
        <w:rPr>
          <w:rFonts w:ascii="Times New Roman" w:hAnsi="Times New Roman"/>
        </w:rPr>
        <w:t>bang</w:t>
      </w:r>
      <w:r w:rsidR="003E5B8E">
        <w:rPr>
          <w:rFonts w:ascii="Times New Roman" w:hAnsi="Times New Roman"/>
        </w:rPr>
        <w:t>”</w:t>
      </w:r>
      <w:r>
        <w:rPr>
          <w:rFonts w:ascii="Times New Roman" w:hAnsi="Times New Roman"/>
        </w:rPr>
        <w:t xml:space="preserve">. </w:t>
      </w:r>
    </w:p>
    <w:p w:rsidR="00480609" w:rsidRDefault="006018CD" w:rsidP="007F4B72">
      <w:pPr>
        <w:pStyle w:val="Body"/>
        <w:spacing w:line="480" w:lineRule="auto"/>
        <w:ind w:firstLine="240"/>
        <w:rPr>
          <w:rFonts w:ascii="Times New Roman" w:hAnsi="Times New Roman"/>
        </w:rPr>
      </w:pPr>
      <w:r>
        <w:rPr>
          <w:rFonts w:ascii="Times New Roman" w:hAnsi="Times New Roman"/>
        </w:rPr>
        <w:tab/>
        <w:t>Over</w:t>
      </w:r>
      <w:r w:rsidR="00E83A13">
        <w:rPr>
          <w:rFonts w:ascii="Times New Roman" w:hAnsi="Times New Roman"/>
        </w:rPr>
        <w:t xml:space="preserve">all I enjoyed the concert. However, the music selection toward the end really made it difficult to maintain interest. I will definitely go to another organ and violin concert if the works chosen are not hymns. The complexity of the organ and dramatic nature of the violin compliment one another. The high level performers used this to their advantage and put on an excellent show. </w:t>
      </w:r>
    </w:p>
    <w:p w:rsidR="00F00B0C" w:rsidRDefault="00480609" w:rsidP="007F4B72">
      <w:pPr>
        <w:pStyle w:val="Body"/>
        <w:spacing w:line="480" w:lineRule="auto"/>
        <w:rPr>
          <w:rFonts w:ascii="Times New Roman" w:hAnsi="Times New Roman"/>
        </w:rPr>
      </w:pPr>
      <w:r>
        <w:rPr>
          <w:rFonts w:ascii="Times New Roman" w:hAnsi="Times New Roman"/>
        </w:rPr>
        <w:tab/>
      </w:r>
    </w:p>
    <w:p w:rsidR="00F00B0C" w:rsidRDefault="00F00B0C" w:rsidP="007F4B72">
      <w:pPr>
        <w:pStyle w:val="Body"/>
        <w:spacing w:line="480" w:lineRule="auto"/>
        <w:rPr>
          <w:rFonts w:ascii="Times New Roman" w:hAnsi="Times New Roman"/>
        </w:rPr>
      </w:pPr>
      <w:r>
        <w:rPr>
          <w:rFonts w:ascii="Times New Roman" w:hAnsi="Times New Roman"/>
        </w:rPr>
        <w:tab/>
      </w:r>
    </w:p>
    <w:p w:rsidR="00F00B0C" w:rsidRDefault="00F00B0C" w:rsidP="007F4B72">
      <w:pPr>
        <w:spacing w:line="480" w:lineRule="auto"/>
      </w:pPr>
    </w:p>
    <w:sectPr w:rsidR="00F00B0C" w:rsidSect="007F4B72">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ヒラギノ角ゴ Pro W3">
    <w:panose1 w:val="00000000000000000000"/>
    <w:charset w:val="4E"/>
    <w:family w:val="auto"/>
    <w:notTrueType/>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00B0C"/>
    <w:rsid w:val="00046219"/>
    <w:rsid w:val="00151486"/>
    <w:rsid w:val="001D1C1F"/>
    <w:rsid w:val="003E5B8E"/>
    <w:rsid w:val="00480609"/>
    <w:rsid w:val="004B01E8"/>
    <w:rsid w:val="005075BF"/>
    <w:rsid w:val="0058488F"/>
    <w:rsid w:val="006018CD"/>
    <w:rsid w:val="007107F9"/>
    <w:rsid w:val="007F4B72"/>
    <w:rsid w:val="00815837"/>
    <w:rsid w:val="00897C70"/>
    <w:rsid w:val="008E4A31"/>
    <w:rsid w:val="009A1528"/>
    <w:rsid w:val="00AD49E2"/>
    <w:rsid w:val="00B668FC"/>
    <w:rsid w:val="00C844A8"/>
    <w:rsid w:val="00CF00EE"/>
    <w:rsid w:val="00E26EB2"/>
    <w:rsid w:val="00E60D65"/>
    <w:rsid w:val="00E83A13"/>
    <w:rsid w:val="00F00B0C"/>
    <w:rsid w:val="00F56423"/>
    <w:rsid w:val="00F7519D"/>
  </w:rsids>
  <m:mathPr>
    <m:mathFont m:val="@ヒラギノ角ゴ Pro W3"/>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4A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rsid w:val="00F00B0C"/>
    <w:rPr>
      <w:rFonts w:ascii="Helvetica" w:eastAsia="ヒラギノ角ゴ Pro W3" w:hAnsi="Helvetica" w:cs="Times New Roman"/>
      <w:color w:val="00000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711</Words>
  <Characters>4057</Characters>
  <Application>Microsoft Macintosh Word</Application>
  <DocSecurity>0</DocSecurity>
  <Lines>33</Lines>
  <Paragraphs>8</Paragraphs>
  <ScaleCrop>false</ScaleCrop>
  <LinksUpToDate>false</LinksUpToDate>
  <CharactersWithSpaces>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Coye</dc:creator>
  <cp:keywords/>
  <cp:lastModifiedBy>Brady Coye</cp:lastModifiedBy>
  <cp:revision>10</cp:revision>
  <dcterms:created xsi:type="dcterms:W3CDTF">2015-03-25T13:16:00Z</dcterms:created>
  <dcterms:modified xsi:type="dcterms:W3CDTF">2015-03-25T17:15:00Z</dcterms:modified>
</cp:coreProperties>
</file>