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WithEffects.xml" ContentType="application/vnd.ms-word.stylesWithEffect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D0328B" w:rsidRDefault="00D0328B" w:rsidP="00D0328B" w:rsidRPr="00D0328B">
      <w:pPr>
        <w:rPr>
          <w:b/>
          <w:rFonts w:ascii="Times New Roman" w:cs="Times New Roman" w:hAnsi="Times New Roman"/>
        </w:rPr>
      </w:pPr>
      <w:r w:rsidRPr="00D0328B">
        <w:rPr>
          <w:b/>
          <w:rFonts w:ascii="Times New Roman" w:cs="Times New Roman" w:hAnsi="Times New Roman"/>
        </w:rPr>
        <w:t>Franz Josef Haydn – Symphony #94 “surprise,” II Andante</w:t>
      </w:r>
    </w:p>
    <w:p w:rsidR="00D0328B" w:rsidRDefault="00D0328B" w:rsidP="00D0328B" w:rsidRPr="00D0328B">
      <w:pPr>
        <w:rPr>
          <w:b/>
          <w:rFonts w:ascii="Times New Roman" w:cs="Times New Roman" w:hAnsi="Times New Roman"/>
        </w:rPr>
      </w:pPr>
    </w:p>
    <w:p w:rsidR="00D0328B" w:rsidRDefault="00D0328B" w:rsidP="00D0328B" w:rsidRPr="00D0328B">
      <w:pPr>
        <w:rPr>
          <w:rFonts w:ascii="Times New Roman" w:cs="Times New Roman" w:hAnsi="Times New Roman"/>
        </w:rPr>
      </w:pPr>
      <w:r w:rsidRPr="00D0328B">
        <w:rPr>
          <w:rFonts w:ascii="Times New Roman" w:cs="Times New Roman" w:hAnsi="Times New Roman"/>
        </w:rPr>
        <w:t>0:00 THEME—</w:t>
      </w:r>
      <w:proofErr w:type="spellStart"/>
      <w:r w:rsidRPr="00D0328B">
        <w:rPr>
          <w:rFonts w:ascii="Times New Roman" w:cs="Times New Roman" w:hAnsi="Times New Roman"/>
        </w:rPr>
        <w:t>folklike</w:t>
      </w:r>
      <w:proofErr w:type="spellEnd"/>
      <w:r w:rsidRPr="00D0328B">
        <w:rPr>
          <w:rFonts w:ascii="Times New Roman" w:cs="Times New Roman" w:hAnsi="Times New Roman"/>
        </w:rPr>
        <w:t xml:space="preserve"> melody; in 2 parts, each repeated (binary)</w:t>
      </w:r>
    </w:p>
    <w:p w:rsidR="00D0328B" w:rsidRDefault="00D0328B" w:rsidP="00D0328B" w:rsidRPr="00D0328B">
      <w:pPr>
        <w:rPr>
          <w:rFonts w:ascii="Times New Roman" w:cs="Times New Roman" w:hAnsi="Times New Roman"/>
        </w:rPr>
      </w:pPr>
      <w:r w:rsidRPr="00D0328B">
        <w:rPr>
          <w:rFonts w:ascii="Times New Roman" w:cs="Times New Roman" w:hAnsi="Times New Roman"/>
        </w:rPr>
        <w:t xml:space="preserve">A section—melody outlines triad, played </w:t>
      </w:r>
      <w:r>
        <w:rPr>
          <w:rFonts w:ascii="Times New Roman" w:cs="Times New Roman" w:hAnsi="Times New Roman"/>
        </w:rPr>
        <w:t xml:space="preserve">staccato in strings; </w:t>
      </w:r>
    </w:p>
    <w:p w:rsidR="00D0328B" w:rsidRDefault="00D0328B" w:rsidP="00D0328B" w:rsidRPr="00D0328B">
      <w:pPr>
        <w:rPr>
          <w:rFonts w:ascii="Times New Roman" w:cs="Times New Roman" w:hAnsi="Times New Roman"/>
        </w:rPr>
      </w:pPr>
      <w:r w:rsidRPr="00D0328B">
        <w:rPr>
          <w:rFonts w:ascii="Times New Roman" w:cs="Times New Roman" w:hAnsi="Times New Roman"/>
        </w:rPr>
        <w:t>A section repeated, pianissimo, followed by fortissimo chord.</w:t>
      </w:r>
    </w:p>
    <w:p w:rsidR="00D0328B" w:rsidRDefault="00D0328B" w:rsidP="00D0328B" w:rsidRPr="00D0328B">
      <w:pPr>
        <w:rPr>
          <w:rFonts w:ascii="Times New Roman" w:cs="Times New Roman" w:hAnsi="Times New Roman"/>
        </w:rPr>
      </w:pPr>
      <w:r w:rsidRPr="00D0328B">
        <w:rPr>
          <w:rFonts w:ascii="Times New Roman" w:cs="Times New Roman" w:hAnsi="Times New Roman"/>
        </w:rPr>
        <w:t>0:36 B section—</w:t>
      </w:r>
      <w:proofErr w:type="spellStart"/>
      <w:r w:rsidRPr="00D0328B">
        <w:rPr>
          <w:rFonts w:ascii="Times New Roman" w:cs="Times New Roman" w:hAnsi="Times New Roman"/>
        </w:rPr>
        <w:t>disjunct</w:t>
      </w:r>
      <w:proofErr w:type="spellEnd"/>
      <w:r w:rsidRPr="00D0328B">
        <w:rPr>
          <w:rFonts w:ascii="Times New Roman" w:cs="Times New Roman" w:hAnsi="Times New Roman"/>
        </w:rPr>
        <w:t xml:space="preserve"> theme, ending in style of A</w:t>
      </w:r>
      <w:r>
        <w:rPr>
          <w:rFonts w:ascii="Times New Roman" w:cs="Times New Roman" w:hAnsi="Times New Roman"/>
        </w:rPr>
        <w:t>,</w:t>
      </w:r>
      <w:bookmarkStart w:id="0" w:name="_GoBack"/>
      <w:bookmarkEnd w:id="0"/>
    </w:p>
    <w:p w:rsidR="00D0328B" w:rsidRDefault="00D0328B" w:rsidP="00D0328B" w:rsidRPr="00D0328B">
      <w:pPr>
        <w:rPr>
          <w:rFonts w:ascii="Times New Roman" w:cs="Times New Roman" w:hAnsi="Times New Roman"/>
        </w:rPr>
      </w:pPr>
      <w:r w:rsidRPr="00D0328B">
        <w:rPr>
          <w:rFonts w:ascii="Times New Roman" w:cs="Times New Roman" w:hAnsi="Times New Roman"/>
        </w:rPr>
        <w:t>B section repeated, with flutes and oboes.</w:t>
      </w:r>
    </w:p>
    <w:p w:rsidR="00D0328B" w:rsidRDefault="00D0328B" w:rsidP="00D0328B" w:rsidRPr="00D0328B">
      <w:pPr>
        <w:rPr>
          <w:rFonts w:ascii="Times New Roman" w:cs="Times New Roman" w:hAnsi="Times New Roman"/>
        </w:rPr>
      </w:pPr>
    </w:p>
    <w:p w:rsidR="00D0328B" w:rsidRDefault="00D0328B" w:rsidP="00D0328B" w:rsidRPr="00D0328B">
      <w:pPr>
        <w:rPr>
          <w:rFonts w:ascii="Times New Roman" w:cs="Times New Roman" w:hAnsi="Times New Roman"/>
        </w:rPr>
      </w:pPr>
      <w:r w:rsidRPr="00D0328B">
        <w:rPr>
          <w:rFonts w:ascii="Times New Roman" w:cs="Times New Roman" w:hAnsi="Times New Roman"/>
        </w:rPr>
        <w:t>1:11 VARIATION 1</w:t>
      </w:r>
    </w:p>
    <w:p w:rsidR="00D0328B" w:rsidRDefault="00D0328B" w:rsidP="00D0328B" w:rsidRPr="00D0328B">
      <w:pPr>
        <w:rPr>
          <w:rFonts w:ascii="Times New Roman" w:cs="Times New Roman" w:hAnsi="Times New Roman"/>
        </w:rPr>
      </w:pPr>
      <w:r w:rsidRPr="00D0328B">
        <w:rPr>
          <w:rFonts w:ascii="Times New Roman" w:cs="Times New Roman" w:hAnsi="Times New Roman"/>
        </w:rPr>
        <w:t>A section begins with loud chord, has violin countermelody:</w:t>
      </w:r>
    </w:p>
    <w:p w:rsidR="00D0328B" w:rsidRDefault="00D0328B" w:rsidP="00D0328B" w:rsidRPr="00D0328B">
      <w:pPr>
        <w:rPr>
          <w:rFonts w:ascii="Times New Roman" w:cs="Times New Roman" w:hAnsi="Times New Roman"/>
        </w:rPr>
      </w:pPr>
      <w:proofErr w:type="gramStart"/>
      <w:r w:rsidRPr="00D0328B">
        <w:rPr>
          <w:rFonts w:ascii="Times New Roman" w:cs="Times New Roman" w:hAnsi="Times New Roman"/>
        </w:rPr>
        <w:t>A repeated.</w:t>
      </w:r>
      <w:proofErr w:type="gramEnd"/>
    </w:p>
    <w:p w:rsidR="00D0328B" w:rsidRDefault="00D0328B" w:rsidP="00D0328B" w:rsidRPr="00D0328B">
      <w:pPr>
        <w:rPr>
          <w:rFonts w:ascii="Times New Roman" w:cs="Times New Roman" w:hAnsi="Times New Roman"/>
        </w:rPr>
      </w:pPr>
      <w:proofErr w:type="gramStart"/>
      <w:r w:rsidRPr="00D0328B">
        <w:rPr>
          <w:rFonts w:ascii="Times New Roman" w:cs="Times New Roman" w:hAnsi="Times New Roman"/>
        </w:rPr>
        <w:t>B, with decorated violin line.</w:t>
      </w:r>
      <w:proofErr w:type="gramEnd"/>
    </w:p>
    <w:p w:rsidR="00D0328B" w:rsidRDefault="00D0328B" w:rsidP="00D0328B" w:rsidRPr="00D0328B">
      <w:pPr>
        <w:rPr>
          <w:rFonts w:ascii="Times New Roman" w:cs="Times New Roman" w:hAnsi="Times New Roman"/>
        </w:rPr>
      </w:pPr>
      <w:r w:rsidRPr="00D0328B">
        <w:rPr>
          <w:rFonts w:ascii="Times New Roman" w:cs="Times New Roman" w:hAnsi="Times New Roman"/>
        </w:rPr>
        <w:t>B repeated.</w:t>
      </w:r>
    </w:p>
    <w:p w:rsidR="00D0328B" w:rsidRDefault="00D0328B" w:rsidP="00D0328B" w:rsidRPr="00D0328B">
      <w:pPr>
        <w:rPr>
          <w:rFonts w:ascii="Times New Roman" w:cs="Times New Roman" w:hAnsi="Times New Roman"/>
        </w:rPr>
      </w:pPr>
    </w:p>
    <w:p w:rsidR="00D0328B" w:rsidRDefault="00D0328B" w:rsidP="00D0328B" w:rsidRPr="00D0328B">
      <w:pPr>
        <w:rPr>
          <w:rFonts w:ascii="Times New Roman" w:cs="Times New Roman" w:hAnsi="Times New Roman"/>
        </w:rPr>
      </w:pPr>
      <w:r w:rsidRPr="00D0328B">
        <w:rPr>
          <w:rFonts w:ascii="Times New Roman" w:cs="Times New Roman" w:hAnsi="Times New Roman"/>
        </w:rPr>
        <w:t>2:20 VARIATION 2</w:t>
      </w:r>
    </w:p>
    <w:p w:rsidR="00D0328B" w:rsidRDefault="00D0328B" w:rsidP="00D0328B" w:rsidRPr="00D0328B">
      <w:pPr>
        <w:rPr>
          <w:rFonts w:ascii="Times New Roman" w:cs="Times New Roman" w:hAnsi="Times New Roman"/>
        </w:rPr>
      </w:pPr>
      <w:r w:rsidRPr="00D0328B">
        <w:rPr>
          <w:rFonts w:ascii="Times New Roman" w:cs="Times New Roman" w:hAnsi="Times New Roman"/>
        </w:rPr>
        <w:t>A heard fortissimo, in C minor (later shifts to major):</w:t>
      </w:r>
    </w:p>
    <w:p w:rsidR="00D0328B" w:rsidRDefault="00D0328B" w:rsidP="00D0328B" w:rsidRPr="00D0328B">
      <w:pPr>
        <w:rPr>
          <w:rFonts w:ascii="Times New Roman" w:cs="Times New Roman" w:hAnsi="Times New Roman"/>
        </w:rPr>
      </w:pPr>
      <w:proofErr w:type="gramStart"/>
      <w:r w:rsidRPr="00D0328B">
        <w:rPr>
          <w:rFonts w:ascii="Times New Roman" w:cs="Times New Roman" w:hAnsi="Times New Roman"/>
        </w:rPr>
        <w:t>A repeated.</w:t>
      </w:r>
      <w:proofErr w:type="gramEnd"/>
    </w:p>
    <w:p w:rsidR="00D0328B" w:rsidRDefault="00D0328B" w:rsidP="00D0328B" w:rsidRPr="00D0328B">
      <w:pPr>
        <w:rPr>
          <w:rFonts w:ascii="Times New Roman" w:cs="Times New Roman" w:hAnsi="Times New Roman"/>
        </w:rPr>
      </w:pPr>
      <w:r w:rsidRPr="00D0328B">
        <w:rPr>
          <w:rFonts w:ascii="Times New Roman" w:cs="Times New Roman" w:hAnsi="Times New Roman"/>
        </w:rPr>
        <w:t>Development of A, with fast passages in strings, remains in minor.</w:t>
      </w:r>
    </w:p>
    <w:p w:rsidR="00D0328B" w:rsidRDefault="00D0328B" w:rsidP="00D0328B" w:rsidRPr="00D0328B">
      <w:pPr>
        <w:rPr>
          <w:rFonts w:ascii="Times New Roman" w:cs="Times New Roman" w:hAnsi="Times New Roman"/>
        </w:rPr>
      </w:pPr>
      <w:r w:rsidRPr="00D0328B">
        <w:rPr>
          <w:rFonts w:ascii="Times New Roman" w:cs="Times New Roman" w:hAnsi="Times New Roman"/>
        </w:rPr>
        <w:t>Solo violins lead into Variation 3.</w:t>
      </w:r>
    </w:p>
    <w:p w:rsidR="00D0328B" w:rsidRDefault="00D0328B" w:rsidP="00D0328B" w:rsidRPr="00D0328B">
      <w:pPr>
        <w:rPr>
          <w:rFonts w:ascii="Times New Roman" w:cs="Times New Roman" w:hAnsi="Times New Roman"/>
        </w:rPr>
      </w:pPr>
    </w:p>
    <w:p w:rsidR="00D0328B" w:rsidRDefault="00D0328B" w:rsidP="00D0328B" w:rsidRPr="00D0328B">
      <w:pPr>
        <w:rPr>
          <w:rFonts w:ascii="Times New Roman" w:cs="Times New Roman" w:hAnsi="Times New Roman"/>
        </w:rPr>
      </w:pPr>
      <w:r w:rsidRPr="00D0328B">
        <w:rPr>
          <w:rFonts w:ascii="Times New Roman" w:cs="Times New Roman" w:hAnsi="Times New Roman"/>
        </w:rPr>
        <w:t>3:35 VARIATION 3</w:t>
      </w:r>
    </w:p>
    <w:p w:rsidR="00D0328B" w:rsidRDefault="00D0328B" w:rsidP="00D0328B" w:rsidRPr="00D0328B">
      <w:pPr>
        <w:rPr>
          <w:rFonts w:ascii="Times New Roman" w:cs="Times New Roman" w:hAnsi="Times New Roman"/>
        </w:rPr>
      </w:pPr>
      <w:proofErr w:type="gramStart"/>
      <w:r w:rsidRPr="00D0328B">
        <w:rPr>
          <w:rFonts w:ascii="Times New Roman" w:cs="Times New Roman" w:hAnsi="Times New Roman"/>
        </w:rPr>
        <w:t>A</w:t>
      </w:r>
      <w:proofErr w:type="gramEnd"/>
      <w:r w:rsidRPr="00D0328B">
        <w:rPr>
          <w:rFonts w:ascii="Times New Roman" w:cs="Times New Roman" w:hAnsi="Times New Roman"/>
        </w:rPr>
        <w:t xml:space="preserve"> in fast rhythm, heard in oboes:</w:t>
      </w:r>
    </w:p>
    <w:p w:rsidR="00D0328B" w:rsidRDefault="00D0328B" w:rsidP="00D0328B" w:rsidRPr="00D0328B">
      <w:pPr>
        <w:rPr>
          <w:rFonts w:ascii="Times New Roman" w:cs="Times New Roman" w:hAnsi="Times New Roman"/>
        </w:rPr>
      </w:pPr>
      <w:r w:rsidRPr="00D0328B">
        <w:rPr>
          <w:rFonts w:ascii="Times New Roman" w:cs="Times New Roman" w:hAnsi="Times New Roman"/>
        </w:rPr>
        <w:t>A repeated in violins, with woodwind countermelody; low strings drop out:</w:t>
      </w:r>
    </w:p>
    <w:p w:rsidR="00D0328B" w:rsidRDefault="00D0328B" w:rsidP="00D0328B" w:rsidRPr="00D0328B">
      <w:pPr>
        <w:rPr>
          <w:rFonts w:ascii="Times New Roman" w:cs="Times New Roman" w:hAnsi="Times New Roman"/>
        </w:rPr>
      </w:pPr>
      <w:r w:rsidRPr="00D0328B">
        <w:rPr>
          <w:rFonts w:ascii="Times New Roman" w:cs="Times New Roman" w:hAnsi="Times New Roman"/>
        </w:rPr>
        <w:t>B continues with violins and woodwinds alone.</w:t>
      </w:r>
    </w:p>
    <w:p w:rsidR="00D0328B" w:rsidRDefault="00D0328B" w:rsidP="00D0328B" w:rsidRPr="00D0328B">
      <w:pPr>
        <w:rPr>
          <w:rFonts w:ascii="Times New Roman" w:cs="Times New Roman" w:hAnsi="Times New Roman"/>
        </w:rPr>
      </w:pPr>
      <w:r w:rsidRPr="00D0328B">
        <w:rPr>
          <w:rFonts w:ascii="Times New Roman" w:cs="Times New Roman" w:hAnsi="Times New Roman"/>
        </w:rPr>
        <w:t>B repeated.</w:t>
      </w:r>
    </w:p>
    <w:p w:rsidR="00D0328B" w:rsidRDefault="00D0328B" w:rsidP="00D0328B" w:rsidRPr="00D0328B">
      <w:pPr>
        <w:rPr>
          <w:rFonts w:ascii="Times New Roman" w:cs="Times New Roman" w:hAnsi="Times New Roman"/>
        </w:rPr>
      </w:pPr>
    </w:p>
    <w:p w:rsidR="00D0328B" w:rsidRDefault="00D0328B" w:rsidP="00D0328B" w:rsidRPr="00D0328B">
      <w:pPr>
        <w:rPr>
          <w:rFonts w:ascii="Times New Roman" w:cs="Times New Roman" w:hAnsi="Times New Roman"/>
        </w:rPr>
      </w:pPr>
      <w:r w:rsidRPr="00D0328B">
        <w:rPr>
          <w:rFonts w:ascii="Times New Roman" w:cs="Times New Roman" w:hAnsi="Times New Roman"/>
        </w:rPr>
        <w:t>4:43 VARIATION 4</w:t>
      </w:r>
    </w:p>
    <w:p w:rsidR="00D0328B" w:rsidRDefault="00D0328B" w:rsidP="00D0328B" w:rsidRPr="00D0328B">
      <w:pPr>
        <w:rPr>
          <w:rFonts w:ascii="Times New Roman" w:cs="Times New Roman" w:hAnsi="Times New Roman"/>
        </w:rPr>
      </w:pPr>
      <w:r w:rsidRPr="00D0328B">
        <w:rPr>
          <w:rFonts w:ascii="Times New Roman" w:cs="Times New Roman" w:hAnsi="Times New Roman"/>
        </w:rPr>
        <w:t>A heard in full orchestra, loud statement, includes trumpets and timpani; violins with fast passagework;</w:t>
      </w:r>
    </w:p>
    <w:p w:rsidR="00D0328B" w:rsidRDefault="00D0328B" w:rsidP="00D0328B" w:rsidRPr="00D0328B">
      <w:pPr>
        <w:ind w:firstLine="720"/>
        <w:rPr>
          <w:rFonts w:ascii="Times New Roman" w:cs="Times New Roman" w:hAnsi="Times New Roman"/>
        </w:rPr>
      </w:pPr>
      <w:r w:rsidRPr="00D0328B">
        <w:rPr>
          <w:rFonts w:ascii="Times New Roman" w:cs="Times New Roman" w:hAnsi="Times New Roman"/>
        </w:rPr>
        <w:t xml:space="preserve"> </w:t>
      </w:r>
      <w:proofErr w:type="gramStart"/>
      <w:r w:rsidRPr="00D0328B">
        <w:rPr>
          <w:rFonts w:ascii="Times New Roman" w:cs="Times New Roman" w:hAnsi="Times New Roman"/>
        </w:rPr>
        <w:t>accents</w:t>
      </w:r>
      <w:proofErr w:type="gramEnd"/>
      <w:r w:rsidRPr="00D0328B">
        <w:rPr>
          <w:rFonts w:ascii="Times New Roman" w:cs="Times New Roman" w:hAnsi="Times New Roman"/>
        </w:rPr>
        <w:t xml:space="preserve"> on </w:t>
      </w:r>
      <w:proofErr w:type="spellStart"/>
      <w:r w:rsidRPr="00D0328B">
        <w:rPr>
          <w:rFonts w:ascii="Times New Roman" w:cs="Times New Roman" w:hAnsi="Times New Roman"/>
        </w:rPr>
        <w:t>offbeats</w:t>
      </w:r>
      <w:proofErr w:type="spellEnd"/>
      <w:r w:rsidRPr="00D0328B">
        <w:rPr>
          <w:rFonts w:ascii="Times New Roman" w:cs="Times New Roman" w:hAnsi="Times New Roman"/>
        </w:rPr>
        <w:t>:</w:t>
      </w:r>
    </w:p>
    <w:p w:rsidR="00D0328B" w:rsidRDefault="00D0328B" w:rsidP="00D0328B" w:rsidRPr="00D0328B">
      <w:pPr>
        <w:rPr>
          <w:rFonts w:ascii="Times New Roman" w:cs="Times New Roman" w:hAnsi="Times New Roman"/>
        </w:rPr>
      </w:pPr>
      <w:proofErr w:type="gramStart"/>
      <w:r w:rsidRPr="00D0328B">
        <w:rPr>
          <w:rFonts w:ascii="Times New Roman" w:cs="Times New Roman" w:hAnsi="Times New Roman"/>
        </w:rPr>
        <w:t xml:space="preserve">A heard in violins in uneven, dotted rhythm, with accompaniment playing </w:t>
      </w:r>
      <w:proofErr w:type="spellStart"/>
      <w:r w:rsidRPr="00D0328B">
        <w:rPr>
          <w:rFonts w:ascii="Times New Roman" w:cs="Times New Roman" w:hAnsi="Times New Roman"/>
        </w:rPr>
        <w:t>offbeats</w:t>
      </w:r>
      <w:proofErr w:type="spellEnd"/>
      <w:r w:rsidRPr="00D0328B">
        <w:rPr>
          <w:rFonts w:ascii="Times New Roman" w:cs="Times New Roman" w:hAnsi="Times New Roman"/>
        </w:rPr>
        <w:t>.</w:t>
      </w:r>
      <w:proofErr w:type="gramEnd"/>
    </w:p>
    <w:p w:rsidR="00D0328B" w:rsidRDefault="00D0328B" w:rsidP="00D0328B" w:rsidRPr="00D0328B">
      <w:pPr>
        <w:rPr>
          <w:rFonts w:ascii="Times New Roman" w:cs="Times New Roman" w:hAnsi="Times New Roman"/>
        </w:rPr>
      </w:pPr>
      <w:r w:rsidRPr="00D0328B">
        <w:rPr>
          <w:rFonts w:ascii="Times New Roman" w:cs="Times New Roman" w:hAnsi="Times New Roman"/>
        </w:rPr>
        <w:t>B continues in uneven rhythms in strings.</w:t>
      </w:r>
    </w:p>
    <w:p w:rsidR="00D0328B" w:rsidRDefault="00D0328B" w:rsidP="00D0328B" w:rsidRPr="00D0328B">
      <w:pPr>
        <w:rPr>
          <w:rFonts w:ascii="Times New Roman" w:cs="Times New Roman" w:hAnsi="Times New Roman"/>
        </w:rPr>
      </w:pPr>
      <w:r w:rsidRPr="00D0328B">
        <w:rPr>
          <w:rFonts w:ascii="Times New Roman" w:cs="Times New Roman" w:hAnsi="Times New Roman"/>
        </w:rPr>
        <w:t>B repeated in loud statement by full orchestra.</w:t>
      </w:r>
    </w:p>
    <w:p w:rsidR="00D0328B" w:rsidRDefault="00D0328B" w:rsidP="00D0328B" w:rsidRPr="00D0328B">
      <w:pPr>
        <w:rPr>
          <w:rFonts w:ascii="Times New Roman" w:cs="Times New Roman" w:hAnsi="Times New Roman"/>
        </w:rPr>
      </w:pPr>
    </w:p>
    <w:p w:rsidR="00D0328B" w:rsidRDefault="00D0328B" w:rsidP="00D0328B" w:rsidRPr="00D0328B">
      <w:pPr>
        <w:rPr>
          <w:rFonts w:ascii="Times New Roman" w:cs="Times New Roman" w:hAnsi="Times New Roman"/>
        </w:rPr>
      </w:pPr>
      <w:proofErr w:type="gramStart"/>
      <w:r w:rsidRPr="00D0328B">
        <w:rPr>
          <w:rFonts w:ascii="Times New Roman" w:cs="Times New Roman" w:hAnsi="Times New Roman"/>
        </w:rPr>
        <w:t>5:51 Bridge to coda; staccato pattern, followed by sustained chord.</w:t>
      </w:r>
      <w:proofErr w:type="gramEnd"/>
    </w:p>
    <w:p w:rsidR="00D0328B" w:rsidRDefault="00D0328B" w:rsidP="00D0328B" w:rsidRPr="00D0328B">
      <w:pPr>
        <w:rPr>
          <w:rFonts w:ascii="Times New Roman" w:cs="Times New Roman" w:hAnsi="Times New Roman"/>
        </w:rPr>
      </w:pPr>
      <w:r w:rsidRPr="00D0328B">
        <w:rPr>
          <w:rFonts w:ascii="Times New Roman" w:cs="Times New Roman" w:hAnsi="Times New Roman"/>
        </w:rPr>
        <w:t xml:space="preserve">6:05 Coda returns to </w:t>
      </w:r>
      <w:proofErr w:type="gramStart"/>
      <w:r w:rsidRPr="00D0328B">
        <w:rPr>
          <w:rFonts w:ascii="Times New Roman" w:cs="Times New Roman" w:hAnsi="Times New Roman"/>
        </w:rPr>
        <w:t>A</w:t>
      </w:r>
      <w:proofErr w:type="gramEnd"/>
      <w:r w:rsidRPr="00D0328B">
        <w:rPr>
          <w:rFonts w:ascii="Times New Roman" w:cs="Times New Roman" w:hAnsi="Times New Roman"/>
        </w:rPr>
        <w:t xml:space="preserve"> melody, with varied harmony underneath; ends quietly in C major.</w:t>
      </w:r>
    </w:p>
    <w:sectPr w:rsidR="00D0328B" w:rsidRPr="00D0328B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/>
      </w:rPr>
    </w:lvl>
    <w:lvl w:ilvl="1">
      <w:numFmt w:val="bullet"/>
      <w:lvlText w:val="o"/>
      <w:start w:val="0"/>
      <w:lvlJc w:val="left"/>
      <w:pPr>
        <w:ind w:left="1440"/>
        <w:ind w:hanging="1080"/>
      </w:pPr>
      <w:rPr>
        <w:rFonts w:ascii="Courier New"/>
      </w:rPr>
    </w:lvl>
    <w:lvl w:ilvl="2">
      <w:numFmt w:val="bullet"/>
      <w:lvlText w:val=""/>
      <w:start w:val="0"/>
      <w:lvlJc w:val="left"/>
      <w:pPr>
        <w:ind w:left="2160"/>
        <w:ind w:hanging="1800"/>
      </w:pPr>
      <w:rPr/>
    </w:lvl>
    <w:lvl w:ilvl="3">
      <w:numFmt w:val="bullet"/>
      <w:lvlText w:val=""/>
      <w:start w:val="0"/>
      <w:lvlJc w:val="left"/>
      <w:pPr>
        <w:ind w:left="2880"/>
        <w:ind w:hanging="2520"/>
      </w:pPr>
      <w:rPr>
        <w:rFonts w:ascii="Symbol"/>
      </w:rPr>
    </w:lvl>
    <w:lvl w:ilvl="4">
      <w:numFmt w:val="bullet"/>
      <w:lvlText w:val="o"/>
      <w:start w:val="0"/>
      <w:lvlJc w:val="left"/>
      <w:pPr>
        <w:ind w:left="3600"/>
        <w:ind w:hanging="3240"/>
      </w:pPr>
      <w:rPr>
        <w:rFonts w:ascii="Courier New"/>
      </w:rPr>
    </w:lvl>
    <w:lvl w:ilvl="5">
      <w:numFmt w:val="bullet"/>
      <w:lvlText w:val=""/>
      <w:start w:val="0"/>
      <w:lvlJc w:val="left"/>
      <w:pPr>
        <w:ind w:left="4320"/>
        <w:ind w:hanging="3960"/>
      </w:pPr>
      <w:rPr/>
    </w:lvl>
    <w:lvl w:ilvl="6">
      <w:numFmt w:val="bullet"/>
      <w:lvlText w:val=""/>
      <w:start w:val="0"/>
      <w:lvlJc w:val="left"/>
      <w:pPr>
        <w:ind w:left="5040"/>
        <w:ind w:hanging="4680"/>
      </w:pPr>
      <w:rPr>
        <w:rFonts w:ascii="Symbol"/>
      </w:rPr>
    </w:lvl>
    <w:lvl w:ilvl="7">
      <w:numFmt w:val="bullet"/>
      <w:lvlText w:val="o"/>
      <w:start w:val="0"/>
      <w:lvlJc w:val="left"/>
      <w:pPr>
        <w:ind w:left="5760"/>
        <w:ind w:hanging="5400"/>
      </w:pPr>
      <w:rPr>
        <w:rFonts w:ascii="Courier New"/>
      </w:rPr>
    </w:lvl>
    <w:lvl w:ilvl="8">
      <w:numFmt w:val="bullet"/>
      <w:lvlText w:val=""/>
      <w:start w:val="0"/>
      <w:lvlJc w:val="left"/>
      <w:pPr>
        <w:ind w:left="6480"/>
        <w:ind w:hanging="6120"/>
      </w:pPr>
      <w:rPr/>
    </w:lvl>
  </w:abstractNum>
  <w:abstractNum w:abstractNumId="10121983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</w:lvl>
    <w:lvl w:ilvl="1">
      <w:numFmt w:val="decimal"/>
      <w:lvlText w:val="%2."/>
      <w:start w:val="1"/>
      <w:lvlJc w:val="left"/>
      <w:pPr>
        <w:ind w:left="1440"/>
        <w:ind w:hanging="1080"/>
      </w:pPr>
    </w:lvl>
    <w:lvl w:ilvl="2">
      <w:numFmt w:val="decimal"/>
      <w:lvlText w:val="%3."/>
      <w:start w:val="1"/>
      <w:lvlJc w:val="left"/>
      <w:pPr>
        <w:ind w:left="2160"/>
        <w:ind w:hanging="1980"/>
      </w:pPr>
    </w:lvl>
    <w:lvl w:ilvl="3">
      <w:numFmt w:val="decimal"/>
      <w:lvlText w:val="%4."/>
      <w:start w:val="1"/>
      <w:lvlJc w:val="left"/>
      <w:pPr>
        <w:ind w:left="2880"/>
        <w:ind w:hanging="2520"/>
      </w:pPr>
    </w:lvl>
    <w:lvl w:ilvl="4">
      <w:numFmt w:val="decimal"/>
      <w:lvlText w:val="%5."/>
      <w:start w:val="1"/>
      <w:lvlJc w:val="left"/>
      <w:pPr>
        <w:ind w:left="3600"/>
        <w:ind w:hanging="3240"/>
      </w:pPr>
    </w:lvl>
    <w:lvl w:ilvl="5">
      <w:numFmt w:val="decimal"/>
      <w:lvlText w:val="%6."/>
      <w:start w:val="1"/>
      <w:lvlJc w:val="left"/>
      <w:pPr>
        <w:ind w:left="4320"/>
        <w:ind w:hanging="4140"/>
      </w:pPr>
    </w:lvl>
    <w:lvl w:ilvl="6">
      <w:numFmt w:val="decimal"/>
      <w:lvlText w:val="%7."/>
      <w:start w:val="1"/>
      <w:lvlJc w:val="left"/>
      <w:pPr>
        <w:ind w:left="5040"/>
        <w:ind w:hanging="4680"/>
      </w:pPr>
    </w:lvl>
    <w:lvl w:ilvl="7">
      <w:numFmt w:val="decimal"/>
      <w:lvlText w:val="%8."/>
      <w:start w:val="1"/>
      <w:lvlJc w:val="left"/>
      <w:pPr>
        <w:ind w:left="5760"/>
        <w:ind w:hanging="5400"/>
      </w:pPr>
    </w:lvl>
    <w:lvl w:ilvl="8">
      <w:numFmt w:val="decimal"/>
      <w:lvlText w:val="%9."/>
      <w:start w:val="1"/>
      <w:lvlJc w:val="left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28B"/>
    <w:rsid w:val="00B82D00"/>
    <w:rsid w:val="00D0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C1F07-5A9B-4B05-8936-F41F1608D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Furman University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Walter</dc:creator>
  <cp:lastModifiedBy>Steven Walter</cp:lastModifiedBy>
  <cp:revision>1</cp:revision>
  <dcterms:created xsi:type="dcterms:W3CDTF">2011-04-05T00:51:00Z</dcterms:created>
  <dcterms:modified xsi:type="dcterms:W3CDTF">2011-04-05T00:57:00Z</dcterms:modified>
</cp:coreProperties>
</file>