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D5A85" w14:textId="33785E45" w:rsidR="003A0693" w:rsidRDefault="003A0693" w:rsidP="000A6004">
      <w:pPr>
        <w:jc w:val="center"/>
      </w:pPr>
      <w:r>
        <w:t>INTRODUCTION</w:t>
      </w:r>
    </w:p>
    <w:p w14:paraId="5ED656A3" w14:textId="77777777" w:rsidR="003A0693" w:rsidRDefault="003A0693" w:rsidP="003A0693"/>
    <w:p w14:paraId="04D0023C" w14:textId="227E56C2" w:rsidR="003A0693" w:rsidRDefault="003A0693" w:rsidP="003A0693">
      <w:r>
        <w:t>The four major Eastern Boundary Upwelling Systems (EBUS) occur at the eastern edges of subtropical gyres in th</w:t>
      </w:r>
      <w:r w:rsidR="00615233">
        <w:t xml:space="preserve">e Atlantic and Pacific oceans -- </w:t>
      </w:r>
      <w:r>
        <w:t>the California (CalCS), Humboldt (HumCS), Canary (CanCS), and Benguela (BenCS)</w:t>
      </w:r>
      <w:r w:rsidR="0084511C">
        <w:t xml:space="preserve"> Current</w:t>
      </w:r>
      <w:r w:rsidR="00406C7C">
        <w:t xml:space="preserve"> Systems</w:t>
      </w:r>
      <w:r>
        <w:t>. These regions are characterized by seasonal or permanent equatorward winds that cause upwelling due to both offshore Ekman transport as well as wind stress curl-driven Ekman suction within the first 200km of the coastline</w:t>
      </w:r>
      <w:r w:rsidR="00615233">
        <w:t xml:space="preserve"> </w:t>
      </w:r>
      <w:r w:rsidR="00615233">
        <w:fldChar w:fldCharType="begin"/>
      </w:r>
      <w:r w:rsidR="00615233">
        <w:instrText xml:space="preserve"> ADDIN ZOTERO_ITEM CSL_CITATION {"citationID":"HjA5Bgj5","properties":{"formattedCitation":"(Chavez and Messi\\uc0\\u233{}, 2009)","plainCitation":"(Chavez and Messié, 2009)","noteIndex":0},"citationItems":[{"id":88,"uris":["http://zotero.org/users/4162026/items/RS937H5K"],"uri":["http://zotero.org/users/4162026/items/RS937H5K"],"itemData":{"id":88,"type":"article-journal","title":"A comparison of Eastern Boundary Upwelling Ecosystems","container-title":"Progress in Oceanography","collection-title":"Eastern Boundary Upwelling Ecosystems: Integrative and Comparative Approaches","page":"80-96","volume":"83","issue":"1","source":"ScienceDirect","abstract":"Coastal upwelling along eastern boundaries has fascinated oceanographers for decades. The strong coupling between atmospheric forcing, ocean circulation, biogeochemical cycling, and food web dynamics encouraged oceanographers to conduct multidisciplinary scientific studies that have since become common. Following that tradition, an interdisciplinary approach is taken to highlight differences between the major Eastern Boundary Upwelling Ecosystems (EBUE’s). Ocean basin-scale settings are important determinants of EBUE characteristics. First, trade winds accumulate heat and mass in the western side of the basins, deepening the thermocline in the west and raising it in the east. Second, and especially prominent in the Pacific, these properties are redistributed eastwards on interannual and multidecadal time scales, reducing the characteristically high biological productivity found in the eastern basin margins. Thirdly, north–south patterns of thermocline doming on the equator and deepening in the subtropical gyres, and high latitude weather-driven mixing makes latitude an important characteristic of each EBUE. As such each EBUE has 3–4 well-defined latitudinally distributed biomes. Many enigmas remain regarding EBUE’s including: (1) Why do EBUE’s differ dramatically in fish but not in primary production? (2) What nutrients or other physical properties limit EBUE primary production? (3) What roles do subsurface oxygen minimum zones play in EBUE ecosystems? (4) What role do euphausiids play in the transfer of energy through EBUE food webs? (5) What are the roles of EBUE food webs in the biogeochemical cycling of elements? (6) How inter-connected are biomes of EBUE ecosystems? and (7) Most importantly for society, how will EBUE’s respond to climate and global change.","DOI":"10.1016/j.pocean.2009.07.032","ISSN":"0079-6611","journalAbbreviation":"Progress in Oceanography","author":[{"family":"Chavez","given":"Francisco P."},{"family":"Messié","given":"Monique"}],"issued":{"date-parts":[["2009",12,1]]}}}],"schema":"https://github.com/citation-style-language/schema/raw/master/csl-citation.json"} </w:instrText>
      </w:r>
      <w:r w:rsidR="00615233">
        <w:fldChar w:fldCharType="separate"/>
      </w:r>
      <w:r w:rsidR="00615233" w:rsidRPr="00615233">
        <w:rPr>
          <w:rFonts w:ascii="Calibri" w:eastAsia="Times New Roman" w:cs="Times New Roman"/>
        </w:rPr>
        <w:t>(Chavez and Messié, 2009)</w:t>
      </w:r>
      <w:r w:rsidR="00615233">
        <w:fldChar w:fldCharType="end"/>
      </w:r>
      <w:r w:rsidR="00615233">
        <w:t>.</w:t>
      </w:r>
      <w:r>
        <w:t xml:space="preserve"> Upwelling delivers deep waters with respired nutrients to the surface, fueling primary production and ultimately supporting fisheries that are highly productive with respect to the small surface area they cover</w:t>
      </w:r>
      <w:r w:rsidR="007215F7">
        <w:t xml:space="preserve"> </w:t>
      </w:r>
      <w:r w:rsidR="007215F7">
        <w:fldChar w:fldCharType="begin"/>
      </w:r>
      <w:r w:rsidR="007215F7">
        <w:instrText xml:space="preserve"> ADDIN ZOTERO_ITEM CSL_CITATION {"citationID":"SY8dH1GF","properties":{"formattedCitation":"(Ryther, 1969)","plainCitation":"(Ryther, 1969)","noteIndex":0},"citationItems":[{"id":291,"uris":["http://zotero.org/users/4162026/items/N8GG5UGM"],"uri":["http://zotero.org/users/4162026/items/N8GG5UGM"],"itemData":{"id":291,"type":"article-journal","title":"Photosynthesis and fish production in the sea. The production of organic matter and its conversion to higher forms of life vary throughout the world ocean.","container-title":"Science (Washington)","page":"72-76","volume":"166","source":"www.cabdirect.org","abstract":"An attempt is made to estimate potential fish production from rough assessments of the areas of open ocean, coastal zones including offshore areas of high productivity, and upwelling regions related to tides and currents and known to be productive. Values for production are first given as potential C per sq. m per year. The probable number of units in the food chain from the first photosynthetic...","ISSN":"0036-8075","language":"English","author":[{"family":"Ryther","given":"J. H."}],"issued":{"date-parts":[["1969"]]}}}],"schema":"https://github.com/citation-style-language/schema/raw/master/csl-citation.json"} </w:instrText>
      </w:r>
      <w:r w:rsidR="007215F7">
        <w:fldChar w:fldCharType="separate"/>
      </w:r>
      <w:r w:rsidR="007215F7">
        <w:rPr>
          <w:noProof/>
        </w:rPr>
        <w:t>(Ryther, 1969)</w:t>
      </w:r>
      <w:r w:rsidR="007215F7">
        <w:fldChar w:fldCharType="end"/>
      </w:r>
      <w:r>
        <w:t>. Upwelled waters also have an elevated dissolved inorganic carbon (DIC) content, which enhances the partial pressure of carbon dioxide</w:t>
      </w:r>
      <w:r w:rsidR="007215F7">
        <w:t xml:space="preserve"> (pCO</w:t>
      </w:r>
      <w:r w:rsidR="007215F7" w:rsidRPr="007215F7">
        <w:rPr>
          <w:vertAlign w:val="subscript"/>
        </w:rPr>
        <w:t>2</w:t>
      </w:r>
      <w:r>
        <w:t>), tending to make these systems a relatively strong source of CO</w:t>
      </w:r>
      <w:r w:rsidR="00B53229" w:rsidRPr="00B53229">
        <w:rPr>
          <w:vertAlign w:val="subscript"/>
        </w:rPr>
        <w:t>2</w:t>
      </w:r>
      <w:r w:rsidR="00B53229">
        <w:t xml:space="preserve"> </w:t>
      </w:r>
      <w:r>
        <w:t>to the atmosphere</w:t>
      </w:r>
      <w:r w:rsidR="005F6E4C">
        <w:t xml:space="preserve"> nearshore</w:t>
      </w:r>
      <w:r>
        <w:t>.</w:t>
      </w:r>
      <w:r w:rsidR="00697B43">
        <w:t xml:space="preserve"> T</w:t>
      </w:r>
      <w:r>
        <w:t xml:space="preserve">he carbonate chemistry of EBUS is controlled by a complex interplay of physical and biological processes: entrainment of subsurface waters, horizontal advection, upwelling and vertical mixing, temperature changes, photosynthesis, respiration, and calcium carbonate formation and </w:t>
      </w:r>
      <w:r w:rsidR="00DC5E65">
        <w:t xml:space="preserve">dissolution </w:t>
      </w:r>
      <w:r w:rsidR="00A550F9">
        <w:fldChar w:fldCharType="begin"/>
      </w:r>
      <w:r w:rsidR="00A550F9">
        <w:instrText xml:space="preserve"> ADDIN ZOTERO_ITEM CSL_CITATION {"citationID":"r7nP67uU","properties":{"formattedCitation":"(DeGrandpre et al., 1998; King et al., 2007)","plainCitation":"(DeGrandpre et al., 1998; King et al., 2007)","noteIndex":0},"citationItems":[{"id":179,"uris":["http://zotero.org/users/4162026/items/ES83FD9F"],"uri":["http://zotero.org/users/4162026/items/ES83FD9F"],"itemData":{"id":179,"type":"article-journal","title":"Short-term pCO2 and O2 dynamics in California coastal waters","container-title":"Deep Sea Research Part II: Topical Studies in Oceanography","page":"1557-1575","volume":"45","issue":"8-9","source":"CrossRef","DOI":"10.1016/S0967-0645(98)80006-4","ISSN":"09670645","language":"en","author":[{"family":"DeGrandpre","given":"M.D."},{"family":"Hammar","given":"T.R."},{"family":"Wirick","given":"C.D."}],"issued":{"date-parts":[["1998",8]]}}},{"id":747,"uris":["http://zotero.org/users/4162026/items/GQPC67J4"],"uri":["http://zotero.org/users/4162026/items/GQPC67J4"],"itemData":{"id":747,"type":"book","title":"The first state of the carbon cycle report (SOCCR): The North American carbon budget and implications for the global carbon cycle.","publisher":"U.S. Climate Change Science Program","publisher-place":"Washington","number-of-pages":"xviii + 242 pp.","event-place":"Washington","author":[{"family":"King","given":"A. W."},{"family":"Dilling","given":"L."},{"family":"Zimmerman","given":"G. P."},{"family":"Fairman","given":"D. M."},{"family":"Houghton","given":"R. A."},{"family":"Marland","given":"G."},{"family":"Rose","given":"A. Z."},{"family":"Wilbanks","given":"T. J."}],"issued":{"date-parts":[["2007"]]}}}],"schema":"https://github.com/citation-style-language/schema/raw/master/csl-citation.json"} </w:instrText>
      </w:r>
      <w:r w:rsidR="00A550F9">
        <w:fldChar w:fldCharType="separate"/>
      </w:r>
      <w:r w:rsidR="00A550F9">
        <w:rPr>
          <w:noProof/>
        </w:rPr>
        <w:t>(DeGrandpre et al., 1998; King et al., 2007)</w:t>
      </w:r>
      <w:r w:rsidR="00A550F9">
        <w:fldChar w:fldCharType="end"/>
      </w:r>
      <w:r w:rsidR="00A550F9">
        <w:t xml:space="preserve">. </w:t>
      </w:r>
      <w:r>
        <w:t xml:space="preserve">These terms combine to dictate oceanic </w:t>
      </w:r>
      <w:r w:rsidR="00A550F9">
        <w:t>pCO</w:t>
      </w:r>
      <w:r w:rsidR="00A550F9" w:rsidRPr="00A550F9">
        <w:rPr>
          <w:vertAlign w:val="subscript"/>
        </w:rPr>
        <w:t>2</w:t>
      </w:r>
      <w:r w:rsidR="00A550F9">
        <w:t>, which drives the pCO</w:t>
      </w:r>
      <w:r w:rsidR="00A550F9" w:rsidRPr="00A550F9">
        <w:rPr>
          <w:vertAlign w:val="subscript"/>
        </w:rPr>
        <w:t>2</w:t>
      </w:r>
      <w:r>
        <w:t xml:space="preserve"> gradient betw</w:t>
      </w:r>
      <w:r w:rsidR="00A550F9">
        <w:t>een the ocean and atmosphere (</w:t>
      </w:r>
      <w:r w:rsidR="00A550F9">
        <w:sym w:font="Symbol" w:char="F044"/>
      </w:r>
      <w:r w:rsidR="00A550F9">
        <w:t>pCO</w:t>
      </w:r>
      <w:r w:rsidR="00A550F9" w:rsidRPr="00A550F9">
        <w:rPr>
          <w:vertAlign w:val="subscript"/>
        </w:rPr>
        <w:t>2</w:t>
      </w:r>
      <w:r w:rsidR="00A550F9">
        <w:t xml:space="preserve">) </w:t>
      </w:r>
      <w:r>
        <w:t>thus contributing to the magnitude and determining the direction of air-sea CO</w:t>
      </w:r>
      <w:r w:rsidR="00A550F9" w:rsidRPr="00A550F9">
        <w:rPr>
          <w:vertAlign w:val="subscript"/>
        </w:rPr>
        <w:t>2</w:t>
      </w:r>
      <w:r w:rsidR="00A550F9">
        <w:t xml:space="preserve"> </w:t>
      </w:r>
      <w:r>
        <w:t xml:space="preserve">fluxes. </w:t>
      </w:r>
    </w:p>
    <w:p w14:paraId="30008E89" w14:textId="77777777" w:rsidR="002E5A6F" w:rsidRPr="00CA5ED6" w:rsidRDefault="002E5A6F" w:rsidP="003A0693">
      <w:pPr>
        <w:rPr>
          <w:vertAlign w:val="subscript"/>
        </w:rPr>
      </w:pPr>
    </w:p>
    <w:p w14:paraId="7F18E479" w14:textId="0B319F4A" w:rsidR="003A0693" w:rsidRDefault="003A0693" w:rsidP="003A0693">
      <w:r>
        <w:t xml:space="preserve">Although coastal oceans have </w:t>
      </w:r>
      <w:r w:rsidR="00371C8B">
        <w:t>a small net contribution</w:t>
      </w:r>
      <w:r>
        <w:t xml:space="preserve"> to the global </w:t>
      </w:r>
      <w:r w:rsidR="009E771A">
        <w:t xml:space="preserve">air-sea </w:t>
      </w:r>
      <w:r>
        <w:t>carbon flux, they are characterized by a high CO</w:t>
      </w:r>
      <w:r w:rsidR="009E771A" w:rsidRPr="009E771A">
        <w:rPr>
          <w:vertAlign w:val="subscript"/>
        </w:rPr>
        <w:t>2</w:t>
      </w:r>
      <w:r>
        <w:t xml:space="preserve"> flux density, or magnitude of air-sea carbon exchange per unit area </w:t>
      </w:r>
      <w:r w:rsidR="003B61EF">
        <w:fldChar w:fldCharType="begin"/>
      </w:r>
      <w:r w:rsidR="003B61EF">
        <w:instrText xml:space="preserve"> ADDIN ZOTERO_ITEM CSL_CITATION {"citationID":"mbAcBGJ4","properties":{"formattedCitation":"(Gruber, 2015; Laruelle et al., 2017, 2014, 2010)","plainCitation":"(Gruber, 2015; Laruelle et al., 2017, 2014, 2010)","noteIndex":0},"citationItems":[{"id":237,"uris":["http://zotero.org/users/4162026/items/F2A749E6"],"uri":["http://zotero.org/users/4162026/items/F2A749E6"],"itemData":{"id":237,"type":"article-journal","title":"Carbon at the coastal interface","container-title":"Nature; London","page":"148-149","volume":"517","issue":"7533","source":"ProQuest","abstract":"Indeed, an early estimate2 from the late 1990s suggested a coastal-ocean sink strength of about 1 petagram of carbon per year (Pg Cyr-1; 1 petagram is 1015g) - a value that, when combined with the open-ocean sink strength3 of about 2.3 ± 0.7 Pg Cyr-1, would make the ocean by far the largest sink for the CO2 that humans emit every year into the atmosphere3. Reporting in Global Biogeochemical Cycles, Laruelle and coauthors4 now show that the global coastal ocean is a much smaller CO2 sink than was thought, amounting to only about 0.2 Pg Cyr-1.","ISSN":"00280836","language":"English","author":[{"family":"Gruber","given":"Nicolas"}],"issued":{"date-parts":[["2015",1,8]]}}},{"id":206,"uris":["http://zotero.org/users/4162026/items/KHIZM2H4"],"uri":["http://zotero.org/users/4162026/items/KHIZM2H4"],"itemData":{"id":206,"type":"article-journal","title":"Global high-resolution monthly pCO2 climatology for the coastal ocean derived from neural network interpolation","container-title":"Biogeosciences","page":"4545-4561","volume":"14","issue":"19","source":"CrossRef","DOI":"10.5194/bg-14-4545-2017","ISSN":"1726-4189","language":"en","author":[{"family":"Laruelle","given":"Goulven G."},{"family":"Landschützer","given":"Peter"},{"family":"Gruber","given":"Nicolas"},{"family":"Tison","given":"Jean-Louis"},{"family":"Delille","given":"Bruno"},{"family":"Regnier","given":"Pierre"}],"issued":{"date-parts":[["2017",10,13]]}}},{"id":293,"uris":["http://zotero.org/users/4162026/items/4RUEAPYK"],"uri":["http://zotero.org/users/4162026/items/4RUEAPYK"],"itemData":{"id":293,"type":"article-journal","title":"Regionalized global budget of the CO2 exchange at the air-water interface in continental shelf seas","container-title":"Global Biogeochemical Cycles","page":"2014GB004832","volume":"28","issue":"11","source":"Wiley Online Library","abstract":"Over the past decade, estimates of the atmospheric CO2 uptake by continental shelf seas were constrained within the 0.18–0.45 Pg C yr−1 range. However, most of those estimates are based on extrapolations from limited data sets of local flux measurements (n &lt; 100). Here we propose to derive the CO2 air-sea exchange of the shelf seas by extracting 3 · 106 direct surface ocean CO2 measurements from the global database SOCAT (Surface Ocean CO2 Atlas), atmospheric CO2 values from GlobalVIEW and calculating gas transfer rates using readily available global temperature, salinity, and wind speed fields. We then aggregate our results using a global segmentation of the shelf in 45 units and 152 subunits to establish a consistent regionalized CO2 exchange budget at the global scale. Within each unit, the data density determines the spatial and temporal resolutions at which the air-sea CO2 fluxes are calculated and range from a 0.5° resolution in the best surveyed regions to a whole unit resolution in areas where data coverage is limited. Our approach also accounts, for the first time, for the partial sea ice cover of polar shelves. Our new regionalized global CO2 sink estimate of 0.19 ± 0.05 Pg C yr−1 falls in the low end of previous estimates. Reported to an ice-free surface area of 22 · 106 km2, this value yields a flux density of 0.7 mol C m−2 yr−1, ~40% more intense than that of the open ocean. Our results also highlight the significant contribution of Arctic shelves to this global CO2 uptake (0.07 Pg C yr−1).","DOI":"10.1002/2014GB004832","ISSN":"1944-9224","journalAbbreviation":"Global Biogeochem. Cycles","language":"en","author":[{"family":"Laruelle","given":"Goulven G."},{"family":"Lauerwald","given":"Ronny"},{"family":"Pfeil","given":"Benjamin"},{"family":"Regnier","given":"Pierre"}],"issued":{"date-parts":[["2014",11,1]]}}},{"id":182,"uris":["http://zotero.org/users/4162026/items/RPRF5D2Z"],"uri":["http://zotero.org/users/4162026/items/RPRF5D2Z"],"itemData":{"id":182,"type":"article-journal","title":"Evaluation of sinks and sources of CO2 in the global coastal ocean using a spatially-explicit typology of estuaries and continental shelves","container-title":"Geophysical Research Letters","page":"n/a-n/a","volume":"37","issue":"15","source":"CrossRef","DOI":"10.1029/2010GL043691","ISSN":"00948276","shortTitle":"Evaluation of sinks and sources of CO &lt;sub&gt;2&lt;/sub&gt; in the global coastal ocean using a spatially-explicit typology of estuaries and continental shelves","language":"en","author":[{"family":"Laruelle","given":"Goulven G."},{"family":"Dürr","given":"Hans H."},{"family":"Slomp","given":"Caroline P."},{"family":"Borges","given":"Alberto V."}],"issued":{"date-parts":[["2010",8]]}}}],"schema":"https://github.com/citation-style-language/schema/raw/master/csl-citation.json"} </w:instrText>
      </w:r>
      <w:r w:rsidR="003B61EF">
        <w:fldChar w:fldCharType="separate"/>
      </w:r>
      <w:r w:rsidR="003B61EF">
        <w:rPr>
          <w:noProof/>
        </w:rPr>
        <w:t>(Gruber, 2015; Laruelle et al., 2017, 2014, 2010)</w:t>
      </w:r>
      <w:r w:rsidR="003B61EF">
        <w:fldChar w:fldCharType="end"/>
      </w:r>
      <w:r w:rsidR="003B61EF">
        <w:t>.</w:t>
      </w:r>
      <w:r>
        <w:t xml:space="preserve"> Low-latitude upwelling systems, such as the HumCS and CanCS, tend to be net outgassing systems, due to their relatively warm waters and persistent upwelling, which are not fully compensated for by enhanced biological productivity. Because of their colder temperatures and more efficient biology, mid-latitude systems, such as the CalCS and BenCS, act as weak CO</w:t>
      </w:r>
      <w:r w:rsidR="00325748" w:rsidRPr="00325748">
        <w:rPr>
          <w:vertAlign w:val="subscript"/>
        </w:rPr>
        <w:t>2</w:t>
      </w:r>
      <w:r>
        <w:t xml:space="preserve"> sinks that can become CO</w:t>
      </w:r>
      <w:r w:rsidR="00325748" w:rsidRPr="00325748">
        <w:rPr>
          <w:vertAlign w:val="subscript"/>
        </w:rPr>
        <w:t>2</w:t>
      </w:r>
      <w:r>
        <w:t xml:space="preserve"> sources during certain seasons</w:t>
      </w:r>
      <w:r w:rsidR="00325748">
        <w:t xml:space="preserve"> </w:t>
      </w:r>
      <w:r w:rsidR="00325748">
        <w:fldChar w:fldCharType="begin"/>
      </w:r>
      <w:r w:rsidR="00325748">
        <w:instrText xml:space="preserve"> ADDIN ZOTERO_ITEM CSL_CITATION {"citationID":"GFmaAyJc","properties":{"formattedCitation":"(Borges and Frankignoulle, 2002; Cai et al., 2006; Gregor and Monteiro, 2013; Hales et al., 2005)","plainCitation":"(Borges and Frankignoulle, 2002; Cai et al., 2006; Gregor and Monteiro, 2013; Hales et al., 2005)","noteIndex":0},"citationItems":[{"id":155,"uris":["http://zotero.org/users/4162026/items/FDSZYNZJ"],"uri":["http://zotero.org/users/4162026/items/FDSZYNZJ"],"itemData":{"id":155,"type":"article-journal","title":"Distribution of surface carbon dioxide and air-sea exchange in the upwelling system off the Galician coast: CO &lt;sub&gt;2&lt;/sub&gt; IN GALICIAN UPWELLING","container-title":"Global Biogeochemical Cycles","page":"13-1-13-13","volume":"16","issue":"2","source":"CrossRef","DOI":"10.1029/2000GB001385","ISSN":"08866236","shortTitle":"Distribution of surface carbon dioxide and air-sea exchange in the upwelling system off the Galician coast","language":"en","author":[{"family":"Borges","given":"Alberto V."},{"family":"Frankignoulle","given":"Michel"}],"issued":{"date-parts":[["2002",6]]}}},{"id":275,"uris":["http://zotero.org/users/4162026/items/GDKFT9GK"],"uri":["http://zotero.org/users/4162026/items/GDKFT9GK"],"itemData":{"id":275,"type":"article-journal","title":"Air-sea exchange of carbon dioxide in ocean margins: A province-based synthesis","container-title":"Geophysical Research Letters","page":"L12603","volume":"33","issue":"12","source":"Wiley Online Library","abstract":"In determining global sea-to-air CO2 flux from measurements or models, the ocean margin has not been resolved from the land or the open ocean. Recent studies have indicated that shelves can be either a large sink or a source for atmospheric CO2. This CO2 sink/source term may substantially alter our current view of the global carbon budget for land and oceans. However, past fieldwork and synthesis have focused on a few shelves in the northern temperate zone while the vast majority of other shelves are ignored. By dividing the highly heterogeneous shelves into seven provinces, we suggest that the continental shelves are a sink for atmospheric CO2 at mid-high latitudes (−0.33 Pg C a−1) and a source of CO2 at low latitudes (0.11 Pg C a−1). Warm temperature and high terrestrial organic carbon input are most likely responsible for the CO2 release in low latitude shelves.","DOI":"10.1029/2006GL026219","ISSN":"1944-8007","shortTitle":"Air-sea exchange of carbon dioxide in ocean margins","journalAbbreviation":"Geophys. Res. Lett.","language":"en","author":[{"family":"Cai","given":"Wei-Jun"},{"family":"Dai","given":"Minhan"},{"family":"Wang","given":"Yongchen"}],"issued":{"date-parts":[["2006",6,1]]}}},{"id":153,"uris":["http://zotero.org/users/4162026/items/FHR88IA2"],"uri":["http://zotero.org/users/4162026/items/FHR88IA2"],"itemData":{"id":153,"type":"article-journal","title":"Is the southern Benguela a significant regional sink of CO2?","container-title":"South African Journal of Science","page":"01--05","volume":"109","issue":"5-6","author":[{"family":"Gregor","given":"Luke"},{"family":"Monteiro","given":"P. M. S."}],"issued":{"date-parts":[["2013"]]}}},{"id":178,"uris":["http://zotero.org/users/4162026/items/MER9LHH4"],"uri":["http://zotero.org/users/4162026/items/MER9LHH4"],"itemData":{"id":178,"type":"article-journal","title":"Atmospheric CO2 uptake by a coastal upwelling system","container-title":"Global Biogeochemical Cycles","volume":"19","issue":"1","source":"CrossRef","URL":"http://doi.wiley.com/10.1029/2004GB002295","DOI":"10.1029/2004GB002295","ISSN":"08866236","shortTitle":"Atmospheric CO &lt;sub&gt;2&lt;/sub&gt; uptake by a coastal upwelling system","language":"en","author":[{"family":"Hales","given":"Burke"},{"family":"Takahashi","given":"Taro"},{"family":"Bandstra","given":"Leah"}],"issued":{"date-parts":[["2005",3]]},"accessed":{"date-parts":[["2018",2,6]]}}}],"schema":"https://github.com/citation-style-language/schema/raw/master/csl-citation.json"} </w:instrText>
      </w:r>
      <w:r w:rsidR="00325748">
        <w:fldChar w:fldCharType="separate"/>
      </w:r>
      <w:r w:rsidR="00325748">
        <w:rPr>
          <w:noProof/>
        </w:rPr>
        <w:t>(Borges and Frankignoulle, 2002; Cai et al., 2006; Gregor and Monteiro, 2013; Hales et al., 2005)</w:t>
      </w:r>
      <w:r w:rsidR="00325748">
        <w:fldChar w:fldCharType="end"/>
      </w:r>
      <w:r w:rsidR="00325748">
        <w:t>. Surface ocean pCO</w:t>
      </w:r>
      <w:r w:rsidR="00325748" w:rsidRPr="00325748">
        <w:rPr>
          <w:vertAlign w:val="subscript"/>
        </w:rPr>
        <w:t>2</w:t>
      </w:r>
      <w:r>
        <w:t xml:space="preserve"> and thus air-sea CO</w:t>
      </w:r>
      <w:r w:rsidR="00325748" w:rsidRPr="00325748">
        <w:rPr>
          <w:vertAlign w:val="subscript"/>
        </w:rPr>
        <w:t>2</w:t>
      </w:r>
      <w:r>
        <w:t xml:space="preserve"> flux in EBUS exhibits high temporal variability at sub-seasonal, seasonal, and interannual time scales</w:t>
      </w:r>
      <w:r w:rsidR="00D966D5">
        <w:t xml:space="preserve"> </w:t>
      </w:r>
      <w:r w:rsidR="00D966D5">
        <w:fldChar w:fldCharType="begin"/>
      </w:r>
      <w:r w:rsidR="00AD051A">
        <w:instrText xml:space="preserve"> ADDIN ZOTERO_ITEM CSL_CITATION {"citationID":"RmvsU1gI","properties":{"formattedCitation":"(DeGrandpre et al., 1998; Evans et al., 2011; Friederich et al., 2002; Gonz\\uc0\\u225{}lez-D\\uc0\\u225{}vila et al., 2009; Leinweber et al., 2009; Turi et al., 2014)","plainCitation":"(DeGrandpre et al., 1998; Evans et al., 2011; Friederich et al., 2002; González-Dávila et al., 2009; Leinweber et al., 2009; Turi et al., 2014)","noteIndex":0},"citationItems":[{"id":179,"uris":["http://zotero.org/users/4162026/items/ES83FD9F"],"uri":["http://zotero.org/users/4162026/items/ES83FD9F"],"itemData":{"id":179,"type":"article-journal","title":"Short-term pCO2 and O2 dynamics in California coastal waters","container-title":"Deep Sea Research Part II: Topical Studies in Oceanography","page":"1557-1575","volume":"45","issue":"8-9","source":"CrossRef","DOI":"10.1016/S0967-0645(98)80006-4","ISSN":"09670645","language":"en","author":[{"family":"DeGrandpre","given":"M.D."},{"family":"Hammar","given":"T.R."},{"family":"Wirick","given":"C.D."}],"issued":{"date-parts":[["1998",8]]}}},{"id":175,"uris":["http://zotero.org/users/4162026/items/4AI4TBCS"],"uri":["http://zotero.org/users/4162026/items/4AI4TBCS"],"itemData":{"id":175,"type":"article-journal","title":"Seasonal cycle of surface ocean pCO2 on the Oregon shelf","container-title":"Journal of Geophysical Research","volume":"116","issue":"C5","source":"CrossRef","URL":"http://doi.wiley.com/10.1029/2010JC006625","DOI":"10.1029/2010JC006625","ISSN":"0148-0227","language":"en","author":[{"family":"Evans","given":"Wiley"},{"family":"Hales","given":"Burke"},{"family":"Strutton","given":"Peter G."}],"issued":{"date-parts":[["2011",5,20]]},"accessed":{"date-parts":[["2018",2,26]]}}},{"id":177,"uris":["http://zotero.org/users/4162026/items/ICQC8QEU"],"uri":["http://zotero.org/users/4162026/items/ICQC8QEU"],"itemData":{"id":177,"type":"article-journal","title":"Inorganic carbon in the central California upwelling system during the 1997–1999 El Niño–La Niña event","container-title":"Progress in Oceanography","page":"185-203","volume":"54","issue":"1-4","source":"CrossRef","DOI":"10.1016/S0079-6611(02)00049-6","ISSN":"00796611","language":"en","author":[{"family":"Friederich","given":"G.E"},{"family":"Walz","given":"P.M"},{"family":"Burczynski","given":"M.G"},{"family":"Chavez","given":"F.P"}],"issued":{"date-parts":[["2002",7]]}}},{"id":154,"uris":["http://zotero.org/users/4162026/items/JP8ATG3Q"],"uri":["http://zotero.org/users/4162026/items/JP8ATG3Q"],"itemData":{"id":154,"type":"article-journal","title":"Seasonal variability of fCO2 in the Angola-Benguela region","container-title":"Progress in Oceanography","page":"124-133","volume":"83","issue":"1-4","source":"CrossRef","DOI":"10.1016/j.pocean.2009.07.033","ISSN":"00796611","language":"en","author":[{"family":"González-Dávila","given":"Melchor"},{"family":"Santana-Casiano","given":"J. Magdalena"},{"family":"Ucha","given":"Ivan R."}],"issued":{"date-parts":[["2009",12]]}}},{"id":176,"uris":["http://zotero.org/users/4162026/items/G2R5Z9GK"],"uri":["http://zotero.org/users/4162026/items/G2R5Z9GK"],"itemData":{"id":176,"type":"article-journal","title":"Diurnal carbon cycling in the surface ocean and lower atmosphere of Santa Monica Bay, California","container-title":"Geophysical Research Letters","volume":"36","issue":"8","source":"CrossRef","URL":"http://doi.wiley.com/10.1029/2008GL037018","DOI":"10.1029/2008GL037018","ISSN":"0094-8276","language":"en","author":[{"family":"Leinweber","given":"A."},{"family":"Gruber","given":"N."},{"family":"Frenzel","given":"H."},{"family":"Friederich","given":"G. E."},{"family":"Chavez","given":"F. P."}],"issued":{"date-parts":[["2009",4,17]]},"accessed":{"date-parts":[["2018",2,26]]}}},{"id":4,"uris":["http://zotero.org/users/4162026/items/3TRM2DVJ"],"uri":["http://zotero.org/users/4162026/items/3TRM2DVJ"],"itemData":{"id":4,"type":"article-journal","title":"Spatiotemporal variability and drivers of pCO2 and air–sea CO2 fluxes in the California Current System: an eddy-resolving modeling study","container-title":"Biogeosciences","page":"671-690","volume":"11","issue":"3","source":"CrossRef","DOI":"10.5194/bg-11-671-2014","ISSN":"1726-4189","shortTitle":"Spatiotemporal variability and drivers of &lt;i&gt;p&lt;/i&gt;CO&lt;sub&gt;2&lt;/sub&gt; and air–sea CO&lt;sub&gt;2&lt;/sub&gt; fluxes in the California Current System","language":"en","author":[{"family":"Turi","given":"G."},{"family":"Lachkar","given":"Z."},{"family":"Gruber","given":"N."}],"issued":{"date-parts":[["2014",2,6]]}}}],"schema":"https://github.com/citation-style-language/schema/raw/master/csl-citation.json"} </w:instrText>
      </w:r>
      <w:r w:rsidR="00D966D5">
        <w:fldChar w:fldCharType="separate"/>
      </w:r>
      <w:r w:rsidR="00AD051A" w:rsidRPr="00AD051A">
        <w:rPr>
          <w:rFonts w:ascii="Calibri" w:eastAsia="Times New Roman" w:cs="Times New Roman"/>
        </w:rPr>
        <w:t>(DeGrandpre et al., 1998; Evans et al., 2011; Friederich et al., 2002; González-Dávila et al., 2009; Leinweber et al., 2009; Turi et al., 2014)</w:t>
      </w:r>
      <w:r w:rsidR="00D966D5">
        <w:fldChar w:fldCharType="end"/>
      </w:r>
      <w:r w:rsidR="00D966D5">
        <w:t xml:space="preserve">. </w:t>
      </w:r>
      <w:r w:rsidR="009F15F4">
        <w:t>While</w:t>
      </w:r>
      <w:r>
        <w:t xml:space="preserve"> the pronounced temporal variability of CO</w:t>
      </w:r>
      <w:r w:rsidR="00D966D5" w:rsidRPr="00D966D5">
        <w:rPr>
          <w:vertAlign w:val="subscript"/>
        </w:rPr>
        <w:t>2</w:t>
      </w:r>
      <w:r>
        <w:t xml:space="preserve"> fluxes in EBUS has been documented by </w:t>
      </w:r>
      <w:r w:rsidR="00EF71D0">
        <w:t>numerous</w:t>
      </w:r>
      <w:r>
        <w:t xml:space="preserve"> studies, little work has been done to associate it directly with</w:t>
      </w:r>
      <w:r w:rsidR="000E04F5">
        <w:t xml:space="preserve"> internal</w:t>
      </w:r>
      <w:r w:rsidR="00486983">
        <w:t xml:space="preserve"> </w:t>
      </w:r>
      <w:r w:rsidR="000E04F5">
        <w:t>climate variability</w:t>
      </w:r>
      <w:r w:rsidR="002E6DD0">
        <w:t>,</w:t>
      </w:r>
      <w:r w:rsidR="002E6DD0">
        <w:rPr>
          <w:rStyle w:val="CommentReference"/>
        </w:rPr>
        <w:t xml:space="preserve"> </w:t>
      </w:r>
      <w:r w:rsidR="002E6DD0" w:rsidRPr="002E6DD0">
        <w:rPr>
          <w:rStyle w:val="CommentReference"/>
          <w:sz w:val="24"/>
          <w:szCs w:val="24"/>
        </w:rPr>
        <w:t>o</w:t>
      </w:r>
      <w:r w:rsidR="001558BD">
        <w:rPr>
          <w:rStyle w:val="CommentReference"/>
          <w:sz w:val="24"/>
          <w:szCs w:val="24"/>
        </w:rPr>
        <w:t>r variability arising from unforced interactions between components of the climate system.</w:t>
      </w:r>
      <w:r w:rsidR="002630C5">
        <w:t xml:space="preserve"> </w:t>
      </w:r>
    </w:p>
    <w:p w14:paraId="106596BA" w14:textId="77777777" w:rsidR="00566835" w:rsidRDefault="00566835" w:rsidP="003A0693"/>
    <w:p w14:paraId="390C55DE" w14:textId="0ECC1C2E" w:rsidR="003A0693" w:rsidRDefault="002657E1" w:rsidP="003A0693">
      <w:r>
        <w:t>Studies</w:t>
      </w:r>
      <w:r w:rsidR="00566835">
        <w:t xml:space="preserve"> have</w:t>
      </w:r>
      <w:r w:rsidR="00CA71A6">
        <w:t xml:space="preserve"> instead</w:t>
      </w:r>
      <w:r w:rsidR="00566835">
        <w:t xml:space="preserve"> focused on associating major modes of climate variability with variability in the physics </w:t>
      </w:r>
      <w:r w:rsidR="007B4722">
        <w:t xml:space="preserve">and </w:t>
      </w:r>
      <w:r w:rsidR="00566835">
        <w:t>biology of EBUS</w:t>
      </w:r>
      <w:r w:rsidR="00E00622">
        <w:t xml:space="preserve"> </w:t>
      </w:r>
      <w:r w:rsidR="00E00622">
        <w:fldChar w:fldCharType="begin"/>
      </w:r>
      <w:r w:rsidR="00E00622">
        <w:instrText xml:space="preserve"> ADDIN ZOTERO_ITEM CSL_CITATION {"citationID":"ZJL7lLFA","properties":{"formattedCitation":"(Barber and Chavez, 1983; Chavez et al., 2002)","plainCitation":"(Barber and Chavez, 1983; Chavez et al., 2002)","noteIndex":0},"citationItems":[{"id":174,"uris":["http://zotero.org/users/4162026/items/2GR2Z27C"],"uri":["http://zotero.org/users/4162026/items/2GR2Z27C"],"itemData":{"id":174,"type":"article-journal","title":"Biological Consequences of El Nino","container-title":"Science","page":"1203-1210","volume":"222","issue":"4629","source":"CrossRef","DOI":"10.1126/science.222.4629.1203","ISSN":"0036-8075, 1095-9203","language":"en","author":[{"family":"Barber","given":"R. T."},{"family":"Chavez","given":"F. P."}],"issued":{"date-parts":[["1983",12,16]]}}},{"id":171,"uris":["http://zotero.org/users/4162026/items/EPH2RPAA"],"uri":["http://zotero.org/users/4162026/items/EPH2RPAA"],"itemData":{"id":171,"type":"article-journal","title":"Biological and chemical consequences of the 1997–1998 El Niño in central California waters","container-title":"Progress in Oceanography","page":"205-232","volume":"54","issue":"1-4","source":"CrossRef","DOI":"10.1016/S0079-6611(02)00050-2","ISSN":"00796611","language":"en","author":[{"family":"Chavez","given":"F.P"},{"family":"Pennington","given":"J.T"},{"family":"Castro","given":"C.G"},{"family":"Ryan","given":"J.P"},{"family":"Michisaki","given":"R.P"},{"family":"Schlining","given":"B"},{"family":"Walz","given":"P"},{"family":"Buck","given":"K.R"},{"family":"McFadyen","given":"A"},{"family":"Collins","given":"C.A"}],"issued":{"date-parts":[["2002",7]]}}}],"schema":"https://github.com/citation-style-language/schema/raw/master/csl-citation.json"} </w:instrText>
      </w:r>
      <w:r w:rsidR="00E00622">
        <w:fldChar w:fldCharType="separate"/>
      </w:r>
      <w:r w:rsidR="00E00622">
        <w:rPr>
          <w:noProof/>
        </w:rPr>
        <w:t>(</w:t>
      </w:r>
      <w:r w:rsidR="00345B2A">
        <w:rPr>
          <w:noProof/>
        </w:rPr>
        <w:t xml:space="preserve">e.g., </w:t>
      </w:r>
      <w:r w:rsidR="00E00622">
        <w:rPr>
          <w:noProof/>
        </w:rPr>
        <w:t>Barber and Chavez, 1983; Chavez et al., 2002)</w:t>
      </w:r>
      <w:r w:rsidR="00E00622">
        <w:fldChar w:fldCharType="end"/>
      </w:r>
      <w:r w:rsidR="00345B2A">
        <w:t xml:space="preserve">. </w:t>
      </w:r>
      <w:r w:rsidR="007B4722">
        <w:t>This is</w:t>
      </w:r>
      <w:r w:rsidR="000B2745">
        <w:t xml:space="preserve"> a reasonable focal point</w:t>
      </w:r>
      <w:r w:rsidR="007B4722">
        <w:t xml:space="preserve">, </w:t>
      </w:r>
      <w:r w:rsidR="002B39FF">
        <w:t>as</w:t>
      </w:r>
      <w:r w:rsidR="007B4722">
        <w:t xml:space="preserve"> coastal </w:t>
      </w:r>
      <w:r w:rsidR="00A2582C">
        <w:t>systems</w:t>
      </w:r>
      <w:r w:rsidR="007B4722">
        <w:t xml:space="preserve"> provide </w:t>
      </w:r>
      <w:r w:rsidR="00353A00">
        <w:t>the</w:t>
      </w:r>
      <w:r w:rsidR="007B4722">
        <w:t xml:space="preserve"> majority of marine resources harvested by humans</w:t>
      </w:r>
      <w:r w:rsidR="00353A00">
        <w:t xml:space="preserve"> </w:t>
      </w:r>
      <w:r w:rsidR="00353A00">
        <w:fldChar w:fldCharType="begin"/>
      </w:r>
      <w:r w:rsidR="007A6943">
        <w:instrText xml:space="preserve"> ADDIN ZOTERO_ITEM CSL_CITATION {"citationID":"kDsjnUqh","properties":{"formattedCitation":"(Pauly and Christensen, 1995)","plainCitation":"(Pauly and Christensen, 1995)","noteIndex":0},"citationItems":[{"id":750,"uris":["http://zotero.org/users/4162026/items/SLTHMSAU"],"uri":["http://zotero.org/users/4162026/items/SLTHMSAU"],"itemData":{"id":750,"type":"article-journal","title":"Primary production required to sustain global fisheries","container-title":"Nature","page":"255–257","volume":"374","issue":"6519","author":[{"family":"Pauly","given":"Daniel"},{"family":"Christensen","given":"Villy"}],"issued":{"date-parts":[["1995"]]}}}],"schema":"https://github.com/citation-style-language/schema/raw/master/csl-citation.json"} </w:instrText>
      </w:r>
      <w:r w:rsidR="00353A00">
        <w:fldChar w:fldCharType="separate"/>
      </w:r>
      <w:r w:rsidR="007A6943">
        <w:t>(Pauly and Christensen, 1995)</w:t>
      </w:r>
      <w:r w:rsidR="00353A00">
        <w:fldChar w:fldCharType="end"/>
      </w:r>
      <w:r w:rsidR="00D43A2A">
        <w:t xml:space="preserve"> and CO</w:t>
      </w:r>
      <w:r w:rsidR="00D43A2A" w:rsidRPr="0079007B">
        <w:rPr>
          <w:vertAlign w:val="subscript"/>
        </w:rPr>
        <w:t>2</w:t>
      </w:r>
      <w:r w:rsidR="00D43A2A">
        <w:t xml:space="preserve"> fluxes are no</w:t>
      </w:r>
      <w:r w:rsidR="00E52DB4">
        <w:t>toriously difficult to measure</w:t>
      </w:r>
      <w:r w:rsidR="007B4722">
        <w:t xml:space="preserve">. </w:t>
      </w:r>
      <w:r w:rsidR="004053AD">
        <w:t xml:space="preserve">However, </w:t>
      </w:r>
      <w:r w:rsidR="000C157C">
        <w:t xml:space="preserve">internal </w:t>
      </w:r>
      <w:r w:rsidR="004053AD">
        <w:t xml:space="preserve">variability in </w:t>
      </w:r>
      <w:r w:rsidR="006B7C8C">
        <w:t>EBUS</w:t>
      </w:r>
      <w:r w:rsidR="005D75EB">
        <w:t xml:space="preserve"> </w:t>
      </w:r>
      <w:r w:rsidR="004053AD">
        <w:t>CO</w:t>
      </w:r>
      <w:r w:rsidR="004053AD" w:rsidRPr="004053AD">
        <w:rPr>
          <w:vertAlign w:val="subscript"/>
        </w:rPr>
        <w:t>2</w:t>
      </w:r>
      <w:r w:rsidR="004053AD">
        <w:t xml:space="preserve"> fluxes is important to stu</w:t>
      </w:r>
      <w:r w:rsidR="009847C7">
        <w:t xml:space="preserve">dy, </w:t>
      </w:r>
      <w:commentRangeStart w:id="0"/>
      <w:r w:rsidR="009847C7">
        <w:t xml:space="preserve">as it </w:t>
      </w:r>
      <w:r w:rsidR="00B47186">
        <w:t>imposes variability on</w:t>
      </w:r>
      <w:r w:rsidR="009847C7">
        <w:t xml:space="preserve"> the fractional uptake of anthropogenic carbon by the ocean</w:t>
      </w:r>
      <w:commentRangeEnd w:id="0"/>
      <w:r w:rsidR="009847C7">
        <w:rPr>
          <w:rStyle w:val="CommentReference"/>
        </w:rPr>
        <w:commentReference w:id="0"/>
      </w:r>
      <w:r w:rsidR="009847C7">
        <w:t xml:space="preserve"> as well as modifies the surface </w:t>
      </w:r>
      <w:r w:rsidR="00F924B9">
        <w:t xml:space="preserve">ocean </w:t>
      </w:r>
      <w:r w:rsidR="009847C7">
        <w:t xml:space="preserve">pH, </w:t>
      </w:r>
      <w:r w:rsidR="00EE2798">
        <w:t xml:space="preserve">potentially </w:t>
      </w:r>
      <w:r w:rsidR="0045387B">
        <w:t>leading</w:t>
      </w:r>
      <w:r w:rsidR="007224A3">
        <w:t xml:space="preserve"> to </w:t>
      </w:r>
      <w:r w:rsidR="00911AED">
        <w:t>intermittent</w:t>
      </w:r>
      <w:r w:rsidR="007224A3">
        <w:t xml:space="preserve"> ocean acidification events</w:t>
      </w:r>
      <w:r w:rsidR="001155A5">
        <w:t xml:space="preserve"> in the future</w:t>
      </w:r>
      <w:r w:rsidR="007224A3">
        <w:t xml:space="preserve"> </w:t>
      </w:r>
      <w:r w:rsidR="004D3E39">
        <w:fldChar w:fldCharType="begin"/>
      </w:r>
      <w:r w:rsidR="004D3E39">
        <w:instrText xml:space="preserve"> ADDIN ZOTERO_ITEM CSL_CITATION {"citationID":"X4RXMYFM","properties":{"formattedCitation":"(Kwiatkowski and Orr, 2018; Landsch\\uc0\\u252{}tzer et al., 2018)","plainCitation":"(Kwiatkowski and Orr, 2018; Landschützer et al., 2018)","noteIndex":0},"citationItems":[{"id":186,"uris":["http://zotero.org/users/4162026/items/A5HB66QX"],"uri":["http://zotero.org/users/4162026/items/A5HB66QX"],"itemData":{"id":186,"type":"article-journal","title":"Diverging seasonal extremes for ocean acidification during the twenty-first century","container-title":"Nature Climate Change","source":"CrossRef","URL":"http://www.nature.com/articles/s41558-017-0054-0","DOI":"10.1038/s41558-017-0054-0","ISSN":"1758-678X, 1758-6798","language":"en","author":[{"family":"Kwiatkowski","given":"Lester"},{"family":"Orr","given":"James C."}],"issued":{"date-parts":[["2018",1,29]]},"accessed":{"date-parts":[["2018",1,30]]}}},{"id":188,"uris":["http://zotero.org/users/4162026/items/YE2A67C3"],"uri":["http://zotero.org/users/4162026/items/YE2A67C3"],"itemData":{"id":188,"type":"article-journal","title":"Strengthening seasonal marine CO2 variations due to increasing atmospheric CO2","container-title":"Nature Climate Change","source":"CrossRef","URL":"http://www.nature.com/articles/s41558-017-0057-x","DOI":"10.1038/s41558-017-0057-x","ISSN":"1758-678X, 1758-6798","language":"en","author":[{"family":"Landschützer","given":"Peter"},{"family":"Gruber","given":"Nicolas"},{"family":"Bakker","given":"Dorothee C. E."},{"family":"Stemmler","given":"Irene"},{"family":"Six","given":"Katharina D."}],"issued":{"date-parts":[["2018",1,29]]},"accessed":{"date-parts":[["2018",1,30]]}}}],"schema":"https://github.com/citation-style-language/schema/raw/master/csl-citation.json"} </w:instrText>
      </w:r>
      <w:r w:rsidR="004D3E39">
        <w:fldChar w:fldCharType="separate"/>
      </w:r>
      <w:r w:rsidR="004D3E39" w:rsidRPr="004D3E39">
        <w:rPr>
          <w:rFonts w:ascii="Calibri" w:eastAsia="Times New Roman" w:cs="Times New Roman"/>
        </w:rPr>
        <w:t>(Kwiatkowski and Orr, 2018; Landschützer et al., 2018)</w:t>
      </w:r>
      <w:r w:rsidR="004D3E39">
        <w:fldChar w:fldCharType="end"/>
      </w:r>
      <w:r w:rsidR="004D3E39">
        <w:t>.</w:t>
      </w:r>
      <w:r w:rsidR="00CA6E87">
        <w:t xml:space="preserve"> </w:t>
      </w:r>
      <w:r w:rsidR="00C059B5">
        <w:t xml:space="preserve">Previous </w:t>
      </w:r>
      <w:r w:rsidR="00536156">
        <w:t xml:space="preserve">studies have </w:t>
      </w:r>
      <w:r w:rsidR="007B0104">
        <w:t>tended to analyze</w:t>
      </w:r>
      <w:r w:rsidR="00536156">
        <w:t xml:space="preserve"> </w:t>
      </w:r>
      <w:r w:rsidR="00536156">
        <w:lastRenderedPageBreak/>
        <w:t xml:space="preserve">the influence of </w:t>
      </w:r>
      <w:r w:rsidR="00D82AF2">
        <w:t xml:space="preserve">internal </w:t>
      </w:r>
      <w:r w:rsidR="00536156">
        <w:t>climate variability on CO</w:t>
      </w:r>
      <w:r w:rsidR="00536156" w:rsidRPr="00536156">
        <w:rPr>
          <w:vertAlign w:val="subscript"/>
        </w:rPr>
        <w:t>2</w:t>
      </w:r>
      <w:r w:rsidR="00536156">
        <w:t xml:space="preserve"> fluxes for a single EBUS and a single climate event. </w:t>
      </w:r>
      <w:r w:rsidR="00195CA5">
        <w:t>El Niño Southern Oscillation (ENSO) has been observed to drive anomalous CO</w:t>
      </w:r>
      <w:r w:rsidR="00195CA5" w:rsidRPr="00195CA5">
        <w:rPr>
          <w:vertAlign w:val="subscript"/>
        </w:rPr>
        <w:t>2</w:t>
      </w:r>
      <w:r w:rsidR="00195CA5">
        <w:t xml:space="preserve"> flux in both the CalCS </w:t>
      </w:r>
      <w:r w:rsidR="00195CA5">
        <w:fldChar w:fldCharType="begin"/>
      </w:r>
      <w:r w:rsidR="00195CA5">
        <w:instrText xml:space="preserve"> ADDIN ZOTERO_ITEM CSL_CITATION {"citationID":"T1VmLAFI","properties":{"formattedCitation":"(Friederich et al., 2002)","plainCitation":"(Friederich et al., 2002)","noteIndex":0},"citationItems":[{"id":756,"uris":["http://zotero.org/users/4162026/items/ICQC8QEU"],"uri":["http://zotero.org/users/4162026/items/ICQC8QEU"],"itemData":{"id":756,"type":"article-journal","title":"Inorganic carbon in the central California upwelling system during the 1997–1999 El Niño–La Niña event","container-title":"Progress in Oceanography","page":"185-203","volume":"54","issue":"1-4","source":"CrossRef","DOI":"10.1016/S0079-6611(02)00049-6","ISSN":"00796611","language":"en","author":[{"family":"Friederich","given":"G.E"},{"family":"Walz","given":"P.M"},{"family":"Burczynski","given":"M.G"},{"family":"Chavez","given":"F.P"}],"issued":{"date-parts":[["2002",7]]}}}],"schema":"https://github.com/citation-style-language/schema/raw/master/csl-citation.json"} </w:instrText>
      </w:r>
      <w:r w:rsidR="00195CA5">
        <w:fldChar w:fldCharType="separate"/>
      </w:r>
      <w:r w:rsidR="00195CA5">
        <w:rPr>
          <w:noProof/>
        </w:rPr>
        <w:t>(Friederich et al., 2002)</w:t>
      </w:r>
      <w:r w:rsidR="00195CA5">
        <w:fldChar w:fldCharType="end"/>
      </w:r>
      <w:r w:rsidR="00195CA5">
        <w:t xml:space="preserve"> and HumCS </w:t>
      </w:r>
      <w:r w:rsidR="00195CA5">
        <w:fldChar w:fldCharType="begin"/>
      </w:r>
      <w:r w:rsidR="00195CA5">
        <w:instrText xml:space="preserve"> ADDIN ZOTERO_ITEM CSL_CITATION {"citationID":"3KYWzZ1w","properties":{"formattedCitation":"(Chavez, 1999)","plainCitation":"(Chavez, 1999)","noteIndex":0},"citationItems":[{"id":856,"uris":["http://zotero.org/users/4162026/items/MBQ5RPWW"],"uri":["http://zotero.org/users/4162026/items/MBQ5RPWW"],"itemData":{"id":856,"type":"article-journal","title":"Biological and Chemical Response of the Equatorial Pacific Ocean to the 1997-98 El Niño","container-title":"Science","page":"2126-2131","volume":"286","issue":"5447","source":"Crossref","DOI":"10.1126/science.286.5447.2126","ISSN":"00368075, 10959203","author":[{"family":"Chavez","given":"F. P."}],"issued":{"date-parts":[["1999",12,10]]}}}],"schema":"https://github.com/citation-style-language/schema/raw/master/csl-citation.json"} </w:instrText>
      </w:r>
      <w:r w:rsidR="00195CA5">
        <w:fldChar w:fldCharType="separate"/>
      </w:r>
      <w:r w:rsidR="00195CA5">
        <w:rPr>
          <w:noProof/>
        </w:rPr>
        <w:t>(Chavez, 1999)</w:t>
      </w:r>
      <w:r w:rsidR="00195CA5">
        <w:fldChar w:fldCharType="end"/>
      </w:r>
      <w:r w:rsidR="00195CA5">
        <w:t>.</w:t>
      </w:r>
      <w:r w:rsidR="00FF0D9D">
        <w:t xml:space="preserve"> </w:t>
      </w:r>
      <w:r w:rsidR="00290EEA">
        <w:t>El Niño (La Niña) tends to cause uptake (outgassing) anomalies in these systems,</w:t>
      </w:r>
      <w:r w:rsidR="00894D40">
        <w:t xml:space="preserve"> primarily through modifications to the thermocline depth and upwelling rates of nutrient</w:t>
      </w:r>
      <w:r w:rsidR="00967FFA">
        <w:t>-</w:t>
      </w:r>
      <w:r w:rsidR="00894D40">
        <w:t xml:space="preserve"> </w:t>
      </w:r>
      <w:r w:rsidR="00967FFA">
        <w:t>and carbon-</w:t>
      </w:r>
      <w:r w:rsidR="00084771">
        <w:t>rich waters, which in turn alters biological activity.</w:t>
      </w:r>
      <w:r w:rsidR="00894D40">
        <w:t xml:space="preserve"> </w:t>
      </w:r>
      <w:r w:rsidR="00DE47BE">
        <w:t>However,</w:t>
      </w:r>
      <w:r w:rsidR="008E648F">
        <w:t xml:space="preserve"> </w:t>
      </w:r>
      <w:r w:rsidR="007A1748">
        <w:t>upwelling-favorable winds can persist during some El Niñ</w:t>
      </w:r>
      <w:r w:rsidR="00CF719F">
        <w:t>os in the Hum</w:t>
      </w:r>
      <w:r w:rsidR="00176215">
        <w:t xml:space="preserve">CS </w:t>
      </w:r>
      <w:r w:rsidR="00176215">
        <w:fldChar w:fldCharType="begin"/>
      </w:r>
      <w:r w:rsidR="00176215">
        <w:instrText xml:space="preserve"> ADDIN ZOTERO_ITEM CSL_CITATION {"citationID":"HFLr3QQO","properties":{"formattedCitation":"(Huyer et al., 1987)","plainCitation":"(Huyer et al., 1987)","noteIndex":0},"citationItems":[{"id":758,"uris":["http://zotero.org/users/4162026/items/IF5826LT"],"uri":["http://zotero.org/users/4162026/items/IF5826LT"],"itemData":{"id":758,"type":"article-journal","title":"Coastal upwelling off Peru during normal and El Niño times, 1981–1984","container-title":"Journal of Geophysical Research","page":"14297","volume":"92","issue":"C13","source":"Crossref","DOI":"10.1029/JC092iC13p14297","ISSN":"0148-0227","language":"en","author":[{"family":"Huyer","given":"Adriana"},{"family":"Smith","given":"Robert L."},{"family":"Paluszkiewicz","given":"Theresa"}],"issued":{"date-parts":[["1987"]]}}}],"schema":"https://github.com/citation-style-language/schema/raw/master/csl-citation.json"} </w:instrText>
      </w:r>
      <w:r w:rsidR="00176215">
        <w:fldChar w:fldCharType="separate"/>
      </w:r>
      <w:r w:rsidR="00176215">
        <w:rPr>
          <w:noProof/>
        </w:rPr>
        <w:t>(Huyer et al., 1987)</w:t>
      </w:r>
      <w:r w:rsidR="00176215">
        <w:fldChar w:fldCharType="end"/>
      </w:r>
      <w:r w:rsidR="007A1748">
        <w:t xml:space="preserve">, leading to </w:t>
      </w:r>
      <w:r w:rsidR="00D218F9">
        <w:t>persistent</w:t>
      </w:r>
      <w:r w:rsidR="007A1748">
        <w:t xml:space="preserve"> or enhanced outgassing of </w:t>
      </w:r>
      <w:r w:rsidR="00DE61A1">
        <w:t>CO</w:t>
      </w:r>
      <w:r w:rsidR="00DE61A1" w:rsidRPr="00DE61A1">
        <w:rPr>
          <w:vertAlign w:val="subscript"/>
        </w:rPr>
        <w:t>2</w:t>
      </w:r>
      <w:r w:rsidR="00DE61A1">
        <w:t xml:space="preserve"> to the atmosphere</w:t>
      </w:r>
      <w:r w:rsidR="007A1748">
        <w:t xml:space="preserve"> </w:t>
      </w:r>
      <w:r w:rsidR="007A1748">
        <w:fldChar w:fldCharType="begin"/>
      </w:r>
      <w:r w:rsidR="007A1748">
        <w:instrText xml:space="preserve"> ADDIN ZOTERO_ITEM CSL_CITATION {"citationID":"JFB0bhZz","properties":{"formattedCitation":"(Torres, 2003)","plainCitation":"(Torres, 2003)","noteIndex":0},"citationItems":[{"id":756,"uris":["http://zotero.org/users/4162026/items/MVDB8PI2"],"uri":["http://zotero.org/users/4162026/items/MVDB8PI2"],"itemData":{"id":756,"type":"article-journal","title":"Continued CO2 outgassing in an upwelling area off northern Chile during the development phase of El Niño 1997–1998 (July 1997)","container-title":"Journal of Geophysical Research","volume":"108","issue":"C10","source":"Crossref","URL":"http://doi.wiley.com/10.1029/2000JC000569","DOI":"10.1029/2000JC000569","ISSN":"0148-0227","language":"en","author":[{"family":"Torres","given":"Rodrigo"}],"issued":{"date-parts":[["2003"]]},"accessed":{"date-parts":[["2018",8,7]]}}}],"schema":"https://github.com/citation-style-language/schema/raw/master/csl-citation.json"} </w:instrText>
      </w:r>
      <w:r w:rsidR="007A1748">
        <w:fldChar w:fldCharType="separate"/>
      </w:r>
      <w:r w:rsidR="007A1748" w:rsidRPr="00176215">
        <w:rPr>
          <w:noProof/>
        </w:rPr>
        <w:t>(Torres, 2003)</w:t>
      </w:r>
      <w:r w:rsidR="007A1748">
        <w:fldChar w:fldCharType="end"/>
      </w:r>
      <w:r w:rsidR="007A1748">
        <w:t>.</w:t>
      </w:r>
      <w:r w:rsidR="00246942">
        <w:t xml:space="preserve"> </w:t>
      </w:r>
      <w:r w:rsidR="001155A5">
        <w:t>Longer-term fluctuations in the CalCS and HumCS arise from Pacific Decadal Variability</w:t>
      </w:r>
      <w:r w:rsidR="00246942">
        <w:t xml:space="preserve">. </w:t>
      </w:r>
      <w:r w:rsidR="00B44318">
        <w:t>Although studies have linked the Pacific Decadal Oscillation (PDO) and North Pacific Gyre Oscillation (NPGO) to low frequency changes in upwelling rates, nutrient fluxes, and fisheries in the CalCS</w:t>
      </w:r>
      <w:r w:rsidR="00C173B4">
        <w:t xml:space="preserve"> </w:t>
      </w:r>
      <w:r w:rsidR="00C173B4">
        <w:fldChar w:fldCharType="begin"/>
      </w:r>
      <w:r w:rsidR="00C173B4">
        <w:instrText xml:space="preserve"> ADDIN ZOTERO_ITEM CSL_CITATION {"citationID":"7fLV1i8u","properties":{"formattedCitation":"(Chenillat et al., 2012; Chhak and Di Lorenzo, 2007; Di Lorenzo et al., 2008; Mantua et al., 1997)","plainCitation":"(Chenillat et al., 2012; Chhak and Di Lorenzo, 2007; Di Lorenzo et al., 2008; Mantua et al., 1997)","noteIndex":0},"citationItems":[{"id":210,"uris":["http://zotero.org/users/4162026/items/6QHYY8NJ"],"uri":["http://zotero.org/users/4162026/items/6QHYY8NJ"],"itemData":{"id":210,"type":"article-journal","title":"North Pacific Gyre Oscillation modulates seasonal timing and ecosystem functioning in the California Current upwelling system","container-title":"Geophysical Research Letters","page":"n/a-n/a","volume":"39","issue":"1","source":"CrossRef","DOI":"10.1029/2011GL049966","ISSN":"00948276","shortTitle":"North Pacific Gyre Oscillation modulates seasonal timing and ecosystem functioning in the California Current upwelling system","language":"en","author":[{"family":"Chenillat","given":"F."},{"family":"Rivière","given":"P."},{"family":"Capet","given":"X."},{"family":"Di Lorenzo","given":"E."},{"family":"Blanke","given":"B."}],"issued":{"date-parts":[["2012",1]]}}},{"id":200,"uris":["http://zotero.org/users/4162026/items/2TR7VLZQ"],"uri":["http://zotero.org/users/4162026/items/2TR7VLZQ"],"itemData":{"id":200,"type":"article-journal","title":"Decadal variations in the California Current upwelling cells","container-title":"Geophysical Research Letters","volume":"34","issue":"14","source":"CrossRef","URL":"http://doi.wiley.com/10.1029/2007GL030203","DOI":"10.1029/2007GL030203","ISSN":"0094-8276","language":"en","author":[{"family":"Chhak","given":"K."},{"family":"Di Lorenzo","given":"E."}],"issued":{"date-parts":[["2007",7,21]]},"accessed":{"date-parts":[["2017",11,10]]}}},{"id":217,"uris":["http://zotero.org/users/4162026/items/TYD4D2K6"],"uri":["http://zotero.org/users/4162026/items/TYD4D2K6"],"itemData":{"id":217,"type":"article-journal","title":"North Pacific Gyre Oscillation links ocean climate and ecosystem change","container-title":"Geophysical Research Letters","page":"L08607","volume":"35","issue":"8","source":"Wiley Online Library","abstract":"Decadal fluctuations in salinity, nutrients, chlorophyll, a variety of zooplankton taxa, and fish stocks in the Northeast Pacific are often poorly correlated with the most widely-used index of large-scale climate variability in the region - the Pacific Decadal Oscillation (PDO). We define a new pattern of climate change, the North Pacific Gyre Oscillation (NPGO) and show that its variability is significantly correlated with previously unexplained fluctuations of salinity, nutrients and chlorophyll. Fluctuations in the NPGO are driven by regional and basin-scale variations in wind-driven upwelling and horizontal advection – the fundamental processes controlling salinity and nutrient concentrations. Nutrient fluctuations drive concomitant changes in phytoplankton concentrations, and may force similar variability in higher trophic levels. The NPGO thus provides a strong indicator of fluctuations in the mechanisms driving planktonic ecosystem dynamics. The NPGO pattern extends beyond the North Pacific and is part of a global-scale mode of climate variability that is evident in global sea level trends and sea surface temperature. Therefore the amplification of the NPGO variance found in observations and in global warming simulations implies that the NPGO may play an increasingly important role in forcing global-scale decadal changes in marine ecosystems.","DOI":"10.1029/2007GL032838","ISSN":"1944-8007","journalAbbreviation":"Geophys. Res. Lett.","language":"en","author":[{"family":"Di Lorenzo","given":"E."},{"family":"Schneider","given":"N."},{"family":"Cobb","given":"K. M."},{"family":"Franks","given":"P. J. S."},{"family":"Chhak","given":"K."},{"family":"Miller","given":"A. J."},{"family":"McWilliams","given":"J. C."},{"family":"Bograd","given":"S. J."},{"family":"Arango","given":"H."},{"family":"Curchitser","given":"E."},{"family":"Powell","given":"T. M."},{"family":"Rivière","given":"P."}],"issued":{"date-parts":[["2008",4,1]]}}},{"id":33,"uris":["http://zotero.org/users/4162026/items/Q5G67JM9"],"uri":["http://zotero.org/users/4162026/items/Q5G67JM9"],"itemData":{"id":33,"type":"article-journal","title":"A Pacific Interdecadal Climate Oscillation with Impacts on Salmon Production","container-title":"Bulletin of the American Meteorological Society","page":"1069-1079","volume":"78","issue":"6","source":"journals.ametsoc.org (Atypon)","abstract":"Evidence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California.","DOI":"10.1175/1520-0477(1997)078&lt;1069:APICOW&gt;2.0.CO;2","ISSN":"0003-0007","journalAbbreviation":"Bull. Amer. Meteor. Soc.","author":[{"family":"Mantua","given":"Nathan J."},{"family":"Hare","given":"Steven R."},{"family":"Zhang","given":"Yuan"},{"family":"Wallace","given":"John M."},{"family":"Francis","given":"Robert C."}],"issued":{"date-parts":[["1997",6,1]]}}}],"schema":"https://github.com/citation-style-language/schema/raw/master/csl-citation.json"} </w:instrText>
      </w:r>
      <w:r w:rsidR="00C173B4">
        <w:fldChar w:fldCharType="separate"/>
      </w:r>
      <w:r w:rsidR="00C173B4">
        <w:rPr>
          <w:noProof/>
        </w:rPr>
        <w:t>(e.g., Chenillat et al., 2012; Chhak and Di Lorenzo, 2007; Di Lorenzo et al., 2008; Mantua et al., 1997)</w:t>
      </w:r>
      <w:r w:rsidR="00C173B4">
        <w:fldChar w:fldCharType="end"/>
      </w:r>
      <w:r w:rsidR="00B44318">
        <w:t xml:space="preserve"> and HumCS</w:t>
      </w:r>
      <w:r w:rsidR="008A5622">
        <w:t xml:space="preserve"> (</w:t>
      </w:r>
      <w:commentRangeStart w:id="1"/>
      <w:r w:rsidR="008A5622" w:rsidRPr="008A5622">
        <w:rPr>
          <w:highlight w:val="yellow"/>
        </w:rPr>
        <w:t>CITE</w:t>
      </w:r>
      <w:commentRangeEnd w:id="1"/>
      <w:r w:rsidR="006D4CBB">
        <w:rPr>
          <w:rStyle w:val="CommentReference"/>
        </w:rPr>
        <w:commentReference w:id="1"/>
      </w:r>
      <w:r w:rsidR="008A5622">
        <w:t>)</w:t>
      </w:r>
      <w:r w:rsidR="00B44318">
        <w:t>,</w:t>
      </w:r>
      <w:r w:rsidR="00246942">
        <w:t xml:space="preserve"> no work has </w:t>
      </w:r>
      <w:r w:rsidR="00B44318">
        <w:t xml:space="preserve">been done to </w:t>
      </w:r>
      <w:r w:rsidR="00246942">
        <w:t xml:space="preserve">directly </w:t>
      </w:r>
      <w:r w:rsidR="00B44318">
        <w:t>investigate</w:t>
      </w:r>
      <w:r w:rsidR="00246942">
        <w:t xml:space="preserve"> the effect of </w:t>
      </w:r>
      <w:r w:rsidR="001E58E3">
        <w:t>decadal variability</w:t>
      </w:r>
      <w:r w:rsidR="00246942">
        <w:t xml:space="preserve"> on</w:t>
      </w:r>
      <w:r w:rsidR="00865741">
        <w:t xml:space="preserve"> Pacific</w:t>
      </w:r>
      <w:r w:rsidR="00246942">
        <w:t xml:space="preserve"> EBUS CO</w:t>
      </w:r>
      <w:r w:rsidR="00246942" w:rsidRPr="00246942">
        <w:rPr>
          <w:vertAlign w:val="subscript"/>
        </w:rPr>
        <w:t>2</w:t>
      </w:r>
      <w:r w:rsidR="00246942">
        <w:t xml:space="preserve"> fluxes</w:t>
      </w:r>
      <w:r w:rsidR="001E58E3">
        <w:t xml:space="preserve"> in particular</w:t>
      </w:r>
      <w:r w:rsidR="00246942">
        <w:t xml:space="preserve">. </w:t>
      </w:r>
      <w:r w:rsidR="000425B5">
        <w:t xml:space="preserve">However, </w:t>
      </w:r>
      <w:r w:rsidR="00761197">
        <w:t xml:space="preserve">studies have shown that a positive PDO intensifies the trade winds along the equatorial Pacific, leading to intensified upwelling and thus outgassing </w:t>
      </w:r>
      <w:r w:rsidR="00B9279C">
        <w:fldChar w:fldCharType="begin"/>
      </w:r>
      <w:r w:rsidR="00F22E73">
        <w:instrText xml:space="preserve"> ADDIN ZOTERO_ITEM CSL_CITATION {"citationID":"tVmun4PQ","properties":{"formattedCitation":"(Feely et al., 2006; Takahashi, 2003)","plainCitation":"(Feely et al., 2006; Takahashi, 2003)","noteIndex":0},"citationItems":[{"id":759,"uris":["http://zotero.org/users/4162026/items/PBBHIF9W"],"uri":["http://zotero.org/users/4162026/items/PBBHIF9W"],"itemData":{"id":759,"type":"article-journal","title":"Decadal variability of the air-sea CO2 fluxes in the equatorial Pacific Ocean","container-title":"Journal of Geophysical Research","volume":"111","issue":"C8","source":"Crossref","URL":"http://doi.wiley.com/10.1029/2005JC003129","DOI":"10.1029/2005JC003129","ISSN":"0148-0227","language":"en","author":[{"family":"Feely","given":"R. A."},{"family":"Takahashi","given":"T."},{"family":"Wanninkhof","given":"R."},{"family":"McPhaden","given":"M. J."},{"family":"Cosca","given":"C. E."},{"family":"Sutherland","given":"S. C."},{"family":"Carr","given":"Mary-Elena"}],"issued":{"date-parts":[["2006"]]},"accessed":{"date-parts":[["2018",8,7]]}}},{"id":760,"uris":["http://zotero.org/users/4162026/items/QHCQ6Y2Y"],"uri":["http://zotero.org/users/4162026/items/QHCQ6Y2Y"],"itemData":{"id":760,"type":"article-journal","title":"Decadal Variation of the Surface Water PCO2 in the Western and Central Equatorial Pacific","container-title":"Science","page":"852-856","volume":"302","issue":"5646","source":"Crossref","DOI":"10.1126/science.1088570","ISSN":"0036-8075, 1095-9203","language":"en","author":[{"family":"Takahashi","given":"T."}],"issued":{"date-parts":[["2003",10,31]]}}}],"schema":"https://github.com/citation-style-language/schema/raw/master/csl-citation.json"} </w:instrText>
      </w:r>
      <w:r w:rsidR="00B9279C">
        <w:fldChar w:fldCharType="separate"/>
      </w:r>
      <w:r w:rsidR="00F22E73">
        <w:rPr>
          <w:noProof/>
        </w:rPr>
        <w:t>(Feely et al., 2006; Takahashi, 2003)</w:t>
      </w:r>
      <w:r w:rsidR="00B9279C">
        <w:fldChar w:fldCharType="end"/>
      </w:r>
      <w:r w:rsidR="00A12105">
        <w:t>.</w:t>
      </w:r>
      <w:r w:rsidR="00761197">
        <w:t xml:space="preserve"> The</w:t>
      </w:r>
      <w:r w:rsidR="000E1E7F">
        <w:t xml:space="preserve"> response of HumCS CO</w:t>
      </w:r>
      <w:r w:rsidR="000E1E7F" w:rsidRPr="000E1E7F">
        <w:rPr>
          <w:vertAlign w:val="subscript"/>
        </w:rPr>
        <w:t>2</w:t>
      </w:r>
      <w:r w:rsidR="000E1E7F">
        <w:rPr>
          <w:vertAlign w:val="subscript"/>
        </w:rPr>
        <w:t xml:space="preserve"> </w:t>
      </w:r>
      <w:r w:rsidR="000E1E7F">
        <w:t>fluxes to the PDO might be similar.</w:t>
      </w:r>
      <w:r w:rsidR="002D351C">
        <w:t xml:space="preserve"> </w:t>
      </w:r>
      <w:r w:rsidR="0009597B">
        <w:t>To the best of our knowledge, there have been no studies exploring CO</w:t>
      </w:r>
      <w:r w:rsidR="0009597B" w:rsidRPr="0009597B">
        <w:rPr>
          <w:vertAlign w:val="subscript"/>
        </w:rPr>
        <w:t>2</w:t>
      </w:r>
      <w:r w:rsidR="0009597B">
        <w:rPr>
          <w:vertAlign w:val="subscript"/>
        </w:rPr>
        <w:t xml:space="preserve"> </w:t>
      </w:r>
      <w:r w:rsidR="0009597B">
        <w:t>flux sensitivity to large modes of climate variability in the two Atlantic EBUS.</w:t>
      </w:r>
      <w:r w:rsidR="005F5711">
        <w:t xml:space="preserve"> </w:t>
      </w:r>
      <w:r w:rsidR="0097278F">
        <w:t>However,</w:t>
      </w:r>
      <w:r w:rsidR="00B70DEE">
        <w:t xml:space="preserve"> </w:t>
      </w:r>
      <w:commentRangeStart w:id="3"/>
      <w:r w:rsidR="00B70DEE">
        <w:fldChar w:fldCharType="begin"/>
      </w:r>
      <w:r w:rsidR="00B70DEE">
        <w:instrText xml:space="preserve"> ADDIN ZOTERO_ITEM CSL_CITATION {"citationID":"uJ2IvpHM","properties":{"formattedCitation":"(Cropper et al., 2014)","plainCitation":"(Cropper et al., 2014)","noteIndex":0},"citationItems":[{"id":97,"uris":["http://zotero.org/users/4162026/items/4729GHGH"],"uri":["http://zotero.org/users/4162026/items/4729GHGH"],"itemData":{"id":97,"type":"article-journal","title":"Spatial and temporal seasonal trends in coastal upwelling off Northwest Africa, 1981–2012","container-title":"Deep Sea Research Part I: Oceanographic Research Papers","page":"94-111","volume":"86","source":"ScienceDirect","abstract":"Seasonal coastal upwelling was analyzed along the NW African coastline (11–35°N) from 1981 to 2012. Upwelling magnitudes are calculated by wind speed indices, sea-surface temperature indices and inferred from meteorological station, sea-surface height and vertical water column transport data. A permanent annual upwelling regime is documented across 21–35°N and a seasonal regime across 12–19°N, in accordance with the climatology of previous studies. Upwelling regions were split into three zones: (1) the Mauritania–Senegalese upwelling zone (12–19°N), (2) the strong permanent annual upwelling zone (21–26°N) and (3) the weak permanent upwelling zone (26–35°N). We find compelling evidence in our various indices for the Bakun upwelling intensification hypothesis due to a significant coastal summer wind speed increase, resulting in an increase in upwelling-favorable wind speeds north of 20°N and an increase in downwelling-favorable winds south of 20°N. The North Atlantic Oscillation plays a leading role in modifying interannual variability during the other seasons (autumn–spring), with its influence dominating in winter. The East Atlantic pattern shows a strong correlation with upwelling during spring, while El Niño Southern Oscillation and Atlantic Multi-decadal Oscillation teleconnections were not found. A disagreement between observationally-based wind speed products and reanalysis-derived data is explored. A modification to the Bakun upwelling intensification hypothesis for NW Africa is presented, which accounts for the latitudinal divide in summer wind regimes.","DOI":"10.1016/j.dsr.2014.01.007","ISSN":"0967-0637","journalAbbreviation":"Deep Sea Research Part I: Oceanographic Research Papers","author":[{"family":"Cropper","given":"Thomas E."},{"family":"Hanna","given":"Edward"},{"family":"Bigg","given":"Grant R."}],"issued":{"date-parts":[["2014",4,1]]}}}],"schema":"https://github.com/citation-style-language/schema/raw/master/csl-citation.json"} </w:instrText>
      </w:r>
      <w:r w:rsidR="00B70DEE">
        <w:fldChar w:fldCharType="separate"/>
      </w:r>
      <w:r w:rsidR="00B70DEE">
        <w:rPr>
          <w:noProof/>
        </w:rPr>
        <w:t>(Cropper et al., 2014)</w:t>
      </w:r>
      <w:r w:rsidR="00B70DEE">
        <w:fldChar w:fldCharType="end"/>
      </w:r>
      <w:commentRangeEnd w:id="3"/>
      <w:r w:rsidR="00FF7190">
        <w:rPr>
          <w:rStyle w:val="CommentReference"/>
        </w:rPr>
        <w:commentReference w:id="3"/>
      </w:r>
      <w:r w:rsidR="00C446B7">
        <w:t xml:space="preserve"> found that the North Atlant</w:t>
      </w:r>
      <w:r w:rsidR="00C74819">
        <w:t>ic Oscillation (NAO) plays a major role in modulating interannual variability</w:t>
      </w:r>
      <w:r w:rsidR="00D403C9">
        <w:t xml:space="preserve"> of</w:t>
      </w:r>
      <w:r w:rsidR="00C74819">
        <w:t xml:space="preserve"> coastal upwelling </w:t>
      </w:r>
      <w:r w:rsidR="00565791">
        <w:t>in the CanCS</w:t>
      </w:r>
      <w:r w:rsidR="00B70DEE">
        <w:t xml:space="preserve"> and </w:t>
      </w:r>
      <w:r w:rsidR="00B70DEE">
        <w:fldChar w:fldCharType="begin"/>
      </w:r>
      <w:r w:rsidR="00B70DEE">
        <w:instrText xml:space="preserve"> ADDIN ZOTERO_ITEM CSL_CITATION {"citationID":"7d82ougX","properties":{"formattedCitation":"(Borges et al., 2003)","plainCitation":"(Borges et al., 2003)","noteIndex":0},"citationItems":[{"id":778,"uris":["http://zotero.org/users/4162026/items/YKT8EKCI"],"uri":["http://zotero.org/users/4162026/items/YKT8EKCI"],"itemData":{"id":778,"type":"article-journal","title":"Sardine regime shifts off Portugal: a time series analysis of catches and wind conditions","container-title":"Scientia Marina","page":"235-244","volume":"67","issue":"S1","source":"CrossRef","DOI":"10.3989/scimar.2003.67s1235","ISSN":"1886-8134, 0214-8358","shortTitle":"Sardine regime shifts off Portugal","language":"en","author":[{"family":"Borges","given":"M. F."},{"family":"Santos","given":"A. M. P."},{"family":"Crato","given":"N."},{"family":"Mendes","given":"H."},{"family":"Mota","given":"B."}],"issued":{"date-parts":[["2003",4,30]]}}}],"schema":"https://github.com/citation-style-language/schema/raw/master/csl-citation.json"} </w:instrText>
      </w:r>
      <w:r w:rsidR="00B70DEE">
        <w:fldChar w:fldCharType="separate"/>
      </w:r>
      <w:r w:rsidR="00B70DEE">
        <w:rPr>
          <w:noProof/>
        </w:rPr>
        <w:t>(Borges et al., 2003)</w:t>
      </w:r>
      <w:r w:rsidR="00B70DEE">
        <w:fldChar w:fldCharType="end"/>
      </w:r>
      <w:r w:rsidR="00565791">
        <w:t xml:space="preserve"> link the NAO to decadal var</w:t>
      </w:r>
      <w:r w:rsidR="006D5E79">
        <w:t>iability in sardine catch</w:t>
      </w:r>
      <w:r w:rsidR="00565791">
        <w:t>.</w:t>
      </w:r>
      <w:r w:rsidR="003B19BB">
        <w:t xml:space="preserve"> </w:t>
      </w:r>
      <w:r w:rsidR="00D34FA0">
        <w:t xml:space="preserve">Variability in upwelling and </w:t>
      </w:r>
      <w:r w:rsidR="001E58E3">
        <w:t>biology</w:t>
      </w:r>
      <w:r w:rsidR="003B19BB">
        <w:t xml:space="preserve"> in </w:t>
      </w:r>
      <w:r w:rsidR="00393CC7">
        <w:t xml:space="preserve">the </w:t>
      </w:r>
      <w:r w:rsidR="003B19BB">
        <w:t xml:space="preserve">BenCS has been linked to </w:t>
      </w:r>
      <w:r w:rsidR="00B76E19">
        <w:t>Benguela Niño</w:t>
      </w:r>
      <w:r w:rsidR="0090091B">
        <w:t>s</w:t>
      </w:r>
      <w:r w:rsidR="003B19BB">
        <w:t xml:space="preserve"> </w:t>
      </w:r>
      <w:r w:rsidR="003B19BB">
        <w:fldChar w:fldCharType="begin"/>
      </w:r>
      <w:r w:rsidR="003B19BB">
        <w:instrText xml:space="preserve"> ADDIN ZOTERO_ITEM CSL_CITATION {"citationID":"h9rVWUrq","properties":{"formattedCitation":"(Shannon et al., 1986)","plainCitation":"(Shannon et al., 1986)","noteIndex":0},"citationItems":[{"id":461,"uris":["http://zotero.org/users/4162026/items/3KZX4TGE"],"uri":["http://zotero.org/users/4162026/items/3KZX4TGE"],"itemData":{"id":461,"type":"article-journal","title":"On the existence of an El Niño-type phenomenon in the Benguela System","container-title":"Journal of Marine Research","page":"495-520","volume":"44","issue":"3","source":"IngentaConnect","abstract":"Since the early 1950s, although there have been several warm and cool periods in the Benguela region off southwestern Africa, e.g. the warm event in the southern part of the system during the austral summer of 1982/83, only two events which approximate to an El Niño-type situation have occurred, viz in 1963 and in 1984. During the 1963 event temperatures 2–4°C and salinities 0.1–0.2 × 10−3 above normal were recorded in the upper 50 m off Namibia up to at least 150 km offshore. The pressure adjusted sea level during 1963 was on average 4 cm above the mean. During early 1984 an intrusion of equatorial water moved southward along the coast of northern and central Namibia to 25S. This most recent Benguela Niño was preceded by an extended period of vigorous upwelling during 1982 and 1983. Higher than average pressure adjusted sea levels were recorded at Walvis Bay between October 1983 and September 1984 with maximum positive monthly anomalies of 7 cm during March and August 1984. Equatorward windstress was above average during both the 1963 and 1984 events. Although long time series in the Benguela are few, historic records indicate that in March 1950 the 27°C isotherm in the eastern Atlantic lay 600 km further south than normal, while there is evidence that a major El Niño-like event occurred here between February and August 1934, with sea temperatures 2–3°C above the long term average from March to July 1934. During the 1934 perturbation there was a reported slackening and reversal of the usual equatorward surface flow of the Benguela current and abnormally high rainfall occurred which resulted in extensive flooding of Namib Desert rivers. High rainfall over the Namib was recorded in 1950 and 1963 while some flooding occurred in 1984. Conditions were clearly anomalous in low latitudes in the Atlantic in 1934 and 1963, while there was a major perturbation in the equatorial Atlantic in 1984. This strongly suggests a nonlocal cause of the Benguela anomalies. It is suggested that there is a South Atlantic equivalent of the Pacific El Niño, but that in the Benguela region these events are less pronounced and less frequent. Their causal mechanism may also be different. The effect of these events on the southern Benguela is minimal.","DOI":"10.1357/002224086788403105","journalAbbreviation":"Journal of Marine Research","author":[{"family":"Shannon","given":"L. V."},{"family":"Boyd","given":"A. J."},{"family":"Brundrit","given":"G. B."},{"family":"Taunton-Clark","given":"J."}],"issued":{"date-parts":[["1986",8,1]]}}}],"schema":"https://github.com/citation-style-language/schema/raw/master/csl-citation.json"} </w:instrText>
      </w:r>
      <w:r w:rsidR="003B19BB">
        <w:fldChar w:fldCharType="separate"/>
      </w:r>
      <w:r w:rsidR="003B19BB">
        <w:rPr>
          <w:noProof/>
        </w:rPr>
        <w:t>(Shannon et al., 1986)</w:t>
      </w:r>
      <w:r w:rsidR="003B19BB">
        <w:fldChar w:fldCharType="end"/>
      </w:r>
      <w:r w:rsidR="003B19BB">
        <w:t xml:space="preserve">, ENSO </w:t>
      </w:r>
      <w:r w:rsidR="00040495">
        <w:t>teleconnections</w:t>
      </w:r>
      <w:r w:rsidR="003B19BB">
        <w:t xml:space="preserve">, and the Southern Annular Mode </w:t>
      </w:r>
      <w:r w:rsidR="003B19BB">
        <w:fldChar w:fldCharType="begin"/>
      </w:r>
      <w:r w:rsidR="003B19BB">
        <w:instrText xml:space="preserve"> ADDIN ZOTERO_ITEM CSL_CITATION {"citationID":"wwtNeQVB","properties":{"formattedCitation":"(Hutchings et al., 2009; Reason et al., 2006)","plainCitation":"(Hutchings et al., 2009; Reason et al., 2006)","noteIndex":0},"citationItems":[{"id":174,"uris":["http://zotero.org/users/4162026/items/NZJPYHT8"],"uri":["http://zotero.org/users/4162026/items/NZJPYHT8"],"itemData":{"id":174,"type":"article-journal","title":"The Benguela Current: An ecosystem of four components","container-title":"Progress in Oceanography","collection-title":"Eastern Boundary Upwelling Ecosystems: Integrative and Comparative Approaches","page":"15-32","volume":"83","issue":"1","source":"ScienceDirect","abstract":"The Benguela system is one of the four major eastern boundary upwelling systems of the world. It is unusual as there are two stratified subtropical or warm temperate boundary regions, on either side of the major wind-driven upwelling region(19–34°S), which itself is subdivided at 26°S by the powerful Luderitz upwelling cell. Important biological components cross the boundary areas at different stages to complete the life-history cycle. While the “Bakun triad” of factors responsible for the development of large pelagic fish populations (enrichment, concentration and retention) provide an important unifying principle for understanding the compromise implicit in adaptation to upwelling systems, the role of predation has been neglected, as has the fish yield relative to photosynthesis. The role global climate change will have in the Benguela in terms of shifting boundaries or weakening or intensifying gradients is being explored. The interannual and decadal signals are so strong in the region that long term trends are difficult to distinguish. Intensive resource utilisation and the collapse of several fish stocks occurred in the Benguela region during the 1960s and 1970s, with different recovery trajectories in the north and the south. The Angolan subsystem can be described as a subtropical transition zone between the wind-driven upwelling system and the Equatorial Atlantic, with gentle upwelling-favourable winds, well-defined seasons, intermediate productivity and moderate, declining fisheries. It is separated from the Namibian subsystem by the Angola-Benguela front. The northern Benguela shelf is a typical coastal upwelling system with equatorward winds, cool water, high plankton biomass and moderate to high fish biomass, which is currently in a depleted state. A shift from sardines to horse mackerel occurred during the period 1970–1990, while hake have never fully recovered from intensive fishing pressure up to 1990. Widespread oxygen-depleted waters and sulphur eruptions result from local and remote forcing, restricting the habitat available for pelagic and demersal fish species. The Luderitz–Orange River Cone is an intensive perennial upwelling cell where strong winds, high turbulence and strong offshore transport constitute a partial barrier to epipelagic fish species. Upwelling source water alters in salinity and oxygen, across this boundary zone. A decline in upwelling-favourable winds occurred between 1990 and 2005. The southern Benguela region is characterised by a pulsed, seasonal, wind-driven upwelling at discrete centres and warm Agulhas water offshore. High primary productivity forms a belt of enrichment along the coast, constrained by a front. Low-oxygen water, which only occurs close inshore, may adversely affect some resources. The west coast is primarily a nursery ground for several fish species which spawn on the Agulhas Bank and are transported by alongshore jet currents to the west coast. The Agulhas Bank forms the southern boundary of the Benguela system and it displays characteristics of both an upwelling and a temperate shallow shelf system, with seasonal stratification and mixing, coastal, shelf-edge and dynamic upwelling, moderate productivity and a well oxygenated shelf. A large biomass of fish occupies the Bank during the summer season, with some evidence for tight coupling between trophic levels. A cool ridge of upwelled water, with links to coastal upwelling and to the Agulhas Current, appears to play an important but poorly understood role affecting the distribution and productivity of pelagic fish. A boom in sardine and anchovy populations was accompanied by an eastward shift, followed by 5 years of poor recruitment by sardine but successful recruitment of anchovy, indicating changes in the early life-history patterns of these two species.","DOI":"10.1016/j.pocean.2009.07.046","ISSN":"0079-6611","shortTitle":"The Benguela Current","journalAbbreviation":"Progress in Oceanography","author":[{"family":"Hutchings","given":"L."},{"family":"Lingen","given":"C. D.","non-dropping-particle":"van der"},{"family":"Shannon","given":"L. J."},{"family":"Crawford","given":"R. J. M."},{"family":"Verheye","given":"H. M. S."},{"family":"Bartholomae","given":"C. H."},{"family":"Plas","given":"A. K.","non-dropping-particle":"van der"},{"family":"Louw","given":"D."},{"family":"Kreiner","given":"A."},{"family":"Ostrowski","given":"M."},{"family":"Fidel","given":"Q."},{"family":"Barlow","given":"R. G."},{"family":"Lamont","given":"T."},{"family":"Coetzee","given":"J."},{"family":"Shillington","given":"F."},{"family":"Veitch","given":"J."},{"family":"Currie","given":"J. C."},{"family":"Monteiro","given":"P. M. S."}],"issued":{"date-parts":[["2009",12,1]]}}},{"id":830,"uris":["http://zotero.org/users/4162026/items/QH3BDUZ9"],"uri":["http://zotero.org/users/4162026/items/QH3BDUZ9"],"itemData":{"id":830,"type":"chapter","title":"10 Influences of large scale climate modes and agulhas system variability on the BCLME region","container-title":"Large Marine Ecosystems","publisher":"Elsevier","page":"223-238","volume":"14","source":"CrossRef","URL":"http://linkinghub.elsevier.com/retrieve/pii/S1570046106800157","ISBN":"978-0-444-52759-2","note":"DOI: 10.1016/S1570-0461(06)80015-7","language":"en","author":[{"family":"Reason","given":"C.J.C."},{"family":"Florenchie","given":"P."},{"family":"Rouault","given":"M."},{"family":"Veitch","given":"J."}],"issued":{"date-parts":[["2006"]]},"accessed":{"date-parts":[["2018",4,16]]}}}],"schema":"https://github.com/citation-style-language/schema/raw/master/csl-citation.json"} </w:instrText>
      </w:r>
      <w:r w:rsidR="003B19BB">
        <w:fldChar w:fldCharType="separate"/>
      </w:r>
      <w:r w:rsidR="003B19BB">
        <w:rPr>
          <w:noProof/>
        </w:rPr>
        <w:t>(Hutchings et al., 2009; Reason et al., 2006)</w:t>
      </w:r>
      <w:r w:rsidR="003B19BB">
        <w:fldChar w:fldCharType="end"/>
      </w:r>
      <w:r w:rsidR="00EB0652">
        <w:t>.</w:t>
      </w:r>
      <w:r w:rsidR="00BF3D58">
        <w:t xml:space="preserve"> </w:t>
      </w:r>
      <w:r w:rsidR="00B34F75">
        <w:t xml:space="preserve">However, decadal-scale </w:t>
      </w:r>
      <w:r w:rsidR="00BF3D58">
        <w:t xml:space="preserve">oscillations like the NAO or PDO do not appear to be present in the South Atlantic </w:t>
      </w:r>
      <w:r w:rsidR="00BF3D58">
        <w:fldChar w:fldCharType="begin"/>
      </w:r>
      <w:r w:rsidR="00BF3D58">
        <w:instrText xml:space="preserve"> ADDIN ZOTERO_ITEM CSL_CITATION {"citationID":"bcrkf74W","properties":{"formattedCitation":"(Hutchings et al., 2009)","plainCitation":"(Hutchings et al., 2009)","noteIndex":0},"citationItems":[{"id":174,"uris":["http://zotero.org/users/4162026/items/NZJPYHT8"],"uri":["http://zotero.org/users/4162026/items/NZJPYHT8"],"itemData":{"id":174,"type":"article-journal","title":"The Benguela Current: An ecosystem of four components","container-title":"Progress in Oceanography","collection-title":"Eastern Boundary Upwelling Ecosystems: Integrative and Comparative Approaches","page":"15-32","volume":"83","issue":"1","source":"ScienceDirect","abstract":"The Benguela system is one of the four major eastern boundary upwelling systems of the world. It is unusual as there are two stratified subtropical or warm temperate boundary regions, on either side of the major wind-driven upwelling region(19–34°S), which itself is subdivided at 26°S by the powerful Luderitz upwelling cell. Important biological components cross the boundary areas at different stages to complete the life-history cycle. While the “Bakun triad” of factors responsible for the development of large pelagic fish populations (enrichment, concentration and retention) provide an important unifying principle for understanding the compromise implicit in adaptation to upwelling systems, the role of predation has been neglected, as has the fish yield relative to photosynthesis. The role global climate change will have in the Benguela in terms of shifting boundaries or weakening or intensifying gradients is being explored. The interannual and decadal signals are so strong in the region that long term trends are difficult to distinguish. Intensive resource utilisation and the collapse of several fish stocks occurred in the Benguela region during the 1960s and 1970s, with different recovery trajectories in the north and the south. The Angolan subsystem can be described as a subtropical transition zone between the wind-driven upwelling system and the Equatorial Atlantic, with gentle upwelling-favourable winds, well-defined seasons, intermediate productivity and moderate, declining fisheries. It is separated from the Namibian subsystem by the Angola-Benguela front. The northern Benguela shelf is a typical coastal upwelling system with equatorward winds, cool water, high plankton biomass and moderate to high fish biomass, which is currently in a depleted state. A shift from sardines to horse mackerel occurred during the period 1970–1990, while hake have never fully recovered from intensive fishing pressure up to 1990. Widespread oxygen-depleted waters and sulphur eruptions result from local and remote forcing, restricting the habitat available for pelagic and demersal fish species. The Luderitz–Orange River Cone is an intensive perennial upwelling cell where strong winds, high turbulence and strong offshore transport constitute a partial barrier to epipelagic fish species. Upwelling source water alters in salinity and oxygen, across this boundary zone. A decline in upwelling-favourable winds occurred between 1990 and 2005. The southern Benguela region is characterised by a pulsed, seasonal, wind-driven upwelling at discrete centres and warm Agulhas water offshore. High primary productivity forms a belt of enrichment along the coast, constrained by a front. Low-oxygen water, which only occurs close inshore, may adversely affect some resources. The west coast is primarily a nursery ground for several fish species which spawn on the Agulhas Bank and are transported by alongshore jet currents to the west coast. The Agulhas Bank forms the southern boundary of the Benguela system and it displays characteristics of both an upwelling and a temperate shallow shelf system, with seasonal stratification and mixing, coastal, shelf-edge and dynamic upwelling, moderate productivity and a well oxygenated shelf. A large biomass of fish occupies the Bank during the summer season, with some evidence for tight coupling between trophic levels. A cool ridge of upwelled water, with links to coastal upwelling and to the Agulhas Current, appears to play an important but poorly understood role affecting the distribution and productivity of pelagic fish. A boom in sardine and anchovy populations was accompanied by an eastward shift, followed by 5 years of poor recruitment by sardine but successful recruitment of anchovy, indicating changes in the early life-history patterns of these two species.","DOI":"10.1016/j.pocean.2009.07.046","ISSN":"0079-6611","shortTitle":"The Benguela Current","journalAbbreviation":"Progress in Oceanography","author":[{"family":"Hutchings","given":"L."},{"family":"Lingen","given":"C. D.","non-dropping-particle":"van der"},{"family":"Shannon","given":"L. J."},{"family":"Crawford","given":"R. J. M."},{"family":"Verheye","given":"H. M. S."},{"family":"Bartholomae","given":"C. H."},{"family":"Plas","given":"A. K.","non-dropping-particle":"van der"},{"family":"Louw","given":"D."},{"family":"Kreiner","given":"A."},{"family":"Ostrowski","given":"M."},{"family":"Fidel","given":"Q."},{"family":"Barlow","given":"R. G."},{"family":"Lamont","given":"T."},{"family":"Coetzee","given":"J."},{"family":"Shillington","given":"F."},{"family":"Veitch","given":"J."},{"family":"Currie","given":"J. C."},{"family":"Monteiro","given":"P. M. S."}],"issued":{"date-parts":[["2009",12,1]]}}}],"schema":"https://github.com/citation-style-language/schema/raw/master/csl-citation.json"} </w:instrText>
      </w:r>
      <w:r w:rsidR="00BF3D58">
        <w:fldChar w:fldCharType="separate"/>
      </w:r>
      <w:r w:rsidR="00BF3D58">
        <w:rPr>
          <w:noProof/>
        </w:rPr>
        <w:t>(Hutchings et al., 2009)</w:t>
      </w:r>
      <w:r w:rsidR="00BF3D58">
        <w:fldChar w:fldCharType="end"/>
      </w:r>
      <w:r w:rsidR="00BF3D58">
        <w:t>.</w:t>
      </w:r>
      <w:r w:rsidR="00F862F8">
        <w:t xml:space="preserve"> </w:t>
      </w:r>
      <w:r w:rsidR="00CB27C5">
        <w:t xml:space="preserve">In summary, </w:t>
      </w:r>
      <w:r w:rsidR="00A2313A">
        <w:t>prior research has</w:t>
      </w:r>
      <w:r w:rsidR="00CB27C5">
        <w:t xml:space="preserve"> illuminated the large temporal variability of pCO</w:t>
      </w:r>
      <w:r w:rsidR="00CB27C5" w:rsidRPr="00DA239A">
        <w:rPr>
          <w:vertAlign w:val="subscript"/>
        </w:rPr>
        <w:t>2</w:t>
      </w:r>
      <w:r w:rsidR="00CB27C5">
        <w:t xml:space="preserve"> and CO</w:t>
      </w:r>
      <w:r w:rsidR="00CB27C5" w:rsidRPr="00DA239A">
        <w:rPr>
          <w:vertAlign w:val="subscript"/>
        </w:rPr>
        <w:t>2</w:t>
      </w:r>
      <w:r w:rsidR="00CB27C5">
        <w:t xml:space="preserve"> fluxes in EBUS and </w:t>
      </w:r>
      <w:r w:rsidR="00556168">
        <w:t>few</w:t>
      </w:r>
      <w:r w:rsidR="00CB27C5">
        <w:t xml:space="preserve"> have analyzed the impact</w:t>
      </w:r>
      <w:r w:rsidR="00556168">
        <w:t>s</w:t>
      </w:r>
      <w:r w:rsidR="00CB27C5">
        <w:t xml:space="preserve"> of </w:t>
      </w:r>
      <w:r w:rsidR="00502EB4">
        <w:t>single climate events on anomalous CO</w:t>
      </w:r>
      <w:r w:rsidR="00502EB4" w:rsidRPr="00502EB4">
        <w:rPr>
          <w:vertAlign w:val="subscript"/>
        </w:rPr>
        <w:t>2</w:t>
      </w:r>
      <w:r w:rsidR="00502EB4">
        <w:t xml:space="preserve"> fluxes</w:t>
      </w:r>
      <w:r w:rsidR="003A5A90">
        <w:t xml:space="preserve"> in the CalCS and HumCS</w:t>
      </w:r>
      <w:r w:rsidR="00CB27C5">
        <w:t>.</w:t>
      </w:r>
      <w:r w:rsidR="00AC1722">
        <w:t xml:space="preserve"> Past studies tend to focus instead on linking internal climate variability to upwelling, nutrients, and fish catch.</w:t>
      </w:r>
      <w:r w:rsidR="00CB27C5">
        <w:t xml:space="preserve"> </w:t>
      </w:r>
      <w:r w:rsidR="00857EF0">
        <w:t>Our study aims to address this gap by identifying the major mode of climate variability associated with anomalous CO</w:t>
      </w:r>
      <w:r w:rsidR="00857EF0" w:rsidRPr="00857EF0">
        <w:rPr>
          <w:vertAlign w:val="subscript"/>
        </w:rPr>
        <w:t>2</w:t>
      </w:r>
      <w:r w:rsidR="00857EF0">
        <w:t xml:space="preserve"> fluxes in the major EBUS and </w:t>
      </w:r>
      <w:r w:rsidR="00197129">
        <w:t xml:space="preserve">by </w:t>
      </w:r>
      <w:r w:rsidR="00857EF0">
        <w:t>further investigating the dynamics that underpin these anomalies.</w:t>
      </w:r>
    </w:p>
    <w:p w14:paraId="48582AD3" w14:textId="77777777" w:rsidR="001B0B51" w:rsidRDefault="001B0B51" w:rsidP="003A0693"/>
    <w:p w14:paraId="2946F141" w14:textId="3794F04D" w:rsidR="003A0693" w:rsidRDefault="001B0B51" w:rsidP="00B31FEB">
      <w:r>
        <w:t xml:space="preserve">Previous studies have utilized observations </w:t>
      </w:r>
      <w:r>
        <w:fldChar w:fldCharType="begin"/>
      </w:r>
      <w:r w:rsidR="003B487F">
        <w:instrText xml:space="preserve"> ADDIN ZOTERO_ITEM CSL_CITATION {"citationID":"PksUsjYZ","properties":{"formattedCitation":"(Boyd et al., 1987; Di Lorenzo et al., 2009, 2008; Friederich et al., 2002; Santana-Casiano et al., 2007)","plainCitation":"(Boyd et al., 1987; Di Lorenzo et al., 2009, 2008; Friederich et al., 2002; Santana-Casiano et al., 2007)","noteIndex":0},"citationItems":[{"id":828,"uris":["http://zotero.org/users/4162026/items/AQBW3A35"],"uri":["http://zotero.org/users/4162026/items/AQBW3A35"],"itemData":{"id":828,"type":"article-journal","title":"The seasonal intrusion of relatively saline water on the shelf off northern and central Namibia","container-title":"South African Journal of Marine Science","page":"107-120","volume":"5","issue":"1","source":"CrossRef","DOI":"10.2989/025776187784522577","ISSN":"0257-7615","language":"en","author":[{"family":"Boyd","given":"A. J."},{"family":"Salat","given":"J."},{"family":"Masó","given":"M."}],"issued":{"date-parts":[["1987",6]]}}},{"id":58,"uris":["http://zotero.org/users/4162026/items/M7ZCKK5W"],"uri":["http://zotero.org/users/4162026/items/M7ZCKK5W"],"itemData":{"id":58,"type":"article-journal","title":"Nutrient and salinity decadal variations in the central and eastern North Pacific","container-title":"Geophysical Research Letters","page":"L14601","volume":"36","issue":"14","source":"Wiley Online Library","abstract":"Long-term timeseries of upper ocean salinity and nutrients collected in the Alaskan Gyre along Line P exhibit significant decadal variations that are shown to be in phase with variations recorded in the Southern California Current System by the California Cooperative Oceanic Fisheries Investigation (CalCOFI). We present evidence that these variations are linked to the North Pacific Gyre Oscillation (NPGO)—a climate mode of variability that tracks changes in strength of the central and eastern branches of the North Pacific gyres and of the Kuroshio-Oyashio Extension (KOE). The NPGO emerges as the leading mode of low-frequency variability for salinity and nutrients. We reconstruct the spatial expressions of the salinity and nutrient modes over the northeast Pacific using a regional ocean model hindcast from 1963-2004. These modes exhibit a large-scale coherent pattern that predicts the in-phase relationship between the Alaskan Gyre and California Current timeseries. The fact that large-amplitude, low-frequency fluctuations in salinity and nutrients are spatially phase-locked and correlated with a measurable climate index (the NPGO) open new avenues for exploring and predicting the effects of long-term climate change on marine ecosystem dynamics.","DOI":"10.1029/2009GL038261","ISSN":"1944-8007","journalAbbreviation":"Geophys. Res. Lett.","language":"en","author":[{"family":"Di Lorenzo","given":"E."},{"family":"Fiechter","given":"J."},{"family":"Schneider","given":"N."},{"family":"Bracco","given":"A."},{"family":"Miller","given":"A. J."},{"family":"Franks","given":"P. J. S."},{"family":"Bograd","given":"S. J."},{"family":"Moore","given":"A. M."},{"family":"Thomas","given":"A. C."},{"family":"Crawford","given":"W."},{"family":"Peña","given":"A."},{"family":"Hermann","given":"A. J."}],"issued":{"date-parts":[["2009",7,1]]}}},{"id":617,"uris":["http://zotero.org/users/4162026/items/TYD4D2K6"],"uri":["http://zotero.org/users/4162026/items/TYD4D2K6"],"itemData":{"id":617,"type":"article-journal","title":"North Pacific Gyre Oscillation links ocean climate and ecosystem change","container-title":"Geophysical Research Letters","page":"L08607","volume":"35","issue":"8","source":"Wiley Online Library","abstract":"Decadal fluctuations in salinity, nutrients, chlorophyll, a variety of zooplankton taxa, and fish stocks in the Northeast Pacific are often poorly correlated with the most widely-used index of large-scale climate variability in the region - the Pacific Decadal Oscillation (PDO). We define a new pattern of climate change, the North Pacific Gyre Oscillation (NPGO) and show that its variability is significantly correlated with previously unexplained fluctuations of salinity, nutrients and chlorophyll. Fluctuations in the NPGO are driven by regional and basin-scale variations in wind-driven upwelling and horizontal advection – the fundamental processes controlling salinity and nutrient concentrations. Nutrient fluctuations drive concomitant changes in phytoplankton concentrations, and may force similar variability in higher trophic levels. The NPGO thus provides a strong indicator of fluctuations in the mechanisms driving planktonic ecosystem dynamics. The NPGO pattern extends beyond the North Pacific and is part of a global-scale mode of climate variability that is evident in global sea level trends and sea surface temperature. Therefore the amplification of the NPGO variance found in observations and in global warming simulations implies that the NPGO may play an increasingly important role in forcing global-scale decadal changes in marine ecosystems.","DOI":"10.1029/2007GL032838","ISSN":"1944-8007","journalAbbreviation":"Geophys. Res. Lett.","language":"en","author":[{"family":"Di Lorenzo","given":"E."},{"family":"Schneider","given":"N."},{"family":"Cobb","given":"K. M."},{"family":"Franks","given":"P. J. S."},{"family":"Chhak","given":"K."},{"family":"Miller","given":"A. J."},{"family":"McWilliams","given":"J. C."},{"family":"Bograd","given":"S. J."},{"family":"Arango","given":"H."},{"family":"Curchitser","given":"E."},{"family":"Powell","given":"T. M."},{"family":"Rivière","given":"P."}],"issued":{"date-parts":[["2008",4,1]]}}},{"id":756,"uris":["http://zotero.org/users/4162026/items/ICQC8QEU"],"uri":["http://zotero.org/users/4162026/items/ICQC8QEU"],"itemData":{"id":756,"type":"article-journal","title":"Inorganic carbon in the central California upwelling system during the 1997–1999 El Niño–La Niña event","container-title":"Progress in Oceanography","page":"185-203","volume":"54","issue":"1-4","source":"CrossRef","DOI":"10.1016/S0079-6611(02)00049-6","ISSN":"00796611","language":"en","author":[{"family":"Friederich","given":"G.E"},{"family":"Walz","given":"P.M"},{"family":"Burczynski","given":"M.G"},{"family":"Chavez","given":"F.P"}],"issued":{"date-parts":[["2002",7]]}}},{"id":827,"uris":["http://zotero.org/users/4162026/items/C5E3UJUS"],"uri":["http://zotero.org/users/4162026/items/C5E3UJUS"],"itemData":{"id":827,"type":"article-journal","title":"The interannual variability of oceanic CO &lt;sub&gt;2&lt;/sub&gt; parameters in the northeast Atlantic subtropical gyre at the ESTOC site: CO &lt;sub&gt;2&lt;/sub&gt; VARIABILITY AT THE ESTOC SITE","container-title":"Global Biogeochemical Cycles","volume":"21","issue":"1","source":"CrossRef","URL":"http://doi.wiley.com/10.1029/2006GB002788","DOI":"10.1029/2006GB002788","ISSN":"08866236","shortTitle":"The interannual variability of oceanic CO &lt;sub&gt;2&lt;/sub&gt; parameters in the northeast Atlantic subtropical gyre at the ESTOC site","language":"en","author":[{"family":"Santana-Casiano","given":"J. Magdalena"},{"family":"González-Dávila","given":"Melchor"},{"family":"Rueda","given":"María-José"},{"family":"Llinás","given":"Octavio"},{"family":"González-Dávila","given":"Enrique-Francisco"}],"issued":{"date-parts":[["2007",3]]},"accessed":{"date-parts":[["2018",4,15]]}}}],"schema":"https://github.com/citation-style-language/schema/raw/master/csl-citation.json"} </w:instrText>
      </w:r>
      <w:r>
        <w:fldChar w:fldCharType="separate"/>
      </w:r>
      <w:r w:rsidR="003B487F">
        <w:rPr>
          <w:noProof/>
        </w:rPr>
        <w:t>(e.g., Boyd et al., 1987; Di Lorenzo et al., 2009, 2008; Friederich et al., 2002; Santana-Casiano et al., 2007)</w:t>
      </w:r>
      <w:r>
        <w:fldChar w:fldCharType="end"/>
      </w:r>
      <w:r w:rsidR="003B487F">
        <w:t xml:space="preserve"> and high-resolution hindcast simulations</w:t>
      </w:r>
      <w:r w:rsidR="00376D2D">
        <w:t xml:space="preserve"> </w:t>
      </w:r>
      <w:r w:rsidR="00376D2D">
        <w:fldChar w:fldCharType="begin"/>
      </w:r>
      <w:r w:rsidR="003630BD">
        <w:instrText xml:space="preserve"> ADDIN ZOTERO_ITEM CSL_CITATION {"citationID":"vB4c5dyb","properties":{"formattedCitation":"(Frischknecht et al., 2015; Jacox et al., 2015; Mogoll\\uc0\\u243{}n and Calil, 2017; Turi et al., 2017)","plainCitation":"(Frischknecht et al., 2015; Jacox et al., 2015; Mogollón and Calil, 2017; Turi et al., 2017)","noteIndex":0},"citationItems":[{"id":467,"uris":["http://zotero.org/users/4162026/items/58WU7LI3"],"uri":["http://zotero.org/users/4162026/items/58WU7LI3"],"itemData":{"id":467,"type":"article-journal","title":"Remote versus local influence of ENSO on the California Current System","container-title":"Journal of Geophysical Research: Oceans","page":"1353-1374","volume":"120","issue":"2","source":"Wiley Online Library","abstract":"Much of the observed interannual variability in the physical and biogeochemical state of the California Current System (CalCS) is associated with El Niño Southern Oscillation. Yet it is unclear whether this is primarily a result of atmospheric teleconnections forcing the ocean locally through changes in wind and fluxes of heat and freshwater, or whether this is a consequence of oceanic interior processes that transport tropical variability through, e.g., coastally trapped waves to the region. Here we investigate the relative contribution of these two mechanisms in the CalCS using a novel setup of the Regional Oceanic Modeling System coupled to a biogeochemical/ecological model. We conducted a hindcast simulation over the period 1979–2013 and contrast the results with those from sensitivity simulations with climatological atmospheric boundary conditions either for the U.S. West Coast or the rest of the Pacific. We find that remote forcing dominates the variability of the physical state in the nearshore region of the CalCS, explaining up to 80% of monthly mean sea-surface height and temperature variability. In contrast, local processes tend to drive variations in the biogeochemical/ecological state, particularly along central and northern California, explaining up to 50% of the observed surface variability. Most of the remote forcing is a consequence of coastally trapped waves that travel northward at speeds of approximately 230 km d−1, and thereby alter sea-level height, thermocline structure, and upwelling along California. Biogeochemically active tracers respond to this remote forcing as well, especially at depth, but are more strongly modulated by local atmospheric forcing, especially variations in upwelling-favorable winds.","DOI":"10.1002/2014JC010531","ISSN":"2169-9291","journalAbbreviation":"J. Geophys. Res. Oceans","language":"en","author":[{"family":"Frischknecht","given":"M."},{"family":"Münnich","given":"M."},{"family":"Gruber","given":"N."}],"issued":{"date-parts":[["2015",2,1]]}}},{"id":181,"uris":["http://zotero.org/users/4162026/items/QF8SVC9Q"],"uri":["http://zotero.org/users/4162026/items/QF8SVC9Q"],"itemData":{"id":181,"type":"article-journal","title":"Sensitivity of the California Current nutrient supply to wind, heat, and remote ocean forcing","container-title":"Geophysical Research Letters","page":"2015GL065147","volume":"42","issue":"14","source":"Wiley Online Library","abstract":"A regional ocean model is used to evaluate the roles of wind, surface heat flux, and basin-scale climate variability in regulating the upwelled nitrate supply in the California Current. A strong positive trend in nitrate flux from 1980 to 2010 was driven almost entirely by enhanced equatorward winds, negating a weak negative trend associated with increased surface heat flux. Increased upwelling and nitrate flux are consistent with cooler surface temperatures and higher phytoplankton concentrations observed over the same period. Changes in remote ocean forcing, resulting primarily from basin-scale climate variability (e.g., El Niño–Southern Oscillation and Pacific Decadal Oscillation), drive considerable interannual fluctuations and may dominate the ecosystem response on interannual to decadal time scales. However, comparison with previously published findings suggests that local wind intensification persists through changing basin-scale climate regimes. Understanding the different time scales of variability in forcing mechanisms, and their interactions with each other, is necessary to distinguish transient ecosystem impacts from secular trends.","DOI":"10.1002/2015GL065147","ISSN":"1944-8007","journalAbbreviation":"Geophys. Res. Lett.","language":"en","author":[{"family":"Jacox","given":"Michael G."},{"family":"Bograd","given":"Steven J."},{"family":"Hazen","given":"Elliott L."},{"family":"Fiechter","given":"Jerome"}],"issued":{"date-parts":[["2015",7,28]]}}},{"id":950,"uris":["http://zotero.org/users/4162026/items/D3YLJW8V"],"uri":["http://zotero.org/users/4162026/items/D3YLJW8V"],"itemData":{"id":950,"type":"article-journal","title":"On the effects of ENSO on ocean biogeochemistry in the Northern Humboldt Current System (NHCS): A modeling study","container-title":"Journal of Marine Systems","page":"137-159","volume":"172","source":"Crossref","DOI":"10.1016/j.jmarsys.2017.03.011","ISSN":"09247963","shortTitle":"On the effects of ENSO on ocean biogeochemistry in the Northern Humboldt Current System (NHCS)","language":"en","author":[{"family":"Mogollón","given":"Rodrigo"},{"family":"Calil","given":"Paulo H.R."}],"issued":{"date-parts":[["2017",8]]}}},{"id":508,"uris":["http://zotero.org/users/4162026/items/ET49UZRJ"],"uri":["http://zotero.org/users/4162026/items/ET49UZRJ"],"itemData":{"id":508,"type":"article-journal","title":"Response of O2 and pH to ENSO in the California Current System in a high resolution global climate model","container-title":"Ocean Sciences Discussion","author":[{"family":"Turi","given":"G."},{"family":"Alexander","given":"Michael A."},{"family":"Lovenduski","given":"Nicole S."},{"family":"Capotondi","given":"Antonietta"},{"family":"Scott","given":"James D."},{"family":"Stock","given":"Charles A."},{"family":"Dunne","given":"John P."},{"family":"John,","given":"Jasmin"},{"family":"Jacox","given":"Michael G."}],"issued":{"date-parts":[["2017",8]]}}}],"schema":"https://github.com/citation-style-language/schema/raw/master/csl-citation.json"} </w:instrText>
      </w:r>
      <w:r w:rsidR="00376D2D">
        <w:fldChar w:fldCharType="separate"/>
      </w:r>
      <w:r w:rsidR="003630BD" w:rsidRPr="003630BD">
        <w:rPr>
          <w:rFonts w:ascii="Calibri" w:eastAsia="Times New Roman" w:cs="Times New Roman"/>
        </w:rPr>
        <w:t>(Frischknecht et al., 2015; Jacox et al., 2015; Mogollón and Calil, 2017; Turi et al., 2017)</w:t>
      </w:r>
      <w:r w:rsidR="00376D2D">
        <w:fldChar w:fldCharType="end"/>
      </w:r>
      <w:r w:rsidR="003630BD">
        <w:t xml:space="preserve"> to explore the relationship between internal climate variability and EBUS biogeochem</w:t>
      </w:r>
      <w:r w:rsidR="0021696E">
        <w:t xml:space="preserve">istry, such as dissolved oxygen, </w:t>
      </w:r>
      <w:r w:rsidR="00D65F30">
        <w:t xml:space="preserve">pH, </w:t>
      </w:r>
      <w:r w:rsidR="0021696E">
        <w:t>nitrate supply, and primary production</w:t>
      </w:r>
      <w:r w:rsidR="003630BD">
        <w:t>.</w:t>
      </w:r>
      <w:r w:rsidR="002D5005">
        <w:t xml:space="preserve"> </w:t>
      </w:r>
      <w:r w:rsidR="000D2AA9">
        <w:t xml:space="preserve">Direct observation is of course the most </w:t>
      </w:r>
      <w:r w:rsidR="0043323D">
        <w:t>desirable</w:t>
      </w:r>
      <w:r w:rsidR="000D2AA9">
        <w:t xml:space="preserve"> tool for understanding the real world, but it is not feasible for this study due to the sparsity of pCO</w:t>
      </w:r>
      <w:r w:rsidR="000D2AA9" w:rsidRPr="000D2AA9">
        <w:rPr>
          <w:vertAlign w:val="subscript"/>
        </w:rPr>
        <w:t>2</w:t>
      </w:r>
      <w:r w:rsidR="000D2AA9">
        <w:t xml:space="preserve"> and CO</w:t>
      </w:r>
      <w:r w:rsidR="000D2AA9" w:rsidRPr="000D2AA9">
        <w:rPr>
          <w:vertAlign w:val="subscript"/>
        </w:rPr>
        <w:t>2</w:t>
      </w:r>
      <w:r w:rsidR="000D2AA9">
        <w:t xml:space="preserve"> flux measurements and </w:t>
      </w:r>
      <w:r w:rsidR="00CE01EF">
        <w:t>the</w:t>
      </w:r>
      <w:r w:rsidR="000D2AA9">
        <w:t xml:space="preserve"> relatively short</w:t>
      </w:r>
      <w:r w:rsidR="00CE01EF">
        <w:t xml:space="preserve"> length of observational</w:t>
      </w:r>
      <w:r w:rsidR="000D2AA9">
        <w:t xml:space="preserve"> time series.</w:t>
      </w:r>
      <w:r w:rsidR="00446C0E">
        <w:t xml:space="preserve"> Regional h</w:t>
      </w:r>
      <w:r w:rsidR="000B5DD8">
        <w:t xml:space="preserve">indcast simulations are beneficial for </w:t>
      </w:r>
      <w:r w:rsidR="007C1FF9">
        <w:t>two main</w:t>
      </w:r>
      <w:r w:rsidR="00446C0E">
        <w:t xml:space="preserve"> reasons. First, they tend to have a higher resolution than the standard 1</w:t>
      </w:r>
      <w:r w:rsidR="00446C0E" w:rsidRPr="00446C0E">
        <w:rPr>
          <w:rFonts w:ascii="Calibri" w:eastAsia="Times New Roman" w:hAnsi="Calibri" w:cs="Times New Roman"/>
        </w:rPr>
        <w:t>°</w:t>
      </w:r>
      <w:r w:rsidR="00446C0E">
        <w:rPr>
          <w:rFonts w:ascii="Calibri" w:eastAsia="Times New Roman" w:hAnsi="Calibri" w:cs="Times New Roman"/>
        </w:rPr>
        <w:t xml:space="preserve"> </w:t>
      </w:r>
      <w:r w:rsidR="00446C0E" w:rsidRPr="00446C0E">
        <w:rPr>
          <w:rFonts w:ascii="Calibri" w:eastAsia="Times New Roman" w:hAnsi="Calibri" w:cs="Times New Roman"/>
        </w:rPr>
        <w:t>x1°</w:t>
      </w:r>
      <w:r w:rsidR="00446C0E">
        <w:rPr>
          <w:rFonts w:ascii="Calibri" w:eastAsia="Times New Roman" w:hAnsi="Calibri" w:cs="Times New Roman"/>
        </w:rPr>
        <w:t xml:space="preserve"> resolution of global </w:t>
      </w:r>
      <w:r w:rsidR="001F7794">
        <w:rPr>
          <w:rFonts w:ascii="Calibri" w:eastAsia="Times New Roman" w:hAnsi="Calibri" w:cs="Times New Roman"/>
        </w:rPr>
        <w:t xml:space="preserve">Earth System Models (ESMs) </w:t>
      </w:r>
      <w:r w:rsidR="00446C0E">
        <w:rPr>
          <w:rFonts w:ascii="Calibri" w:eastAsia="Times New Roman" w:hAnsi="Calibri" w:cs="Times New Roman"/>
        </w:rPr>
        <w:t>and thus explicitly resolve the coastal upwelling process. Second, the</w:t>
      </w:r>
      <w:r w:rsidR="001F7794">
        <w:rPr>
          <w:rFonts w:ascii="Calibri" w:eastAsia="Times New Roman" w:hAnsi="Calibri" w:cs="Times New Roman"/>
        </w:rPr>
        <w:t xml:space="preserve"> ocean</w:t>
      </w:r>
      <w:r w:rsidR="00106476">
        <w:rPr>
          <w:rFonts w:ascii="Calibri" w:eastAsia="Times New Roman" w:hAnsi="Calibri" w:cs="Times New Roman"/>
        </w:rPr>
        <w:t xml:space="preserve"> model</w:t>
      </w:r>
      <w:r w:rsidR="001F7794">
        <w:rPr>
          <w:rFonts w:ascii="Calibri" w:eastAsia="Times New Roman" w:hAnsi="Calibri" w:cs="Times New Roman"/>
        </w:rPr>
        <w:t xml:space="preserve"> component </w:t>
      </w:r>
      <w:r w:rsidR="007C1FF9">
        <w:rPr>
          <w:rFonts w:ascii="Calibri" w:eastAsia="Times New Roman" w:hAnsi="Calibri" w:cs="Times New Roman"/>
        </w:rPr>
        <w:t>is generally</w:t>
      </w:r>
      <w:r w:rsidR="001F7794">
        <w:rPr>
          <w:rFonts w:ascii="Calibri" w:eastAsia="Times New Roman" w:hAnsi="Calibri" w:cs="Times New Roman"/>
        </w:rPr>
        <w:t xml:space="preserve"> forced by an atmospheric reanalysis product so that the model more closely resembles reality than a freely coupled </w:t>
      </w:r>
      <w:r w:rsidR="00DB0D0D">
        <w:rPr>
          <w:rFonts w:ascii="Calibri" w:eastAsia="Times New Roman" w:hAnsi="Calibri" w:cs="Times New Roman"/>
        </w:rPr>
        <w:t xml:space="preserve">ESM. </w:t>
      </w:r>
      <w:r w:rsidR="00AF53D9">
        <w:rPr>
          <w:rFonts w:ascii="Calibri" w:eastAsia="Times New Roman" w:hAnsi="Calibri" w:cs="Times New Roman"/>
        </w:rPr>
        <w:t>However, single realizations provide a limited sample size of internal variability</w:t>
      </w:r>
      <w:r w:rsidR="00072497">
        <w:rPr>
          <w:rFonts w:ascii="Calibri" w:eastAsia="Times New Roman" w:hAnsi="Calibri" w:cs="Times New Roman"/>
        </w:rPr>
        <w:t xml:space="preserve"> and confound the impacts of external forcing </w:t>
      </w:r>
      <w:r w:rsidR="007869DF">
        <w:rPr>
          <w:rFonts w:ascii="Calibri" w:eastAsia="Times New Roman" w:hAnsi="Calibri" w:cs="Times New Roman"/>
        </w:rPr>
        <w:t>with</w:t>
      </w:r>
      <w:r w:rsidR="00072497">
        <w:rPr>
          <w:rFonts w:ascii="Calibri" w:eastAsia="Times New Roman" w:hAnsi="Calibri" w:cs="Times New Roman"/>
        </w:rPr>
        <w:t xml:space="preserve"> internal climate variability. </w:t>
      </w:r>
      <w:r w:rsidR="00A55E33">
        <w:rPr>
          <w:rFonts w:ascii="Calibri" w:eastAsia="Times New Roman" w:hAnsi="Calibri" w:cs="Times New Roman"/>
        </w:rPr>
        <w:t>The former is problematic, because mid-latitude atmospheric noise can obscure the tropical-extratropical connections associated with climate modes such as ENSO, causing a diversity of responses in EBUS</w:t>
      </w:r>
      <w:r w:rsidR="00522546">
        <w:rPr>
          <w:rFonts w:ascii="Calibri" w:eastAsia="Times New Roman" w:hAnsi="Calibri" w:cs="Times New Roman"/>
        </w:rPr>
        <w:t xml:space="preserve"> </w:t>
      </w:r>
      <w:r w:rsidR="001C0A07">
        <w:rPr>
          <w:rFonts w:ascii="Calibri" w:eastAsia="Times New Roman" w:hAnsi="Calibri" w:cs="Times New Roman"/>
        </w:rPr>
        <w:fldChar w:fldCharType="begin"/>
      </w:r>
      <w:r w:rsidR="001C0A07">
        <w:rPr>
          <w:rFonts w:ascii="Calibri" w:eastAsia="Times New Roman" w:hAnsi="Calibri" w:cs="Times New Roman"/>
        </w:rPr>
        <w:instrText xml:space="preserve"> ADDIN ZOTERO_ITEM CSL_CITATION {"citationID":"B5IQ3O5c","properties":{"formattedCitation":"(Deser et al., 2018, 2017)","plainCitation":"(Deser et al., 2018, 2017)","noteIndex":0},"citationItems":[{"id":952,"uris":["http://zotero.org/users/4162026/items/M7FKUSJV"],"uri":["http://zotero.org/users/4162026/items/M7FKUSJV"],"itemData":{"id":952,"type":"article-journal","title":"How Well Do We Know ENSO’s Climate Impacts over North America, and How Do We Evaluate Models Accordingly?","container-title":"Journal of Climate","page":"4991-5014","volume":"31","issue":"13","source":"Crossref","DOI":"10.1175/JCLI-D-17-0783.1","ISSN":"0894-8755, 1520-0442","language":"en","author":[{"family":"Deser","given":"Clara"},{"family":"Simpson","given":"Isla R."},{"family":"Phillips","given":"Adam. S."},{"family":"McKinnon","given":"Karen A."}],"issued":{"date-parts":[["2018",7]]}}},{"id":951,"uris":["http://zotero.org/users/4162026/items/EE8FG4D2"],"uri":["http://zotero.org/users/4162026/items/EE8FG4D2"],"itemData":{"id":951,"type":"article-journal","title":"The Northern Hemisphere Extratropical Atmospheric Circulation Response to ENSO: How Well Do We Know It and How Do We Evaluate Models Accordingly?","container-title":"Journal of Climate","page":"5059-5082","volume":"30","issue":"13","source":"Crossref","DOI":"10.1175/JCLI-D-16-0844.1","ISSN":"0894-8755, 1520-0442","shortTitle":"The Northern Hemisphere Extratropical Atmospheric Circulation Response to ENSO","language":"en","author":[{"family":"Deser","given":"Clara"},{"family":"Simpson","given":"Isla R."},{"family":"McKinnon","given":"Karen A."},{"family":"Phillips","given":"Adam S."}],"issued":{"date-parts":[["2017",7]]}}}],"schema":"https://github.com/citation-style-language/schema/raw/master/csl-citation.json"} </w:instrText>
      </w:r>
      <w:r w:rsidR="001C0A07">
        <w:rPr>
          <w:rFonts w:ascii="Calibri" w:eastAsia="Times New Roman" w:hAnsi="Calibri" w:cs="Times New Roman"/>
        </w:rPr>
        <w:fldChar w:fldCharType="separate"/>
      </w:r>
      <w:r w:rsidR="001C0A07">
        <w:rPr>
          <w:rFonts w:ascii="Calibri" w:eastAsia="Times New Roman" w:hAnsi="Calibri" w:cs="Times New Roman"/>
          <w:noProof/>
        </w:rPr>
        <w:t>(Deser et al., 2018, 2017)</w:t>
      </w:r>
      <w:r w:rsidR="001C0A07">
        <w:rPr>
          <w:rFonts w:ascii="Calibri" w:eastAsia="Times New Roman" w:hAnsi="Calibri" w:cs="Times New Roman"/>
        </w:rPr>
        <w:fldChar w:fldCharType="end"/>
      </w:r>
      <w:r w:rsidR="001C0A07">
        <w:rPr>
          <w:rFonts w:ascii="Calibri" w:eastAsia="Times New Roman" w:hAnsi="Calibri" w:cs="Times New Roman"/>
        </w:rPr>
        <w:t>.</w:t>
      </w:r>
      <w:r w:rsidR="003734ED">
        <w:rPr>
          <w:rFonts w:ascii="Calibri" w:eastAsia="Times New Roman" w:hAnsi="Calibri" w:cs="Times New Roman"/>
        </w:rPr>
        <w:t xml:space="preserve"> The latter makes it difficult to isolate the internal component of variability in CO</w:t>
      </w:r>
      <w:r w:rsidR="003734ED" w:rsidRPr="003734ED">
        <w:rPr>
          <w:rFonts w:ascii="Calibri" w:eastAsia="Times New Roman" w:hAnsi="Calibri" w:cs="Times New Roman"/>
          <w:vertAlign w:val="subscript"/>
        </w:rPr>
        <w:t>2</w:t>
      </w:r>
      <w:r w:rsidR="003734ED">
        <w:rPr>
          <w:rFonts w:ascii="Calibri" w:eastAsia="Times New Roman" w:hAnsi="Calibri" w:cs="Times New Roman"/>
        </w:rPr>
        <w:t xml:space="preserve"> fluxes from the seasonal cycle and anthropogenic and other external forcing.</w:t>
      </w:r>
      <w:r w:rsidR="006D0543">
        <w:rPr>
          <w:rFonts w:ascii="Calibri" w:eastAsia="Times New Roman" w:hAnsi="Calibri" w:cs="Times New Roman"/>
        </w:rPr>
        <w:t xml:space="preserve"> One solution to this problem is to use a single-model ensemble that is derived by introducing perturbations to the initial state of the climate system. This gives rise to a set of realizations with unique representations of internal climate variability and gives one access to many hundred ENSO events, rather than just a handful.</w:t>
      </w:r>
      <w:r w:rsidR="008D5BBD">
        <w:rPr>
          <w:rFonts w:ascii="Calibri" w:eastAsia="Times New Roman" w:hAnsi="Calibri" w:cs="Times New Roman"/>
        </w:rPr>
        <w:t xml:space="preserve"> By performing experiments with increasing atmospheric CO</w:t>
      </w:r>
      <w:r w:rsidR="008D5BBD" w:rsidRPr="008D5BBD">
        <w:rPr>
          <w:rFonts w:ascii="Calibri" w:eastAsia="Times New Roman" w:hAnsi="Calibri" w:cs="Times New Roman"/>
          <w:vertAlign w:val="subscript"/>
        </w:rPr>
        <w:t>2</w:t>
      </w:r>
      <w:r w:rsidR="008D5BBD">
        <w:rPr>
          <w:rFonts w:ascii="Calibri" w:eastAsia="Times New Roman" w:hAnsi="Calibri" w:cs="Times New Roman"/>
        </w:rPr>
        <w:t xml:space="preserve"> rather than </w:t>
      </w:r>
      <w:r w:rsidR="00A5319F">
        <w:rPr>
          <w:rFonts w:ascii="Calibri" w:eastAsia="Times New Roman" w:hAnsi="Calibri" w:cs="Times New Roman"/>
        </w:rPr>
        <w:t xml:space="preserve">running </w:t>
      </w:r>
      <w:r w:rsidR="008D5BBD">
        <w:rPr>
          <w:rFonts w:ascii="Calibri" w:eastAsia="Times New Roman" w:hAnsi="Calibri" w:cs="Times New Roman"/>
        </w:rPr>
        <w:t xml:space="preserve">a long control </w:t>
      </w:r>
      <w:r w:rsidR="00A5319F">
        <w:rPr>
          <w:rFonts w:ascii="Calibri" w:eastAsia="Times New Roman" w:hAnsi="Calibri" w:cs="Times New Roman"/>
        </w:rPr>
        <w:t>simulation</w:t>
      </w:r>
      <w:r w:rsidR="00EF07F7">
        <w:rPr>
          <w:rFonts w:ascii="Calibri" w:eastAsia="Times New Roman" w:hAnsi="Calibri" w:cs="Times New Roman"/>
        </w:rPr>
        <w:t xml:space="preserve">, we can account for variability in the air-sea flux of both natural and anthropogenic CO2 as well as for potential modifications to the frequency and amplitude of internal variability with climate change </w:t>
      </w:r>
      <w:r w:rsidR="00592911">
        <w:rPr>
          <w:rFonts w:ascii="Calibri" w:eastAsia="Times New Roman" w:hAnsi="Calibri" w:cs="Times New Roman"/>
        </w:rPr>
        <w:fldChar w:fldCharType="begin"/>
      </w:r>
      <w:r w:rsidR="00592911">
        <w:rPr>
          <w:rFonts w:ascii="Calibri" w:eastAsia="Times New Roman" w:hAnsi="Calibri" w:cs="Times New Roman"/>
        </w:rPr>
        <w:instrText xml:space="preserve"> ADDIN ZOTERO_ITEM CSL_CITATION {"citationID":"vzrAizYJ","properties":{"formattedCitation":"(Cai et al., 2015, 2014; Kuzmina et al., 2005; Sydeman et al., 2013; Timmermann et al., 1999)","plainCitation":"(Cai et al., 2015, 2014; Kuzmina et al., 2005; Sydeman et al., 2013; Timmermann et al., 1999)","noteIndex":0},"citationItems":[{"id":955,"uris":["http://zotero.org/users/4162026/items/XYT3LI8X"],"uri":["http://zotero.org/users/4162026/items/XYT3LI8X"],"itemData":{"id":955,"type":"article-journal","title":"Increased frequency of extreme La Niña events under greenhouse warming","container-title":"Nature Climate Change","page":"132-137","volume":"5","issue":"2","source":"Crossref","DOI":"10.1038/nclimate2492","ISSN":"1758-678X, 1758-6798","language":"en","author":[{"family":"Cai","given":"Wenju"},{"family":"Wang","given":"Guojian"},{"family":"Santoso","given":"Agus"},{"family":"McPhaden","given":"Michael J."},{"family":"Wu","given":"Lixin"},{"family":"Jin","given":"Fei-Fei"},{"family":"Timmermann","given":"Axel"},{"family":"Collins","given":"Mat"},{"family":"Vecchi","given":"Gabriel"},{"family":"Lengaigne","given":"Matthieu"},{"family":"England","given":"Matthew H."},{"family":"Dommenget","given":"Dietmar"},{"family":"Takahashi","given":"Ken"},{"family":"Guilyardi","given":"Eric"}],"issued":{"date-parts":[["2015",2]]}}},{"id":954,"uris":["http://zotero.org/users/4162026/items/6HFFAHT7"],"uri":["http://zotero.org/users/4162026/items/6HFFAHT7"],"itemData":{"id":954,"type":"article-journal","title":"Increasing frequency of extreme El Niño events due to greenhouse warming","container-title":"Nature Climate Change","page":"111-116","volume":"4","issue":"2","source":"Crossref","DOI":"10.1038/nclimate2100","ISSN":"1758-678X, 1758-6798","language":"en","author":[{"family":"Cai","given":"Wenju"},{"family":"Borlace","given":"Simon"},{"family":"Lengaigne","given":"Matthieu"},{"family":"Rensch","given":"Peter","non-dropping-particle":"van"},{"family":"Collins","given":"Mat"},{"family":"Vecchi","given":"Gabriel"},{"family":"Timmermann","given":"Axel"},{"family":"Santoso","given":"Agus"},{"family":"McPhaden","given":"Michael J."},{"family":"Wu","given":"Lixin"},{"family":"England","given":"Matthew H."},{"family":"Wang","given":"Guojian"},{"family":"Guilyardi","given":"Eric"},{"family":"Jin","given":"Fei-Fei"}],"issued":{"date-parts":[["2014",2]]}}},{"id":899,"uris":["http://zotero.org/users/4162026/items/YG58C865"],"uri":["http://zotero.org/users/4162026/items/YG58C865"],"itemData":{"id":899,"type":"article-journal","title":"The North Atlantic Oscillation and greenhouse-gas forcing: NAO AND GREENHOUSE-GAS FORCING","container-title":"Geophysical Research Letters","page":"n/a-n/a","volume":"32","issue":"4","source":"Crossref","DOI":"10.1029/2004GL021064","ISSN":"00948276","shortTitle":"The North Atlantic Oscillation and greenhouse-gas forcing","language":"en","author":[{"family":"Kuzmina","given":"Svetlana I."},{"family":"Bengtsson","given":"Lennart"},{"family":"Johannessen","given":"Ola M."},{"family":"Drange","given":"Helge"},{"family":"Bobylev","given":"Leonid P."},{"family":"Miles","given":"Martin W."}],"issued":{"date-parts":[["2005",2]]}}},{"id":953,"uris":["http://zotero.org/users/4162026/items/LPXJIX2Y"],"uri":["http://zotero.org/users/4162026/items/LPXJIX2Y"],"itemData":{"id":953,"type":"article-journal","title":"Increasing variance in North Pacific climate relates to unprecedented ecosystem variability off California","container-title":"Global Change Biology","page":"1662-1675","volume":"19","issue":"6","source":"Crossref","DOI":"10.1111/gcb.12165","ISSN":"13541013","language":"en","author":[{"family":"Sydeman","given":"William J."},{"family":"Santora","given":"Jarrod A."},{"family":"Thompson","given":"Sarah Ann"},{"family":"Marinovic","given":"Baldo"},{"family":"Lorenzo","given":"Emanuele Di"}],"issued":{"date-parts":[["2013",6]]}}},{"id":334,"uris":["http://zotero.org/users/4162026/items/YHXBIX7E"],"uri":["http://zotero.org/users/4162026/items/YHXBIX7E"],"itemData":{"id":334,"type":"article-journal","title":"Increased El Nino frequency in a climate model forced by future greenhouse warming","container-title":"Nature; London","page":"694-697","volume":"398","issue":"6729","source":"ProQuest","abstract":"The El Nino/Southern Oscillation (Enso) phenomenon is the strongest natural interannual climate fluctuation. ENSO originates in the tropical Pacific Ocean and has large effects on the ecology of the region, but it also influences the entire global climate system and affects the societies and economies of many countries.","DOI":"http://dx.doi.org/10.1038/19505","ISSN":"00280836","language":"English","author":[{"family":"Timmermann","given":"A."},{"family":"Oberhuber","given":"J."},{"family":"Bacher","given":"A."},{"family":"Esch","given":"M."},{"family":"al","given":"et"}],"issued":{"date-parts":[["1999",4,22]]}}}],"schema":"https://github.com/citation-style-language/schema/raw/master/csl-citation.json"} </w:instrText>
      </w:r>
      <w:r w:rsidR="00592911">
        <w:rPr>
          <w:rFonts w:ascii="Calibri" w:eastAsia="Times New Roman" w:hAnsi="Calibri" w:cs="Times New Roman"/>
        </w:rPr>
        <w:fldChar w:fldCharType="separate"/>
      </w:r>
      <w:r w:rsidR="00592911">
        <w:rPr>
          <w:rFonts w:ascii="Calibri" w:eastAsia="Times New Roman" w:hAnsi="Calibri" w:cs="Times New Roman"/>
          <w:noProof/>
        </w:rPr>
        <w:t>(Cai et al., 2015, 2014; Kuzmina et al., 2005; Sydeman et al., 2013; Timmermann et al., 1999)</w:t>
      </w:r>
      <w:r w:rsidR="00592911">
        <w:rPr>
          <w:rFonts w:ascii="Calibri" w:eastAsia="Times New Roman" w:hAnsi="Calibri" w:cs="Times New Roman"/>
        </w:rPr>
        <w:fldChar w:fldCharType="end"/>
      </w:r>
      <w:r w:rsidR="00592911">
        <w:rPr>
          <w:rFonts w:ascii="Calibri" w:eastAsia="Times New Roman" w:hAnsi="Calibri" w:cs="Times New Roman"/>
        </w:rPr>
        <w:t>.</w:t>
      </w:r>
      <w:r w:rsidR="003A0693">
        <w:t xml:space="preserve"> </w:t>
      </w:r>
      <w:r w:rsidR="00965A1A">
        <w:t xml:space="preserve">However, each member of the single-model ensemble carries uncertainty due to structural biases </w:t>
      </w:r>
      <w:r w:rsidR="005340BB">
        <w:t>in the representation of the climate system and biogeochemistry, the ensemble’s ability to accurately simulate the magnitude and frequency of internal climate variability, and</w:t>
      </w:r>
      <w:r w:rsidR="00965A1A">
        <w:t xml:space="preserve"> </w:t>
      </w:r>
      <w:r w:rsidR="005340BB">
        <w:t>processes that occur at a finer scale than the grid resolution.</w:t>
      </w:r>
      <w:r w:rsidR="00965A1A">
        <w:t xml:space="preserve"> </w:t>
      </w:r>
    </w:p>
    <w:p w14:paraId="7408AFA5" w14:textId="77777777" w:rsidR="00150A54" w:rsidRDefault="00150A54" w:rsidP="00B31FEB"/>
    <w:p w14:paraId="33236E04" w14:textId="004E9CE6" w:rsidR="00615233" w:rsidRDefault="00150A54" w:rsidP="007C4573">
      <w:r>
        <w:t xml:space="preserve">In this study we utilize output from the single-model Community Earth System Model “Large Ensemble” </w:t>
      </w:r>
      <w:r>
        <w:fldChar w:fldCharType="begin"/>
      </w:r>
      <w:r>
        <w:instrText xml:space="preserve"> ADDIN ZOTERO_ITEM CSL_CITATION {"citationID":"qa7IhLxv","properties":{"formattedCitation":"(Kay et al., 2015; Lovenduski et al., 2016)","plainCitation":"(Kay et al., 2015; Lovenduski et al., 2016)","noteIndex":0},"citationItems":[{"id":200,"uris":["http://zotero.org/users/4162026/items/3AYQWXA2"],"uri":["http://zotero.org/users/4162026/items/3AYQWXA2"],"itemData":{"id":200,"type":"article-journal","title":"The Community Earth System Model (CESM) Large Ensemble Project: A Community Resource for Studying Climate Change in the Presence of Internal Climate Variability","container-title":"Bulletin of the American Meteorological Society","page":"1333-1349","volume":"96","issue":"8","source":"journals.ametsoc.org (Atypon)","abstract":"While internal climate variability is known to affect climate projections, its influence is often underappreciated and confused with model error. Why? In general, modeling centers contribute a small number of realizations to international climate model assessments [e.g., phase 5 of the Coupled Model Intercomparison Project (CMIP5)]. As a result, model error and internal climate variability are difficult, and at times impossible, to disentangle. In response, the Community Earth System Model (CESM) community designed the CESM Large Ensemble (CESM-LE) with the explicit goal of enabling assessment of climate change in the presence of internal climate variability. All CESM-LE simulations use a single CMIP5 model (CESM with the Community Atmosphere Model, version 5). The core simulations replay the twenty to twenty-first century (1920–2100) 30 times under historical and representative concentration pathway 8.5 external forcing with small initial condition differences. Two companion 1000+-yr-long preindustrial control simulations (fully coupled, prognostic atmosphere and land only) allow assessment of internal climate variability in the absence of climate change. Comprehensive outputs, including many daily fields, are available as single-variable time series on the Earth System Grid for anyone to use. Early results demonstrate the substantial influence of internal climate variability on twentieth- to twenty-first-century climate trajectories. Global warming hiatus decades occur, similar to those recently observed. Internal climate variability alone can produce projection spread comparable to that in CMIP5. Scientists and stakeholders can use CESM-LE outputs to help interpret the observational record, to understand projection spread and to plan for a range of possible futures influenced by both internal climate variability and forced climate change.","DOI":"10.1175/BAMS-D-13-00255.1","ISSN":"0003-0007","shortTitle":"The Community Earth System Model (CESM) Large Ensemble Project","journalAbbreviation":"Bull. Amer. Meteor. Soc.","author":[{"family":"Kay","given":"J. E."},{"family":"Deser","given":"C."},{"family":"Phillips","given":"A."},{"family":"Mai","given":"A."},{"family":"Hannay","given":"C."},{"family":"Strand","given":"G."},{"family":"Arblaster","given":"J. M."},{"family":"Bates","given":"S. C."},{"family":"Danabasoglu","given":"G."},{"family":"Edwards","given":"J."},{"family":"Holland","given":"M."},{"family":"Kushner","given":"P."},{"family":"Lamarque","given":"J.-F."},{"family":"Lawrence","given":"D."},{"family":"Lindsay","given":"K."},{"family":"Middleton","given":"A."},{"family":"Munoz","given":"E."},{"family":"Neale","given":"R."},{"family":"Oleson","given":"K."},{"family":"Polvani","given":"L."},{"family":"Vertenstein","given":"M."}],"issued":{"date-parts":[["2015"]]}}},{"id":533,"uris":["http://zotero.org/users/4162026/items/TSIJ7ZRG"],"uri":["http://zotero.org/users/4162026/items/TSIJ7ZRG"],"itemData":{"id":533,"type":"article-journal","title":"Partitioning uncertainty in ocean carbon uptake projections: Internal variability, emission scenario, and model structure","container-title":"Global Biogeochemical Cycles","page":"2016GB005426","volume":"30","issue":"9","source":"Wiley Online Library","abstract":"We quantify and isolate the sources of projection uncertainty in annual-mean sea-air CO2 flux over the period 2006–2080 on global and regional scales using output from two sets of ensembles with the Community Earth System Model (CESM) and models participating in the 5th Coupled Model Intercomparison Project (CMIP5). For annual-mean, globally-integrated sea-air CO2 flux, uncertainty grows with prediction lead time and is primarily attributed to uncertainty in emission scenario. At the regional scale of the California Current System, we observe relatively high uncertainty that is nearly constant for all prediction lead times, and is dominated by internal climate variability and model structure, respectively in the CESM and CMIP5 model suites. Analysis of CO2 flux projections over 17 biogeographical biomes reveals a spatially heterogenous pattern of projection uncertainty. On the biome scale, uncertainty is driven by a combination of internal climate variability and model structure, with emission scenario emerging as the dominant source for long projection lead times in both modeling suites.","DOI":"10.1002/2016GB005426","ISSN":"1944-9224","shortTitle":"Partitioning uncertainty in ocean carbon uptake projections","journalAbbreviation":"Global Biogeochem. Cycles","language":"en","author":[{"family":"Lovenduski","given":"Nicole S."},{"family":"McKinley","given":"Galen A."},{"family":"Fay","given":"Amanda R."},{"family":"Lindsay","given":"Keith"},{"family":"Long","given":"Matthew C."}],"issued":{"date-parts":[["2016",9,1]]}}}],"schema":"https://github.com/citation-style-language/schema/raw/master/csl-citation.json"} </w:instrText>
      </w:r>
      <w:r>
        <w:fldChar w:fldCharType="separate"/>
      </w:r>
      <w:r>
        <w:rPr>
          <w:noProof/>
        </w:rPr>
        <w:t>(CESM-LENS; Kay et al., 2015; Lovenduski et al., 2016)</w:t>
      </w:r>
      <w:r>
        <w:fldChar w:fldCharType="end"/>
      </w:r>
      <w:r>
        <w:t xml:space="preserve"> to identify major modes of climate variability that are associated with anomalous CO</w:t>
      </w:r>
      <w:r w:rsidRPr="00150A54">
        <w:rPr>
          <w:vertAlign w:val="subscript"/>
        </w:rPr>
        <w:t>2</w:t>
      </w:r>
      <w:r>
        <w:t xml:space="preserve"> fluxes in the major EBUS. We expand on this by investigating the physical and biological drivers that underpin these anomalies. The single-model ensemble is necessary for such an analysis, since the forced signal can be removed to generate anomalies for each simulation that solely represent the CO</w:t>
      </w:r>
      <w:r w:rsidRPr="00150A54">
        <w:rPr>
          <w:vertAlign w:val="subscript"/>
        </w:rPr>
        <w:t>2</w:t>
      </w:r>
      <w:r>
        <w:t xml:space="preserve"> flux response </w:t>
      </w:r>
      <w:r w:rsidR="007C4573">
        <w:t xml:space="preserve">to internal climate variability </w:t>
      </w:r>
      <w:r w:rsidR="007C4573">
        <w:fldChar w:fldCharType="begin"/>
      </w:r>
      <w:r w:rsidR="007C4573">
        <w:instrText xml:space="preserve"> ADDIN ZOTERO_ITEM CSL_CITATION {"citationID":"3ZF6jODv","properties":{"formattedCitation":"(Thompson et al., 2015)","plainCitation":"(Thompson et al., 2015)","noteIndex":0},"citationItems":[{"id":781,"uris":["http://zotero.org/users/4162026/items/FAGC2NKL"],"uri":["http://zotero.org/users/4162026/items/FAGC2NKL"],"itemData":{"id":781,"type":"article-journal","title":"Quantifying the Role of Internal Climate Variability in Future Climate Trends","container-title":"Journal of Climate","page":"6443-6456","volume":"28","issue":"16","source":"CrossRef","DOI":"10.1175/JCLI-D-14-00830.1","ISSN":"0894-8755, 1520-0442","language":"en","author":[{"family":"Thompson","given":"David W. J."},{"family":"Barnes","given":"Elizabeth A."},{"family":"Deser","given":"Clara"},{"family":"Foust","given":"William E."},{"family":"Phillips","given":"Adam S."}],"issued":{"date-parts":[["2015",8]]}}}],"schema":"https://github.com/citation-style-language/schema/raw/master/csl-citation.json"} </w:instrText>
      </w:r>
      <w:r w:rsidR="007C4573">
        <w:fldChar w:fldCharType="separate"/>
      </w:r>
      <w:r w:rsidR="007C4573">
        <w:rPr>
          <w:noProof/>
        </w:rPr>
        <w:t>(Thompson et al., 2015)</w:t>
      </w:r>
      <w:r w:rsidR="007C4573">
        <w:fldChar w:fldCharType="end"/>
      </w:r>
      <w:r w:rsidR="007C4573">
        <w:t>. Since the simulations are forced with historical CO</w:t>
      </w:r>
      <w:r w:rsidR="007C4573" w:rsidRPr="007C4573">
        <w:rPr>
          <w:vertAlign w:val="subscript"/>
        </w:rPr>
        <w:t>2</w:t>
      </w:r>
      <w:r w:rsidR="007C4573">
        <w:t xml:space="preserve"> emissions, each member accounts for variability in both natural and anthropogenic CO</w:t>
      </w:r>
      <w:r w:rsidR="007C4573" w:rsidRPr="007C4573">
        <w:rPr>
          <w:vertAlign w:val="subscript"/>
        </w:rPr>
        <w:t>2</w:t>
      </w:r>
      <w:r w:rsidR="007C4573">
        <w:t>. Furthermore, the availability of 34 simulations allows us to find statistically robust relationships between anomalous CO</w:t>
      </w:r>
      <w:r w:rsidR="007C4573" w:rsidRPr="007C4573">
        <w:rPr>
          <w:vertAlign w:val="subscript"/>
        </w:rPr>
        <w:t>2</w:t>
      </w:r>
      <w:r w:rsidR="007C4573">
        <w:t xml:space="preserve"> fluxes and internal climate variability. </w:t>
      </w:r>
    </w:p>
    <w:p w14:paraId="62E5C32C" w14:textId="77777777" w:rsidR="007C4573" w:rsidRDefault="007C4573" w:rsidP="007C4573"/>
    <w:p w14:paraId="1F503B01" w14:textId="77777777" w:rsidR="00C7014A" w:rsidRDefault="00C7014A" w:rsidP="007C4573"/>
    <w:p w14:paraId="63F45DE5" w14:textId="77777777" w:rsidR="00C7014A" w:rsidRDefault="00C7014A" w:rsidP="007C4573"/>
    <w:p w14:paraId="30C2F8F1" w14:textId="77777777" w:rsidR="00C7014A" w:rsidRDefault="00C7014A" w:rsidP="007C4573"/>
    <w:p w14:paraId="42D4F025" w14:textId="77777777" w:rsidR="00C7014A" w:rsidRDefault="00C7014A" w:rsidP="007C4573"/>
    <w:p w14:paraId="7E0D96ED" w14:textId="77777777" w:rsidR="00C7014A" w:rsidRDefault="00C7014A" w:rsidP="007C4573"/>
    <w:p w14:paraId="6A63F9FB" w14:textId="77777777" w:rsidR="00C7014A" w:rsidRDefault="00C7014A" w:rsidP="007C4573"/>
    <w:p w14:paraId="187A0401" w14:textId="77777777" w:rsidR="00C7014A" w:rsidRDefault="00C7014A" w:rsidP="007C4573"/>
    <w:p w14:paraId="1BF84A78" w14:textId="77777777" w:rsidR="00C7014A" w:rsidRDefault="00C7014A" w:rsidP="007C4573"/>
    <w:p w14:paraId="1F4DA899" w14:textId="77777777" w:rsidR="00C7014A" w:rsidRDefault="00C7014A" w:rsidP="007C4573"/>
    <w:p w14:paraId="0149C89B" w14:textId="77777777" w:rsidR="00C7014A" w:rsidRDefault="00C7014A" w:rsidP="007C4573"/>
    <w:p w14:paraId="06A19FAE" w14:textId="77777777" w:rsidR="00C7014A" w:rsidRDefault="00C7014A" w:rsidP="007C4573"/>
    <w:p w14:paraId="017780A0" w14:textId="77777777" w:rsidR="00C7014A" w:rsidRDefault="00C7014A" w:rsidP="007C4573"/>
    <w:p w14:paraId="608E31C1" w14:textId="77777777" w:rsidR="00C7014A" w:rsidRDefault="00C7014A" w:rsidP="007C4573"/>
    <w:p w14:paraId="4A179973" w14:textId="77777777" w:rsidR="00C7014A" w:rsidRDefault="00C7014A" w:rsidP="007C4573"/>
    <w:p w14:paraId="0666A693" w14:textId="77777777" w:rsidR="00C7014A" w:rsidRDefault="00C7014A" w:rsidP="007C4573"/>
    <w:p w14:paraId="2B11080E" w14:textId="77777777" w:rsidR="00C7014A" w:rsidRDefault="00C7014A" w:rsidP="007C4573"/>
    <w:p w14:paraId="237D61DA" w14:textId="156B22E6" w:rsidR="007C4573" w:rsidRDefault="00A3371B" w:rsidP="00A3371B">
      <w:pPr>
        <w:jc w:val="center"/>
      </w:pPr>
      <w:r>
        <w:t>BIBLIOGRAPHY</w:t>
      </w:r>
    </w:p>
    <w:p w14:paraId="1C1FBB85" w14:textId="77777777" w:rsidR="007C4573" w:rsidRDefault="007C4573" w:rsidP="007C4573"/>
    <w:p w14:paraId="14EAFC72" w14:textId="77777777" w:rsidR="00A3371B" w:rsidRDefault="00A3371B" w:rsidP="00A3371B">
      <w:pPr>
        <w:pStyle w:val="Bibliography"/>
        <w:rPr>
          <w:rFonts w:ascii="Calibri"/>
        </w:rPr>
      </w:pPr>
      <w:r>
        <w:fldChar w:fldCharType="begin"/>
      </w:r>
      <w:r>
        <w:instrText xml:space="preserve"> ADDIN ZOTERO_BIBL {"uncited":[],"omitted":[],"custom":[]} CSL_BIBLIOGRAPHY </w:instrText>
      </w:r>
      <w:r>
        <w:fldChar w:fldCharType="separate"/>
      </w:r>
      <w:r w:rsidRPr="00A3371B">
        <w:rPr>
          <w:rFonts w:ascii="Calibri"/>
        </w:rPr>
        <w:t>Barber, R.T., Chavez, F.P., 1983. Biological Consequences of El Nino. Science 222, 1203–1210. https://doi.org/10.1126/science.222.4629.1203</w:t>
      </w:r>
    </w:p>
    <w:p w14:paraId="4E943E29" w14:textId="77777777" w:rsidR="00A3371B" w:rsidRPr="00A3371B" w:rsidRDefault="00A3371B" w:rsidP="00A3371B"/>
    <w:p w14:paraId="15E36321" w14:textId="77777777" w:rsidR="00A3371B" w:rsidRPr="00A3371B" w:rsidRDefault="00A3371B" w:rsidP="00A3371B">
      <w:pPr>
        <w:pStyle w:val="Bibliography"/>
        <w:rPr>
          <w:rFonts w:ascii="Calibri"/>
        </w:rPr>
      </w:pPr>
      <w:r w:rsidRPr="00A3371B">
        <w:rPr>
          <w:rFonts w:ascii="Calibri"/>
        </w:rPr>
        <w:t xml:space="preserve">Borges, A.V., Frankignoulle, M., 2002. Distribution of surface carbon dioxide and air-sea exchange in the upwelling system off the Galician coast: CO </w:t>
      </w:r>
      <w:r w:rsidRPr="00A3371B">
        <w:rPr>
          <w:rFonts w:ascii="Calibri"/>
          <w:vertAlign w:val="subscript"/>
        </w:rPr>
        <w:t>2</w:t>
      </w:r>
      <w:r w:rsidRPr="00A3371B">
        <w:rPr>
          <w:rFonts w:ascii="Calibri"/>
        </w:rPr>
        <w:t xml:space="preserve"> IN GALICIAN UPWELLING. Glob. Biogeochem. Cycles 16, 13-1-13–13. https://doi.org/10.1029/2000GB001385</w:t>
      </w:r>
    </w:p>
    <w:p w14:paraId="4F5EA7ED" w14:textId="77777777" w:rsidR="00A3371B" w:rsidRPr="00A3371B" w:rsidRDefault="00A3371B" w:rsidP="00A3371B">
      <w:pPr>
        <w:pStyle w:val="Bibliography"/>
        <w:rPr>
          <w:rFonts w:ascii="Calibri"/>
        </w:rPr>
      </w:pPr>
      <w:r w:rsidRPr="00A3371B">
        <w:rPr>
          <w:rFonts w:ascii="Calibri"/>
        </w:rPr>
        <w:t>Borges, M.F., Santos, A.M.P., Crato, N., Mendes, H., Mota, B., 2003. Sardine regime shifts off Portugal: a time series analysis of catches and wind conditions. Sci. Mar. 67, 235–244. https://doi.org/10.3989/scimar.2003.67s1235</w:t>
      </w:r>
    </w:p>
    <w:p w14:paraId="7D5D1F1D" w14:textId="77777777" w:rsidR="00A3371B" w:rsidRPr="00A3371B" w:rsidRDefault="00A3371B" w:rsidP="00A3371B">
      <w:pPr>
        <w:pStyle w:val="Bibliography"/>
        <w:rPr>
          <w:rFonts w:ascii="Calibri"/>
        </w:rPr>
      </w:pPr>
      <w:r w:rsidRPr="00A3371B">
        <w:rPr>
          <w:rFonts w:ascii="Calibri"/>
        </w:rPr>
        <w:t>Boyd, A.J., Salat, J., Masó, M., 1987. The seasonal intrusion of relatively saline water on the shelf off northern and central Namibia. South Afr. J. Mar. Sci. 5, 107–120. https://doi.org/10.2989/025776187784522577</w:t>
      </w:r>
    </w:p>
    <w:p w14:paraId="787F8A93" w14:textId="77777777" w:rsidR="00A3371B" w:rsidRPr="00A3371B" w:rsidRDefault="00A3371B" w:rsidP="00A3371B">
      <w:pPr>
        <w:pStyle w:val="Bibliography"/>
        <w:rPr>
          <w:rFonts w:ascii="Calibri"/>
        </w:rPr>
      </w:pPr>
      <w:r w:rsidRPr="00A3371B">
        <w:rPr>
          <w:rFonts w:ascii="Calibri"/>
        </w:rPr>
        <w:t>Cai, W., Borlace, S., Lengaigne, M., van Rensch, P., Collins, M., Vecchi, G., Timmermann, A., Santoso, A., McPhaden, M.J., Wu, L., England, M.H., Wang, G., Guilyardi, E., Jin, F.-F., 2014. Increasing frequency of extreme El Niño events due to greenhouse warming. Nat. Clim. Change 4, 111–116. https://doi.org/10.1038/nclimate2100</w:t>
      </w:r>
    </w:p>
    <w:p w14:paraId="4FF43119" w14:textId="77777777" w:rsidR="00A3371B" w:rsidRPr="00A3371B" w:rsidRDefault="00A3371B" w:rsidP="00A3371B">
      <w:pPr>
        <w:pStyle w:val="Bibliography"/>
        <w:rPr>
          <w:rFonts w:ascii="Calibri"/>
        </w:rPr>
      </w:pPr>
      <w:r w:rsidRPr="00A3371B">
        <w:rPr>
          <w:rFonts w:ascii="Calibri"/>
        </w:rPr>
        <w:t>Cai, W., Wang, G., Santoso, A., McPhaden, M.J., Wu, L., Jin, F.-F., Timmermann, A., Collins, M., Vecchi, G., Lengaigne, M., England, M.H., Dommenget, D., Takahashi, K., Guilyardi, E., 2015. Increased frequency of extreme La Niña events under greenhouse warming. Nat. Clim. Change 5, 132–137. https://doi.org/10.1038/nclimate2492</w:t>
      </w:r>
    </w:p>
    <w:p w14:paraId="660C641F" w14:textId="77777777" w:rsidR="00A3371B" w:rsidRPr="00A3371B" w:rsidRDefault="00A3371B" w:rsidP="00A3371B">
      <w:pPr>
        <w:pStyle w:val="Bibliography"/>
        <w:rPr>
          <w:rFonts w:ascii="Calibri"/>
        </w:rPr>
      </w:pPr>
      <w:r w:rsidRPr="00A3371B">
        <w:rPr>
          <w:rFonts w:ascii="Calibri"/>
        </w:rPr>
        <w:t>Cai, W.-J., Dai, M., Wang, Y., 2006. Air-sea exchange of carbon dioxide in ocean margins: A province-based synthesis. Geophys. Res. Lett. 33, L12603. https://doi.org/10.1029/2006GL026219</w:t>
      </w:r>
    </w:p>
    <w:p w14:paraId="0469E384" w14:textId="77777777" w:rsidR="00A3371B" w:rsidRPr="00A3371B" w:rsidRDefault="00A3371B" w:rsidP="00A3371B">
      <w:pPr>
        <w:pStyle w:val="Bibliography"/>
        <w:rPr>
          <w:rFonts w:ascii="Calibri"/>
        </w:rPr>
      </w:pPr>
      <w:r w:rsidRPr="00A3371B">
        <w:rPr>
          <w:rFonts w:ascii="Calibri"/>
        </w:rPr>
        <w:t>Chavez, F.., Pennington, J.., Castro, C.., Ryan, J.., Michisaki, R.., Schlining, B., Walz, P., Buck, K.., McFadyen, A., Collins, C.., 2002. Biological and chemical consequences of the 1997–1998 El Niño in central California waters. Prog. Oceanogr. 54, 205–232. https://doi.org/10.1016/S0079-6611(02)00050-2</w:t>
      </w:r>
    </w:p>
    <w:p w14:paraId="6D49E1CB" w14:textId="77777777" w:rsidR="00A3371B" w:rsidRPr="00A3371B" w:rsidRDefault="00A3371B" w:rsidP="00A3371B">
      <w:pPr>
        <w:pStyle w:val="Bibliography"/>
        <w:rPr>
          <w:rFonts w:ascii="Calibri"/>
        </w:rPr>
      </w:pPr>
      <w:r w:rsidRPr="00A3371B">
        <w:rPr>
          <w:rFonts w:ascii="Calibri"/>
        </w:rPr>
        <w:t>Chavez, F.P., 1999. Biological and Chemical Response of the Equatorial Pacific Ocean to the 1997-98 El Niño. Science 286, 2126–2131. https://doi.org/10.1126/science.286.5447.2126</w:t>
      </w:r>
    </w:p>
    <w:p w14:paraId="46681458" w14:textId="77777777" w:rsidR="00A3371B" w:rsidRPr="00A3371B" w:rsidRDefault="00A3371B" w:rsidP="00A3371B">
      <w:pPr>
        <w:pStyle w:val="Bibliography"/>
        <w:rPr>
          <w:rFonts w:ascii="Calibri"/>
        </w:rPr>
      </w:pPr>
      <w:r w:rsidRPr="00A3371B">
        <w:rPr>
          <w:rFonts w:ascii="Calibri"/>
        </w:rPr>
        <w:t>Chavez, F.P., Messié, M., 2009. A comparison of Eastern Boundary Upwelling Ecosystems. Prog. Oceanogr., Eastern Boundary Upwelling Ecosystems: Integrative and Comparative Approaches 83, 80–96. https://doi.org/10.1016/j.pocean.2009.07.032</w:t>
      </w:r>
    </w:p>
    <w:p w14:paraId="21E14784" w14:textId="77777777" w:rsidR="00A3371B" w:rsidRPr="00A3371B" w:rsidRDefault="00A3371B" w:rsidP="00A3371B">
      <w:pPr>
        <w:pStyle w:val="Bibliography"/>
        <w:rPr>
          <w:rFonts w:ascii="Calibri"/>
        </w:rPr>
      </w:pPr>
      <w:r w:rsidRPr="00A3371B">
        <w:rPr>
          <w:rFonts w:ascii="Calibri"/>
        </w:rPr>
        <w:t>Chenillat, F., Rivière, P., Capet, X., Di Lorenzo, E., Blanke, B., 2012. North Pacific Gyre Oscillation modulates seasonal timing and ecosystem functioning in the California Current upwelling system. Geophys. Res. Lett. 39, n/a-n/a. https://doi.org/10.1029/2011GL049966</w:t>
      </w:r>
    </w:p>
    <w:p w14:paraId="5A815ABC" w14:textId="77777777" w:rsidR="00A3371B" w:rsidRPr="00A3371B" w:rsidRDefault="00A3371B" w:rsidP="00A3371B">
      <w:pPr>
        <w:pStyle w:val="Bibliography"/>
        <w:rPr>
          <w:rFonts w:ascii="Calibri"/>
        </w:rPr>
      </w:pPr>
      <w:r w:rsidRPr="00A3371B">
        <w:rPr>
          <w:rFonts w:ascii="Calibri"/>
        </w:rPr>
        <w:t>Chhak, K., Di Lorenzo, E., 2007. Decadal variations in the California Current upwelling cells. Geophys. Res. Lett. 34. https://doi.org/10.1029/2007GL030203</w:t>
      </w:r>
    </w:p>
    <w:p w14:paraId="2F82B896" w14:textId="77777777" w:rsidR="00A3371B" w:rsidRPr="00A3371B" w:rsidRDefault="00A3371B" w:rsidP="00A3371B">
      <w:pPr>
        <w:pStyle w:val="Bibliography"/>
        <w:rPr>
          <w:rFonts w:ascii="Calibri"/>
        </w:rPr>
      </w:pPr>
      <w:r w:rsidRPr="00A3371B">
        <w:rPr>
          <w:rFonts w:ascii="Calibri"/>
        </w:rPr>
        <w:t>Cropper, T.E., Hanna, E., Bigg, G.R., 2014. Spatial and temporal seasonal trends in coastal upwelling off Northwest Africa, 1981–2012. Deep Sea Res. Part Oceanogr. Res. Pap. 86, 94–111. https://doi.org/10.1016/j.dsr.2014.01.007</w:t>
      </w:r>
    </w:p>
    <w:p w14:paraId="44F0279C" w14:textId="77777777" w:rsidR="00A3371B" w:rsidRPr="00A3371B" w:rsidRDefault="00A3371B" w:rsidP="00A3371B">
      <w:pPr>
        <w:pStyle w:val="Bibliography"/>
        <w:rPr>
          <w:rFonts w:ascii="Calibri"/>
        </w:rPr>
      </w:pPr>
      <w:r w:rsidRPr="00A3371B">
        <w:rPr>
          <w:rFonts w:ascii="Calibri"/>
        </w:rPr>
        <w:t>DeGrandpre, M.D., Hammar, T.R., Wirick, C.D., 1998. Short-term pCO2 and O2 dynamics in California coastal waters. Deep Sea Res. Part II Top. Stud. Oceanogr. 45, 1557–1575. https://doi.org/10.1016/S0967-0645(98)80006-4</w:t>
      </w:r>
    </w:p>
    <w:p w14:paraId="4C2C72B3" w14:textId="77777777" w:rsidR="00A3371B" w:rsidRPr="00A3371B" w:rsidRDefault="00A3371B" w:rsidP="00A3371B">
      <w:pPr>
        <w:pStyle w:val="Bibliography"/>
        <w:rPr>
          <w:rFonts w:ascii="Calibri"/>
        </w:rPr>
      </w:pPr>
      <w:r w:rsidRPr="00A3371B">
        <w:rPr>
          <w:rFonts w:ascii="Calibri"/>
        </w:rPr>
        <w:t>Deser, C., Simpson, I.R., McKinnon, K.A., Phillips, A.S., 2017. The Northern Hemisphere Extratropical Atmospheric Circulation Response to ENSO: How Well Do We Know It and How Do We Evaluate Models Accordingly? J. Clim. 30, 5059–5082. https://doi.org/10.1175/JCLI-D-16-0844.1</w:t>
      </w:r>
    </w:p>
    <w:p w14:paraId="60390D80" w14:textId="77777777" w:rsidR="00A3371B" w:rsidRPr="00A3371B" w:rsidRDefault="00A3371B" w:rsidP="00A3371B">
      <w:pPr>
        <w:pStyle w:val="Bibliography"/>
        <w:rPr>
          <w:rFonts w:ascii="Calibri"/>
        </w:rPr>
      </w:pPr>
      <w:r w:rsidRPr="00A3371B">
        <w:rPr>
          <w:rFonts w:ascii="Calibri"/>
        </w:rPr>
        <w:t>Deser, C., Simpson, I.R., Phillips, A.S., McKinnon, K.A., 2018. How Well Do We Know ENSO’s Climate Impacts over North America, and How Do We Evaluate Models Accordingly? J. Clim. 31, 4991–5014. https://doi.org/10.1175/JCLI-D-17-0783.1</w:t>
      </w:r>
    </w:p>
    <w:p w14:paraId="07C7C47D" w14:textId="77777777" w:rsidR="00A3371B" w:rsidRPr="00A3371B" w:rsidRDefault="00A3371B" w:rsidP="00A3371B">
      <w:pPr>
        <w:pStyle w:val="Bibliography"/>
        <w:rPr>
          <w:rFonts w:ascii="Calibri"/>
        </w:rPr>
      </w:pPr>
      <w:r w:rsidRPr="00A3371B">
        <w:rPr>
          <w:rFonts w:ascii="Calibri"/>
        </w:rPr>
        <w:t>Di Lorenzo, E., Fiechter, J., Schneider, N., Bracco, A., Miller, A.J., Franks, P.J.S., Bograd, S.J., Moore, A.M., Thomas, A.C., Crawford, W., Peña, A., Hermann, A.J., 2009. Nutrient and salinity decadal variations in the central and eastern North Pacific. Geophys. Res. Lett. 36, L14601. https://doi.org/10.1029/2009GL038261</w:t>
      </w:r>
    </w:p>
    <w:p w14:paraId="15C9B2D9" w14:textId="77777777" w:rsidR="00A3371B" w:rsidRPr="00A3371B" w:rsidRDefault="00A3371B" w:rsidP="00A3371B">
      <w:pPr>
        <w:pStyle w:val="Bibliography"/>
        <w:rPr>
          <w:rFonts w:ascii="Calibri"/>
        </w:rPr>
      </w:pPr>
      <w:r w:rsidRPr="00A3371B">
        <w:rPr>
          <w:rFonts w:ascii="Calibri"/>
        </w:rPr>
        <w:t>Di Lorenzo, E., Schneider, N., Cobb, K.M., Franks, P.J.S., Chhak, K., Miller, A.J., McWilliams, J.C., Bograd, S.J., Arango, H., Curchitser, E., Powell, T.M., Rivière, P., 2008. North Pacific Gyre Oscillation links ocean climate and ecosystem change. Geophys. Res. Lett. 35, L08607. https://doi.org/10.1029/2007GL032838</w:t>
      </w:r>
    </w:p>
    <w:p w14:paraId="75DEF496" w14:textId="77777777" w:rsidR="00A3371B" w:rsidRPr="00A3371B" w:rsidRDefault="00A3371B" w:rsidP="00A3371B">
      <w:pPr>
        <w:pStyle w:val="Bibliography"/>
        <w:rPr>
          <w:rFonts w:ascii="Calibri"/>
        </w:rPr>
      </w:pPr>
      <w:r w:rsidRPr="00A3371B">
        <w:rPr>
          <w:rFonts w:ascii="Calibri"/>
        </w:rPr>
        <w:t>Evans, W., Hales, B., Strutton, P.G., 2011. Seasonal cycle of surface ocean pCO2 on the Oregon shelf. J. Geophys. Res. 116. https://doi.org/10.1029/2010JC006625</w:t>
      </w:r>
    </w:p>
    <w:p w14:paraId="055A22D2" w14:textId="77777777" w:rsidR="00A3371B" w:rsidRPr="00A3371B" w:rsidRDefault="00A3371B" w:rsidP="00A3371B">
      <w:pPr>
        <w:pStyle w:val="Bibliography"/>
        <w:rPr>
          <w:rFonts w:ascii="Calibri"/>
        </w:rPr>
      </w:pPr>
      <w:r w:rsidRPr="00A3371B">
        <w:rPr>
          <w:rFonts w:ascii="Calibri"/>
        </w:rPr>
        <w:t>Feely, R.A., Takahashi, T., Wanninkhof, R., McPhaden, M.J., Cosca, C.E., Sutherland, S.C., Carr, M.-E., 2006. Decadal variability of the air-sea CO2 fluxes in the equatorial Pacific Ocean. J. Geophys. Res. 111. https://doi.org/10.1029/2005JC003129</w:t>
      </w:r>
    </w:p>
    <w:p w14:paraId="6DF67D5F" w14:textId="77777777" w:rsidR="00A3371B" w:rsidRPr="00A3371B" w:rsidRDefault="00A3371B" w:rsidP="00A3371B">
      <w:pPr>
        <w:pStyle w:val="Bibliography"/>
        <w:rPr>
          <w:rFonts w:ascii="Calibri"/>
        </w:rPr>
      </w:pPr>
      <w:r w:rsidRPr="00A3371B">
        <w:rPr>
          <w:rFonts w:ascii="Calibri"/>
        </w:rPr>
        <w:t>Friederich, G.., Walz, P.., Burczynski, M.., Chavez, F.., 2002. Inorganic carbon in the central California upwelling system during the 1997–1999 El Niño–La Niña event. Prog. Oceanogr. 54, 185–203. https://doi.org/10.1016/S0079-6611(02)00049-6</w:t>
      </w:r>
    </w:p>
    <w:p w14:paraId="2434905D" w14:textId="77777777" w:rsidR="00A3371B" w:rsidRPr="00A3371B" w:rsidRDefault="00A3371B" w:rsidP="00A3371B">
      <w:pPr>
        <w:pStyle w:val="Bibliography"/>
        <w:rPr>
          <w:rFonts w:ascii="Calibri"/>
        </w:rPr>
      </w:pPr>
      <w:r w:rsidRPr="00A3371B">
        <w:rPr>
          <w:rFonts w:ascii="Calibri"/>
        </w:rPr>
        <w:t>Frischknecht, M., Münnich, M., Gruber, N., 2015. Remote versus local influence of ENSO on the California Current System. J. Geophys. Res. Oceans 120, 1353–1374. https://doi.org/10.1002/2014JC010531</w:t>
      </w:r>
    </w:p>
    <w:p w14:paraId="0F92F42A" w14:textId="77777777" w:rsidR="00A3371B" w:rsidRPr="00A3371B" w:rsidRDefault="00A3371B" w:rsidP="00A3371B">
      <w:pPr>
        <w:pStyle w:val="Bibliography"/>
        <w:rPr>
          <w:rFonts w:ascii="Calibri"/>
        </w:rPr>
      </w:pPr>
      <w:r w:rsidRPr="00A3371B">
        <w:rPr>
          <w:rFonts w:ascii="Calibri"/>
        </w:rPr>
        <w:t>González-Dávila, M., Santana-Casiano, J.M., Ucha, I.R., 2009. Seasonal variability of fCO2 in the Angola-Benguela region. Prog. Oceanogr. 83, 124–133. https://doi.org/10.1016/j.pocean.2009.07.033</w:t>
      </w:r>
    </w:p>
    <w:p w14:paraId="13ADA176" w14:textId="77777777" w:rsidR="00A3371B" w:rsidRPr="00A3371B" w:rsidRDefault="00A3371B" w:rsidP="00A3371B">
      <w:pPr>
        <w:pStyle w:val="Bibliography"/>
        <w:rPr>
          <w:rFonts w:ascii="Calibri"/>
        </w:rPr>
      </w:pPr>
      <w:r w:rsidRPr="00A3371B">
        <w:rPr>
          <w:rFonts w:ascii="Calibri"/>
        </w:rPr>
        <w:t>Gregor, L., Monteiro, P.M.S., 2013. Is the southern Benguela a significant regional sink of CO2? South Afr. J. Sci. 109, 01--05.</w:t>
      </w:r>
    </w:p>
    <w:p w14:paraId="0717FA2C" w14:textId="77777777" w:rsidR="00A3371B" w:rsidRPr="00A3371B" w:rsidRDefault="00A3371B" w:rsidP="00A3371B">
      <w:pPr>
        <w:pStyle w:val="Bibliography"/>
        <w:rPr>
          <w:rFonts w:ascii="Calibri"/>
        </w:rPr>
      </w:pPr>
      <w:r w:rsidRPr="00A3371B">
        <w:rPr>
          <w:rFonts w:ascii="Calibri"/>
        </w:rPr>
        <w:t>Gruber, N., 2015. Carbon at the coastal interface. Nat. Lond. 517, 148–149.</w:t>
      </w:r>
    </w:p>
    <w:p w14:paraId="3DE51658" w14:textId="77777777" w:rsidR="00A3371B" w:rsidRPr="00A3371B" w:rsidRDefault="00A3371B" w:rsidP="00A3371B">
      <w:pPr>
        <w:pStyle w:val="Bibliography"/>
        <w:rPr>
          <w:rFonts w:ascii="Calibri"/>
        </w:rPr>
      </w:pPr>
      <w:r w:rsidRPr="00A3371B">
        <w:rPr>
          <w:rFonts w:ascii="Calibri"/>
        </w:rPr>
        <w:t>Hales, B., Takahashi, T., Bandstra, L., 2005. Atmospheric CO2 uptake by a coastal upwelling system. Glob. Biogeochem. Cycles 19. https://doi.org/10.1029/2004GB002295</w:t>
      </w:r>
    </w:p>
    <w:p w14:paraId="1896F5D4" w14:textId="77777777" w:rsidR="00A3371B" w:rsidRPr="00A3371B" w:rsidRDefault="00A3371B" w:rsidP="00A3371B">
      <w:pPr>
        <w:pStyle w:val="Bibliography"/>
        <w:rPr>
          <w:rFonts w:ascii="Calibri"/>
        </w:rPr>
      </w:pPr>
      <w:r w:rsidRPr="00A3371B">
        <w:rPr>
          <w:rFonts w:ascii="Calibri"/>
        </w:rPr>
        <w:t>Hutchings, L., van der Lingen, C.D., Shannon, L.J., Crawford, R.J.M., Verheye, H.M.S., Bartholomae, C.H., van der Plas, A.K., Louw, D., Kreiner, A., Ostrowski, M., Fidel, Q., Barlow, R.G., Lamont, T., Coetzee, J., Shillington, F., Veitch, J., Currie, J.C., Monteiro, P.M.S., 2009. The Benguela Current: An ecosystem of four components. Prog. Oceanogr., Eastern Boundary Upwelling Ecosystems: Integrative and Comparative Approaches 83, 15–32. https://doi.org/10.1016/j.pocean.2009.07.046</w:t>
      </w:r>
    </w:p>
    <w:p w14:paraId="726180E8" w14:textId="77777777" w:rsidR="00A3371B" w:rsidRPr="00A3371B" w:rsidRDefault="00A3371B" w:rsidP="00A3371B">
      <w:pPr>
        <w:pStyle w:val="Bibliography"/>
        <w:rPr>
          <w:rFonts w:ascii="Calibri"/>
        </w:rPr>
      </w:pPr>
      <w:r w:rsidRPr="00A3371B">
        <w:rPr>
          <w:rFonts w:ascii="Calibri"/>
        </w:rPr>
        <w:t>Huyer, A., Smith, R.L., Paluszkiewicz, T., 1987. Coastal upwelling off Peru during normal and El Niño times, 1981–1984. J. Geophys. Res. 92, 14297. https://doi.org/10.1029/JC092iC13p14297</w:t>
      </w:r>
    </w:p>
    <w:p w14:paraId="219B3BA5" w14:textId="77777777" w:rsidR="00A3371B" w:rsidRPr="00A3371B" w:rsidRDefault="00A3371B" w:rsidP="00A3371B">
      <w:pPr>
        <w:pStyle w:val="Bibliography"/>
        <w:rPr>
          <w:rFonts w:ascii="Calibri"/>
        </w:rPr>
      </w:pPr>
      <w:r w:rsidRPr="00A3371B">
        <w:rPr>
          <w:rFonts w:ascii="Calibri"/>
        </w:rPr>
        <w:t>Jacox, M.G., Bograd, S.J., Hazen, E.L., Fiechter, J., 2015. Sensitivity of the California Current nutrient supply to wind, heat, and remote ocean forcing. Geophys. Res. Lett. 42, 2015GL065147. https://doi.org/10.1002/2015GL065147</w:t>
      </w:r>
    </w:p>
    <w:p w14:paraId="5B4BEA0E" w14:textId="77777777" w:rsidR="00A3371B" w:rsidRPr="00A3371B" w:rsidRDefault="00A3371B" w:rsidP="00A3371B">
      <w:pPr>
        <w:pStyle w:val="Bibliography"/>
        <w:rPr>
          <w:rFonts w:ascii="Calibri"/>
        </w:rPr>
      </w:pPr>
      <w:r w:rsidRPr="00A3371B">
        <w:rPr>
          <w:rFonts w:ascii="Calibri"/>
        </w:rPr>
        <w:t>Kay, J.E., Deser, C., Phillips, A., Mai, A., Hannay, C., Strand, G., Arblaster, J.M., Bates, S.C., Danabasoglu, G., Edwards, J., Holland, M., Kushner, P., Lamarque, J.-F., Lawrence, D., Lindsay, K., Middleton, A., Munoz, E., Neale, R., Oleson, K., Polvani, L., Vertenstein, M., 2015. The Community Earth System Model (CESM) Large Ensemble Project: A Community Resource for Studying Climate Change in the Presence of Internal Climate Variability. Bull. Am. Meteorol. Soc. 96, 1333–1349. https://doi.org/10.1175/BAMS-D-13-00255.1</w:t>
      </w:r>
    </w:p>
    <w:p w14:paraId="0A5EEF02" w14:textId="77777777" w:rsidR="00A3371B" w:rsidRPr="00A3371B" w:rsidRDefault="00A3371B" w:rsidP="00A3371B">
      <w:pPr>
        <w:pStyle w:val="Bibliography"/>
        <w:rPr>
          <w:rFonts w:ascii="Calibri"/>
        </w:rPr>
      </w:pPr>
      <w:r w:rsidRPr="00A3371B">
        <w:rPr>
          <w:rFonts w:ascii="Calibri"/>
        </w:rPr>
        <w:t>King, A.W., Dilling, L., Zimmerman, G.P., Fairman, D.M., Houghton, R.A., Marland, G., Rose, A.Z., Wilbanks, T.J., 2007. The first state of the carbon cycle report (SOCCR): The North American carbon budget and implications for the global carbon cycle. U.S. Climate Change Science Program, Washington.</w:t>
      </w:r>
    </w:p>
    <w:p w14:paraId="7703E3FC" w14:textId="77777777" w:rsidR="00A3371B" w:rsidRPr="00A3371B" w:rsidRDefault="00A3371B" w:rsidP="00A3371B">
      <w:pPr>
        <w:pStyle w:val="Bibliography"/>
        <w:rPr>
          <w:rFonts w:ascii="Calibri"/>
        </w:rPr>
      </w:pPr>
      <w:r w:rsidRPr="00A3371B">
        <w:rPr>
          <w:rFonts w:ascii="Calibri"/>
        </w:rPr>
        <w:t>Kuzmina, S.I., Bengtsson, L., Johannessen, O.M., Drange, H., Bobylev, L.P., Miles, M.W., 2005. The North Atlantic Oscillation and greenhouse-gas forcing: NAO AND GREENHOUSE-GAS FORCING. Geophys. Res. Lett. 32, n/a-n/a. https://doi.org/10.1029/2004GL021064</w:t>
      </w:r>
    </w:p>
    <w:p w14:paraId="6B4E2697" w14:textId="77777777" w:rsidR="00A3371B" w:rsidRPr="00A3371B" w:rsidRDefault="00A3371B" w:rsidP="00A3371B">
      <w:pPr>
        <w:pStyle w:val="Bibliography"/>
        <w:rPr>
          <w:rFonts w:ascii="Calibri"/>
        </w:rPr>
      </w:pPr>
      <w:r w:rsidRPr="00A3371B">
        <w:rPr>
          <w:rFonts w:ascii="Calibri"/>
        </w:rPr>
        <w:t>Kwiatkowski, L., Orr, J.C., 2018. Diverging seasonal extremes for ocean acidification during the twenty-first century. Nat. Clim. Change. https://doi.org/10.1038/s41558-017-0054-0</w:t>
      </w:r>
    </w:p>
    <w:p w14:paraId="302B6C5D" w14:textId="77777777" w:rsidR="00A3371B" w:rsidRPr="00A3371B" w:rsidRDefault="00A3371B" w:rsidP="00A3371B">
      <w:pPr>
        <w:pStyle w:val="Bibliography"/>
        <w:rPr>
          <w:rFonts w:ascii="Calibri"/>
        </w:rPr>
      </w:pPr>
      <w:r w:rsidRPr="00A3371B">
        <w:rPr>
          <w:rFonts w:ascii="Calibri"/>
        </w:rPr>
        <w:t>Landschützer, P., Gruber, N., Bakker, D.C.E., Stemmler, I., Six, K.D., 2018. Strengthening seasonal marine CO2 variations due to increasing atmospheric CO2. Nat. Clim. Change. https://doi.org/10.1038/s41558-017-0057-x</w:t>
      </w:r>
    </w:p>
    <w:p w14:paraId="0CE8E8DB" w14:textId="77777777" w:rsidR="00A3371B" w:rsidRPr="00A3371B" w:rsidRDefault="00A3371B" w:rsidP="00A3371B">
      <w:pPr>
        <w:pStyle w:val="Bibliography"/>
        <w:rPr>
          <w:rFonts w:ascii="Calibri"/>
        </w:rPr>
      </w:pPr>
      <w:r w:rsidRPr="00A3371B">
        <w:rPr>
          <w:rFonts w:ascii="Calibri"/>
        </w:rPr>
        <w:t>Laruelle, G.G., Dürr, H.H., Slomp, C.P., Borges, A.V., 2010. Evaluation of sinks and sources of CO2 in the global coastal ocean using a spatially-explicit typology of estuaries and continental shelves. Geophys. Res. Lett. 37, n/a-n/a. https://doi.org/10.1029/2010GL043691</w:t>
      </w:r>
    </w:p>
    <w:p w14:paraId="5E39CE75" w14:textId="77777777" w:rsidR="00A3371B" w:rsidRPr="00A3371B" w:rsidRDefault="00A3371B" w:rsidP="00A3371B">
      <w:pPr>
        <w:pStyle w:val="Bibliography"/>
        <w:rPr>
          <w:rFonts w:ascii="Calibri"/>
        </w:rPr>
      </w:pPr>
      <w:r w:rsidRPr="00A3371B">
        <w:rPr>
          <w:rFonts w:ascii="Calibri"/>
        </w:rPr>
        <w:t>Laruelle, G.G., Landschützer, P., Gruber, N., Tison, J.-L., Delille, B., Regnier, P., 2017. Global high-resolution monthly pCO2 climatology for the coastal ocean derived from neural network interpolation. Biogeosciences 14, 4545–4561. https://doi.org/10.5194/bg-14-4545-2017</w:t>
      </w:r>
    </w:p>
    <w:p w14:paraId="6AB2417B" w14:textId="77777777" w:rsidR="00A3371B" w:rsidRPr="00A3371B" w:rsidRDefault="00A3371B" w:rsidP="00A3371B">
      <w:pPr>
        <w:pStyle w:val="Bibliography"/>
        <w:rPr>
          <w:rFonts w:ascii="Calibri"/>
        </w:rPr>
      </w:pPr>
      <w:r w:rsidRPr="00A3371B">
        <w:rPr>
          <w:rFonts w:ascii="Calibri"/>
        </w:rPr>
        <w:t>Laruelle, G.G., Lauerwald, R., Pfeil, B., Regnier, P., 2014. Regionalized global budget of the CO2 exchange at the air-water interface in continental shelf seas. Glob. Biogeochem. Cycles 28, 2014GB004832. https://doi.org/10.1002/2014GB004832</w:t>
      </w:r>
    </w:p>
    <w:p w14:paraId="538709DD" w14:textId="77777777" w:rsidR="00A3371B" w:rsidRPr="00A3371B" w:rsidRDefault="00A3371B" w:rsidP="00A3371B">
      <w:pPr>
        <w:pStyle w:val="Bibliography"/>
        <w:rPr>
          <w:rFonts w:ascii="Calibri"/>
        </w:rPr>
      </w:pPr>
      <w:r w:rsidRPr="00A3371B">
        <w:rPr>
          <w:rFonts w:ascii="Calibri"/>
        </w:rPr>
        <w:t>Leinweber, A., Gruber, N., Frenzel, H., Friederich, G.E., Chavez, F.P., 2009. Diurnal carbon cycling in the surface ocean and lower atmosphere of Santa Monica Bay, California. Geophys. Res. Lett. 36. https://doi.org/10.1029/2008GL037018</w:t>
      </w:r>
    </w:p>
    <w:p w14:paraId="7E9238A0" w14:textId="77777777" w:rsidR="00A3371B" w:rsidRPr="00A3371B" w:rsidRDefault="00A3371B" w:rsidP="00A3371B">
      <w:pPr>
        <w:pStyle w:val="Bibliography"/>
        <w:rPr>
          <w:rFonts w:ascii="Calibri"/>
        </w:rPr>
      </w:pPr>
      <w:r w:rsidRPr="00A3371B">
        <w:rPr>
          <w:rFonts w:ascii="Calibri"/>
        </w:rPr>
        <w:t>Lovenduski, N.S., McKinley, G.A., Fay, A.R., Lindsay, K., Long, M.C., 2016. Partitioning uncertainty in ocean carbon uptake projections: Internal variability, emission scenario, and model structure. Glob. Biogeochem. Cycles 30, 2016GB005426. https://doi.org/10.1002/2016GB005426</w:t>
      </w:r>
    </w:p>
    <w:p w14:paraId="4A934E0E" w14:textId="77777777" w:rsidR="00A3371B" w:rsidRPr="00A3371B" w:rsidRDefault="00A3371B" w:rsidP="00A3371B">
      <w:pPr>
        <w:pStyle w:val="Bibliography"/>
        <w:rPr>
          <w:rFonts w:ascii="Calibri"/>
        </w:rPr>
      </w:pPr>
      <w:r w:rsidRPr="00A3371B">
        <w:rPr>
          <w:rFonts w:ascii="Calibri"/>
        </w:rPr>
        <w:t>Mantua, N.J., Hare, S.R., Zhang, Y., Wallace, J.M., Francis, R.C., 1997. A Pacific Interdecadal Climate Oscillation with Impacts on Salmon Production. Bull. Am. Meteorol. Soc. 78, 1069–1079. https://doi.org/10.1175/1520-0477(1997)078&lt;1069:APICOW&gt;2.0.CO;2</w:t>
      </w:r>
    </w:p>
    <w:p w14:paraId="102659B6" w14:textId="77777777" w:rsidR="00A3371B" w:rsidRPr="00A3371B" w:rsidRDefault="00A3371B" w:rsidP="00A3371B">
      <w:pPr>
        <w:pStyle w:val="Bibliography"/>
        <w:rPr>
          <w:rFonts w:ascii="Calibri"/>
        </w:rPr>
      </w:pPr>
      <w:r w:rsidRPr="00A3371B">
        <w:rPr>
          <w:rFonts w:ascii="Calibri"/>
        </w:rPr>
        <w:t>Mogollón, R., Calil, P.H.R., 2017. On the effects of ENSO on ocean biogeochemistry in the Northern Humboldt Current System (NHCS): A modeling study. J. Mar. Syst. 172, 137–159. https://doi.org/10.1016/j.jmarsys.2017.03.011</w:t>
      </w:r>
    </w:p>
    <w:p w14:paraId="2A4C60CD" w14:textId="77777777" w:rsidR="00A3371B" w:rsidRPr="00A3371B" w:rsidRDefault="00A3371B" w:rsidP="00A3371B">
      <w:pPr>
        <w:pStyle w:val="Bibliography"/>
        <w:rPr>
          <w:rFonts w:ascii="Calibri"/>
        </w:rPr>
      </w:pPr>
      <w:r w:rsidRPr="00A3371B">
        <w:rPr>
          <w:rFonts w:ascii="Calibri"/>
        </w:rPr>
        <w:t>Pauly, D., Christensen, V., 1995. Primary production required to sustain global fisheries. Nature 374, 255–257.</w:t>
      </w:r>
    </w:p>
    <w:p w14:paraId="4F2A6F77" w14:textId="77777777" w:rsidR="00A3371B" w:rsidRPr="00A3371B" w:rsidRDefault="00A3371B" w:rsidP="00A3371B">
      <w:pPr>
        <w:pStyle w:val="Bibliography"/>
        <w:rPr>
          <w:rFonts w:ascii="Calibri"/>
        </w:rPr>
      </w:pPr>
      <w:r w:rsidRPr="00A3371B">
        <w:rPr>
          <w:rFonts w:ascii="Calibri"/>
        </w:rPr>
        <w:t>Reason, C.J.C., Florenchie, P., Rouault, M., Veitch, J., 2006. 10 Influences of large scale climate modes and agulhas system variability on the BCLME region, in: Large Marine Ecosystems. Elsevier, pp. 223–238. https://doi.org/10.1016/S1570-0461(06)80015-7</w:t>
      </w:r>
    </w:p>
    <w:p w14:paraId="2A02FDA6" w14:textId="77777777" w:rsidR="00A3371B" w:rsidRPr="00A3371B" w:rsidRDefault="00A3371B" w:rsidP="00A3371B">
      <w:pPr>
        <w:pStyle w:val="Bibliography"/>
        <w:rPr>
          <w:rFonts w:ascii="Calibri"/>
        </w:rPr>
      </w:pPr>
      <w:r w:rsidRPr="00A3371B">
        <w:rPr>
          <w:rFonts w:ascii="Calibri"/>
        </w:rPr>
        <w:t>Ryther, J.H., 1969. Photosynthesis and fish production in the sea. The production of organic matter and its conversion to higher forms of life vary throughout the world ocean. Sci. Wash. 166, 72–76.</w:t>
      </w:r>
    </w:p>
    <w:p w14:paraId="4FC9A5D7" w14:textId="77777777" w:rsidR="00A3371B" w:rsidRPr="00A3371B" w:rsidRDefault="00A3371B" w:rsidP="00A3371B">
      <w:pPr>
        <w:pStyle w:val="Bibliography"/>
        <w:rPr>
          <w:rFonts w:ascii="Calibri"/>
        </w:rPr>
      </w:pPr>
      <w:r w:rsidRPr="00A3371B">
        <w:rPr>
          <w:rFonts w:ascii="Calibri"/>
        </w:rPr>
        <w:t xml:space="preserve">Santana-Casiano, J.M., González-Dávila, M., Rueda, M.-J., Llinás, O., González-Dávila, E.-F., 2007. The interannual variability of oceanic CO </w:t>
      </w:r>
      <w:r w:rsidRPr="00A3371B">
        <w:rPr>
          <w:rFonts w:ascii="Calibri"/>
          <w:vertAlign w:val="subscript"/>
        </w:rPr>
        <w:t>2</w:t>
      </w:r>
      <w:r w:rsidRPr="00A3371B">
        <w:rPr>
          <w:rFonts w:ascii="Calibri"/>
        </w:rPr>
        <w:t xml:space="preserve"> parameters in the northeast Atlantic subtropical gyre at the ESTOC site: CO </w:t>
      </w:r>
      <w:r w:rsidRPr="00A3371B">
        <w:rPr>
          <w:rFonts w:ascii="Calibri"/>
          <w:vertAlign w:val="subscript"/>
        </w:rPr>
        <w:t>2</w:t>
      </w:r>
      <w:r w:rsidRPr="00A3371B">
        <w:rPr>
          <w:rFonts w:ascii="Calibri"/>
        </w:rPr>
        <w:t xml:space="preserve"> VARIABILITY AT THE ESTOC SITE. Glob. Biogeochem. Cycles 21. https://doi.org/10.1029/2006GB002788</w:t>
      </w:r>
    </w:p>
    <w:p w14:paraId="05EC0F76" w14:textId="77777777" w:rsidR="00A3371B" w:rsidRPr="00A3371B" w:rsidRDefault="00A3371B" w:rsidP="00A3371B">
      <w:pPr>
        <w:pStyle w:val="Bibliography"/>
        <w:rPr>
          <w:rFonts w:ascii="Calibri"/>
        </w:rPr>
      </w:pPr>
      <w:r w:rsidRPr="00A3371B">
        <w:rPr>
          <w:rFonts w:ascii="Calibri"/>
        </w:rPr>
        <w:t>Shannon, L.V., Boyd, A.J., Brundrit, G.B., Taunton-Clark, J., 1986. On the existence of an El Niño-type phenomenon in the Benguela System. J. Mar. Res. 44, 495–520. https://doi.org/10.1357/002224086788403105</w:t>
      </w:r>
    </w:p>
    <w:p w14:paraId="4C19D9FD" w14:textId="77777777" w:rsidR="00A3371B" w:rsidRPr="00A3371B" w:rsidRDefault="00A3371B" w:rsidP="00A3371B">
      <w:pPr>
        <w:pStyle w:val="Bibliography"/>
        <w:rPr>
          <w:rFonts w:ascii="Calibri"/>
        </w:rPr>
      </w:pPr>
      <w:r w:rsidRPr="00A3371B">
        <w:rPr>
          <w:rFonts w:ascii="Calibri"/>
        </w:rPr>
        <w:t>Sydeman, W.J., Santora, J.A., Thompson, S.A., Marinovic, B., Lorenzo, E.D., 2013. Increasing variance in North Pacific climate relates to unprecedented ecosystem variability off California. Glob. Change Biol. 19, 1662–1675. https://doi.org/10.1111/gcb.12165</w:t>
      </w:r>
    </w:p>
    <w:p w14:paraId="16CC9AA0" w14:textId="77777777" w:rsidR="00A3371B" w:rsidRPr="00A3371B" w:rsidRDefault="00A3371B" w:rsidP="00A3371B">
      <w:pPr>
        <w:pStyle w:val="Bibliography"/>
        <w:rPr>
          <w:rFonts w:ascii="Calibri"/>
        </w:rPr>
      </w:pPr>
      <w:r w:rsidRPr="00A3371B">
        <w:rPr>
          <w:rFonts w:ascii="Calibri"/>
        </w:rPr>
        <w:t>Takahashi, T., 2003. Decadal Variation of the Surface Water PCO2 in the Western and Central Equatorial Pacific. Science 302, 852–856. https://doi.org/10.1126/science.1088570</w:t>
      </w:r>
    </w:p>
    <w:p w14:paraId="4254AC30" w14:textId="77777777" w:rsidR="00A3371B" w:rsidRPr="00A3371B" w:rsidRDefault="00A3371B" w:rsidP="00A3371B">
      <w:pPr>
        <w:pStyle w:val="Bibliography"/>
        <w:rPr>
          <w:rFonts w:ascii="Calibri"/>
        </w:rPr>
      </w:pPr>
      <w:r w:rsidRPr="00A3371B">
        <w:rPr>
          <w:rFonts w:ascii="Calibri"/>
        </w:rPr>
        <w:t>Thompson, D.W.J., Barnes, E.A., Deser, C., Foust, W.E., Phillips, A.S., 2015. Quantifying the Role of Internal Climate Variability in Future Climate Trends. J. Clim. 28, 6443–6456. https://doi.org/10.1175/JCLI-D-14-00830.1</w:t>
      </w:r>
    </w:p>
    <w:p w14:paraId="455E92E4" w14:textId="77777777" w:rsidR="00A3371B" w:rsidRPr="00A3371B" w:rsidRDefault="00A3371B" w:rsidP="00A3371B">
      <w:pPr>
        <w:pStyle w:val="Bibliography"/>
        <w:rPr>
          <w:rFonts w:ascii="Calibri"/>
        </w:rPr>
      </w:pPr>
      <w:r w:rsidRPr="00A3371B">
        <w:rPr>
          <w:rFonts w:ascii="Calibri"/>
        </w:rPr>
        <w:t>Timmermann, A., Oberhuber, J., Bacher, A., Esch, M., al,  et, 1999. Increased El Nino frequency in a climate model forced by future greenhouse warming. Nat. Lond. 398, 694–697. http://dx.doi.org/10.1038/19505</w:t>
      </w:r>
    </w:p>
    <w:p w14:paraId="58360C6B" w14:textId="77777777" w:rsidR="00A3371B" w:rsidRPr="00A3371B" w:rsidRDefault="00A3371B" w:rsidP="00A3371B">
      <w:pPr>
        <w:pStyle w:val="Bibliography"/>
        <w:rPr>
          <w:rFonts w:ascii="Calibri"/>
        </w:rPr>
      </w:pPr>
      <w:r w:rsidRPr="00A3371B">
        <w:rPr>
          <w:rFonts w:ascii="Calibri"/>
        </w:rPr>
        <w:t>Torres, R., 2003. Continued CO2 outgassing in an upwelling area off northern Chile during the development phase of El Niño 1997–1998 (July 1997). J. Geophys. Res. 108. https://doi.org/10.1029/2000JC000569</w:t>
      </w:r>
    </w:p>
    <w:p w14:paraId="2C874BAD" w14:textId="77777777" w:rsidR="00A3371B" w:rsidRPr="00A3371B" w:rsidRDefault="00A3371B" w:rsidP="00A3371B">
      <w:pPr>
        <w:pStyle w:val="Bibliography"/>
        <w:rPr>
          <w:rFonts w:ascii="Calibri"/>
        </w:rPr>
      </w:pPr>
      <w:r w:rsidRPr="00A3371B">
        <w:rPr>
          <w:rFonts w:ascii="Calibri"/>
        </w:rPr>
        <w:t>Turi, G., Alexander, M.A., Lovenduski, N.S., Capotondi, A., Scott, J.D., Stock, C.A., Dunne, J.P., John, J., Jacox, M.G., 2017. Response of O2 and pH to ENSO in the California Current System in a high resolution global climate model. Ocean Sci. Discuss.</w:t>
      </w:r>
    </w:p>
    <w:p w14:paraId="5D6EE76A" w14:textId="77777777" w:rsidR="00A3371B" w:rsidRPr="00A3371B" w:rsidRDefault="00A3371B" w:rsidP="00A3371B">
      <w:pPr>
        <w:pStyle w:val="Bibliography"/>
        <w:rPr>
          <w:rFonts w:ascii="Calibri"/>
        </w:rPr>
      </w:pPr>
      <w:r w:rsidRPr="00A3371B">
        <w:rPr>
          <w:rFonts w:ascii="Calibri"/>
        </w:rPr>
        <w:t>Turi, G., Lachkar, Z., Gruber, N., 2014. Spatiotemporal variability and drivers of pCO2 and air–sea CO2 fluxes in the California Current System: an eddy-resolving modeling study. Biogeosciences 11, 671–690. https://doi.org/10.5194/bg-11-671-2014</w:t>
      </w:r>
    </w:p>
    <w:p w14:paraId="2BDC2962" w14:textId="6B77B498" w:rsidR="00DC5E65" w:rsidRDefault="00A3371B" w:rsidP="00A3371B">
      <w:pPr>
        <w:pStyle w:val="Bibliography"/>
        <w:ind w:left="0" w:firstLine="0"/>
      </w:pPr>
      <w:r>
        <w:fldChar w:fldCharType="end"/>
      </w:r>
    </w:p>
    <w:p w14:paraId="382C5DA8" w14:textId="77777777" w:rsidR="00DC5E65" w:rsidRDefault="00DC5E65" w:rsidP="0015298D">
      <w:pPr>
        <w:pStyle w:val="Bibliography"/>
        <w:jc w:val="center"/>
      </w:pPr>
    </w:p>
    <w:p w14:paraId="7EB0F98C" w14:textId="77777777" w:rsidR="00DC5E65" w:rsidRDefault="00DC5E65" w:rsidP="00F936F0">
      <w:pPr>
        <w:pStyle w:val="Bibliography"/>
        <w:ind w:left="0" w:firstLine="0"/>
      </w:pPr>
    </w:p>
    <w:p w14:paraId="782337C1" w14:textId="77777777" w:rsidR="0015298D" w:rsidRPr="0015298D" w:rsidRDefault="0015298D" w:rsidP="0015298D"/>
    <w:p w14:paraId="4ECC5727" w14:textId="761201CE" w:rsidR="00615233" w:rsidRDefault="00615233" w:rsidP="003A0693"/>
    <w:sectPr w:rsidR="00615233" w:rsidSect="006C6F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ley Brady" w:date="2018-08-07T14:12:00Z" w:initials="RXB">
    <w:p w14:paraId="04B75BD4" w14:textId="0531E389" w:rsidR="009847C7" w:rsidRPr="00FE01CF" w:rsidRDefault="009847C7" w:rsidP="009847C7">
      <w:pPr>
        <w:pStyle w:val="CommentText"/>
        <w:rPr>
          <w:sz w:val="18"/>
          <w:szCs w:val="18"/>
        </w:rPr>
      </w:pPr>
      <w:r>
        <w:rPr>
          <w:rStyle w:val="CommentReference"/>
        </w:rPr>
        <w:annotationRef/>
      </w:r>
      <w:r w:rsidR="00FE01CF">
        <w:t>I think this is a reasonable middle ground to discussing the influence on variability in atmospheric CO2. Variability in Southern Ocean and equatorial Pacific CO2 fluxes surely influences atmospheric CO2, but all of these Laruelle citatiosn further push the coastal contribution down, to a net 0.2 Pg/yr.</w:t>
      </w:r>
    </w:p>
    <w:p w14:paraId="51A64EBF" w14:textId="7427DC8F" w:rsidR="009847C7" w:rsidRDefault="009847C7">
      <w:pPr>
        <w:pStyle w:val="CommentText"/>
      </w:pPr>
    </w:p>
  </w:comment>
  <w:comment w:id="1" w:author="Riley Brady" w:date="2018-08-27T16:02:00Z" w:initials="RXB">
    <w:p w14:paraId="7682C189" w14:textId="05C7283E" w:rsidR="006D4CBB" w:rsidRDefault="006D4CBB">
      <w:pPr>
        <w:pStyle w:val="CommentText"/>
      </w:pPr>
      <w:r>
        <w:rPr>
          <w:rStyle w:val="CommentReference"/>
        </w:rPr>
        <w:annotationRef/>
      </w:r>
      <w:r>
        <w:t>Need to add references here and potentially reformulate this line for clarity. I.e., NPGO affects the CalCS but not the HumCS.</w:t>
      </w:r>
      <w:bookmarkStart w:id="2" w:name="_GoBack"/>
      <w:bookmarkEnd w:id="2"/>
    </w:p>
  </w:comment>
  <w:comment w:id="3" w:author="Riley Brady" w:date="2018-08-27T13:38:00Z" w:initials="RXB">
    <w:p w14:paraId="7159B272" w14:textId="72741D3A" w:rsidR="00FF7190" w:rsidRDefault="00FF7190">
      <w:pPr>
        <w:pStyle w:val="CommentText"/>
      </w:pPr>
      <w:r>
        <w:rPr>
          <w:rStyle w:val="CommentReference"/>
        </w:rPr>
        <w:annotationRef/>
      </w:r>
      <w:r>
        <w:t>Quirk of citation software in Word. This will be in the proper format in LaTeX.</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A64EBF" w15:done="0"/>
  <w15:commentEx w15:paraId="7682C189" w15:done="0"/>
  <w15:commentEx w15:paraId="7159B2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F6A7B" w14:textId="77777777" w:rsidR="005F63EA" w:rsidRDefault="005F63EA" w:rsidP="00DD00B4">
      <w:r>
        <w:separator/>
      </w:r>
    </w:p>
  </w:endnote>
  <w:endnote w:type="continuationSeparator" w:id="0">
    <w:p w14:paraId="6552DD8F" w14:textId="77777777" w:rsidR="005F63EA" w:rsidRDefault="005F63EA" w:rsidP="00DD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D3C1C" w14:textId="77777777" w:rsidR="005F63EA" w:rsidRDefault="005F63EA" w:rsidP="00DD00B4">
      <w:r>
        <w:separator/>
      </w:r>
    </w:p>
  </w:footnote>
  <w:footnote w:type="continuationSeparator" w:id="0">
    <w:p w14:paraId="14FBA91B" w14:textId="77777777" w:rsidR="005F63EA" w:rsidRDefault="005F63EA" w:rsidP="00DD00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F13DE"/>
    <w:multiLevelType w:val="hybridMultilevel"/>
    <w:tmpl w:val="CE94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245B4"/>
    <w:multiLevelType w:val="hybridMultilevel"/>
    <w:tmpl w:val="A7A8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84131"/>
    <w:multiLevelType w:val="hybridMultilevel"/>
    <w:tmpl w:val="5BE2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94A6D"/>
    <w:multiLevelType w:val="hybridMultilevel"/>
    <w:tmpl w:val="01C6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79"/>
    <w:rsid w:val="000078D8"/>
    <w:rsid w:val="000125C1"/>
    <w:rsid w:val="0001541C"/>
    <w:rsid w:val="00025509"/>
    <w:rsid w:val="00036A9A"/>
    <w:rsid w:val="00040495"/>
    <w:rsid w:val="000425B5"/>
    <w:rsid w:val="00072497"/>
    <w:rsid w:val="000726F7"/>
    <w:rsid w:val="00084771"/>
    <w:rsid w:val="00090C4F"/>
    <w:rsid w:val="00094BF2"/>
    <w:rsid w:val="0009597B"/>
    <w:rsid w:val="000A4852"/>
    <w:rsid w:val="000A6004"/>
    <w:rsid w:val="000B2745"/>
    <w:rsid w:val="000B38B0"/>
    <w:rsid w:val="000B5DD8"/>
    <w:rsid w:val="000C157C"/>
    <w:rsid w:val="000C2276"/>
    <w:rsid w:val="000D2AA9"/>
    <w:rsid w:val="000E04F5"/>
    <w:rsid w:val="000E1E7F"/>
    <w:rsid w:val="000E6A6D"/>
    <w:rsid w:val="00106476"/>
    <w:rsid w:val="001155A5"/>
    <w:rsid w:val="00122313"/>
    <w:rsid w:val="00150A54"/>
    <w:rsid w:val="0015298D"/>
    <w:rsid w:val="001558BD"/>
    <w:rsid w:val="00174B66"/>
    <w:rsid w:val="00176215"/>
    <w:rsid w:val="00180A10"/>
    <w:rsid w:val="00193CD8"/>
    <w:rsid w:val="00195CA5"/>
    <w:rsid w:val="00197129"/>
    <w:rsid w:val="001A5B0D"/>
    <w:rsid w:val="001B0B51"/>
    <w:rsid w:val="001B12E3"/>
    <w:rsid w:val="001B4112"/>
    <w:rsid w:val="001B58AD"/>
    <w:rsid w:val="001C0A07"/>
    <w:rsid w:val="001D4512"/>
    <w:rsid w:val="001E58E3"/>
    <w:rsid w:val="001F7794"/>
    <w:rsid w:val="00206BB7"/>
    <w:rsid w:val="00206DE4"/>
    <w:rsid w:val="0021696E"/>
    <w:rsid w:val="00235A9D"/>
    <w:rsid w:val="00246942"/>
    <w:rsid w:val="00253F42"/>
    <w:rsid w:val="002630C5"/>
    <w:rsid w:val="002657E1"/>
    <w:rsid w:val="002756EA"/>
    <w:rsid w:val="00290EEA"/>
    <w:rsid w:val="00292AB7"/>
    <w:rsid w:val="00295DB2"/>
    <w:rsid w:val="002A1C8D"/>
    <w:rsid w:val="002B39FF"/>
    <w:rsid w:val="002B445A"/>
    <w:rsid w:val="002D351C"/>
    <w:rsid w:val="002D5005"/>
    <w:rsid w:val="002E5A6F"/>
    <w:rsid w:val="002E6DD0"/>
    <w:rsid w:val="002E7DF2"/>
    <w:rsid w:val="00307EEA"/>
    <w:rsid w:val="00325748"/>
    <w:rsid w:val="00340E12"/>
    <w:rsid w:val="00345B2A"/>
    <w:rsid w:val="00353A00"/>
    <w:rsid w:val="003630BD"/>
    <w:rsid w:val="00363F7A"/>
    <w:rsid w:val="00371C8B"/>
    <w:rsid w:val="003734ED"/>
    <w:rsid w:val="00376D2D"/>
    <w:rsid w:val="00393CC7"/>
    <w:rsid w:val="003A0693"/>
    <w:rsid w:val="003A5A90"/>
    <w:rsid w:val="003B19BB"/>
    <w:rsid w:val="003B2511"/>
    <w:rsid w:val="003B487F"/>
    <w:rsid w:val="003B61EF"/>
    <w:rsid w:val="003C05DF"/>
    <w:rsid w:val="003C4870"/>
    <w:rsid w:val="003D3B14"/>
    <w:rsid w:val="003F2D08"/>
    <w:rsid w:val="003F6840"/>
    <w:rsid w:val="004005C5"/>
    <w:rsid w:val="004053AD"/>
    <w:rsid w:val="00406C7C"/>
    <w:rsid w:val="00407532"/>
    <w:rsid w:val="0043323D"/>
    <w:rsid w:val="00434A8C"/>
    <w:rsid w:val="00446C0E"/>
    <w:rsid w:val="00453082"/>
    <w:rsid w:val="0045387B"/>
    <w:rsid w:val="00457C1C"/>
    <w:rsid w:val="00473270"/>
    <w:rsid w:val="00486983"/>
    <w:rsid w:val="004A0E70"/>
    <w:rsid w:val="004A39DF"/>
    <w:rsid w:val="004A5BD7"/>
    <w:rsid w:val="004C13A0"/>
    <w:rsid w:val="004C30B6"/>
    <w:rsid w:val="004D3E39"/>
    <w:rsid w:val="004E06BE"/>
    <w:rsid w:val="004E13B4"/>
    <w:rsid w:val="00502EB4"/>
    <w:rsid w:val="00504393"/>
    <w:rsid w:val="00522546"/>
    <w:rsid w:val="005340BB"/>
    <w:rsid w:val="00536156"/>
    <w:rsid w:val="00550F4C"/>
    <w:rsid w:val="00556168"/>
    <w:rsid w:val="00565791"/>
    <w:rsid w:val="00566835"/>
    <w:rsid w:val="00585CFF"/>
    <w:rsid w:val="00586EA6"/>
    <w:rsid w:val="00592911"/>
    <w:rsid w:val="005A157B"/>
    <w:rsid w:val="005A2323"/>
    <w:rsid w:val="005A77B3"/>
    <w:rsid w:val="005B0519"/>
    <w:rsid w:val="005D324C"/>
    <w:rsid w:val="005D75EB"/>
    <w:rsid w:val="005F253C"/>
    <w:rsid w:val="005F5711"/>
    <w:rsid w:val="005F580B"/>
    <w:rsid w:val="005F63EA"/>
    <w:rsid w:val="005F6E4C"/>
    <w:rsid w:val="0060257A"/>
    <w:rsid w:val="00602E2D"/>
    <w:rsid w:val="00615233"/>
    <w:rsid w:val="00635431"/>
    <w:rsid w:val="00637C25"/>
    <w:rsid w:val="00660DEE"/>
    <w:rsid w:val="00697B43"/>
    <w:rsid w:val="006B7C8C"/>
    <w:rsid w:val="006C6FC1"/>
    <w:rsid w:val="006D0543"/>
    <w:rsid w:val="006D4CBB"/>
    <w:rsid w:val="006D5E79"/>
    <w:rsid w:val="007103EC"/>
    <w:rsid w:val="007215F7"/>
    <w:rsid w:val="007224A3"/>
    <w:rsid w:val="00730289"/>
    <w:rsid w:val="007364D5"/>
    <w:rsid w:val="00752721"/>
    <w:rsid w:val="00761197"/>
    <w:rsid w:val="00775EF8"/>
    <w:rsid w:val="007869DF"/>
    <w:rsid w:val="0079007B"/>
    <w:rsid w:val="00797F68"/>
    <w:rsid w:val="007A1748"/>
    <w:rsid w:val="007A2E67"/>
    <w:rsid w:val="007A6943"/>
    <w:rsid w:val="007B0104"/>
    <w:rsid w:val="007B4722"/>
    <w:rsid w:val="007C1FF9"/>
    <w:rsid w:val="007C4573"/>
    <w:rsid w:val="007D5422"/>
    <w:rsid w:val="007E23F1"/>
    <w:rsid w:val="00810B79"/>
    <w:rsid w:val="008206F7"/>
    <w:rsid w:val="008220C9"/>
    <w:rsid w:val="0084040B"/>
    <w:rsid w:val="0084511C"/>
    <w:rsid w:val="00857EF0"/>
    <w:rsid w:val="00865741"/>
    <w:rsid w:val="00866147"/>
    <w:rsid w:val="00894D40"/>
    <w:rsid w:val="008A5622"/>
    <w:rsid w:val="008D5BBD"/>
    <w:rsid w:val="008E648F"/>
    <w:rsid w:val="008F6BDF"/>
    <w:rsid w:val="00900515"/>
    <w:rsid w:val="0090091B"/>
    <w:rsid w:val="00911AED"/>
    <w:rsid w:val="00922C17"/>
    <w:rsid w:val="00926781"/>
    <w:rsid w:val="00930CB0"/>
    <w:rsid w:val="009451D2"/>
    <w:rsid w:val="00965A1A"/>
    <w:rsid w:val="00967FFA"/>
    <w:rsid w:val="0097278F"/>
    <w:rsid w:val="009847C7"/>
    <w:rsid w:val="00994E77"/>
    <w:rsid w:val="009B5E1B"/>
    <w:rsid w:val="009C18CB"/>
    <w:rsid w:val="009D0F17"/>
    <w:rsid w:val="009E4C9E"/>
    <w:rsid w:val="009E5D26"/>
    <w:rsid w:val="009E771A"/>
    <w:rsid w:val="009F01B8"/>
    <w:rsid w:val="009F15F4"/>
    <w:rsid w:val="009F405C"/>
    <w:rsid w:val="00A12105"/>
    <w:rsid w:val="00A2313A"/>
    <w:rsid w:val="00A2582C"/>
    <w:rsid w:val="00A277A2"/>
    <w:rsid w:val="00A30AD0"/>
    <w:rsid w:val="00A32E63"/>
    <w:rsid w:val="00A3371B"/>
    <w:rsid w:val="00A401EC"/>
    <w:rsid w:val="00A50AC5"/>
    <w:rsid w:val="00A5319F"/>
    <w:rsid w:val="00A550F9"/>
    <w:rsid w:val="00A55E33"/>
    <w:rsid w:val="00A64B53"/>
    <w:rsid w:val="00A739A3"/>
    <w:rsid w:val="00AB21B1"/>
    <w:rsid w:val="00AB76B2"/>
    <w:rsid w:val="00AC1722"/>
    <w:rsid w:val="00AC7B49"/>
    <w:rsid w:val="00AD051A"/>
    <w:rsid w:val="00AE0EF7"/>
    <w:rsid w:val="00AE31B2"/>
    <w:rsid w:val="00AE759F"/>
    <w:rsid w:val="00AF53D9"/>
    <w:rsid w:val="00B162A0"/>
    <w:rsid w:val="00B2279D"/>
    <w:rsid w:val="00B31FEB"/>
    <w:rsid w:val="00B34F75"/>
    <w:rsid w:val="00B36979"/>
    <w:rsid w:val="00B44318"/>
    <w:rsid w:val="00B47186"/>
    <w:rsid w:val="00B53229"/>
    <w:rsid w:val="00B54344"/>
    <w:rsid w:val="00B67F49"/>
    <w:rsid w:val="00B70DEE"/>
    <w:rsid w:val="00B7320E"/>
    <w:rsid w:val="00B7418C"/>
    <w:rsid w:val="00B76E19"/>
    <w:rsid w:val="00B805A2"/>
    <w:rsid w:val="00B9279C"/>
    <w:rsid w:val="00BA5F46"/>
    <w:rsid w:val="00BC465B"/>
    <w:rsid w:val="00BD5F02"/>
    <w:rsid w:val="00BF3D58"/>
    <w:rsid w:val="00BF6B00"/>
    <w:rsid w:val="00C059B5"/>
    <w:rsid w:val="00C173B4"/>
    <w:rsid w:val="00C37A13"/>
    <w:rsid w:val="00C405FB"/>
    <w:rsid w:val="00C42219"/>
    <w:rsid w:val="00C446B7"/>
    <w:rsid w:val="00C577C4"/>
    <w:rsid w:val="00C57B9A"/>
    <w:rsid w:val="00C6033C"/>
    <w:rsid w:val="00C7014A"/>
    <w:rsid w:val="00C74747"/>
    <w:rsid w:val="00C74819"/>
    <w:rsid w:val="00C808C7"/>
    <w:rsid w:val="00CA5ED6"/>
    <w:rsid w:val="00CA6E87"/>
    <w:rsid w:val="00CA71A6"/>
    <w:rsid w:val="00CB2292"/>
    <w:rsid w:val="00CB27C5"/>
    <w:rsid w:val="00CC4B55"/>
    <w:rsid w:val="00CD0BD3"/>
    <w:rsid w:val="00CE01EF"/>
    <w:rsid w:val="00CE36C8"/>
    <w:rsid w:val="00CF6C07"/>
    <w:rsid w:val="00CF719F"/>
    <w:rsid w:val="00D00D77"/>
    <w:rsid w:val="00D0570E"/>
    <w:rsid w:val="00D162E7"/>
    <w:rsid w:val="00D218F9"/>
    <w:rsid w:val="00D26637"/>
    <w:rsid w:val="00D34FA0"/>
    <w:rsid w:val="00D403C9"/>
    <w:rsid w:val="00D42142"/>
    <w:rsid w:val="00D43A2A"/>
    <w:rsid w:val="00D57EFB"/>
    <w:rsid w:val="00D65F30"/>
    <w:rsid w:val="00D676F8"/>
    <w:rsid w:val="00D80755"/>
    <w:rsid w:val="00D82AF2"/>
    <w:rsid w:val="00D86CE7"/>
    <w:rsid w:val="00D921DB"/>
    <w:rsid w:val="00D93BEF"/>
    <w:rsid w:val="00D94F5E"/>
    <w:rsid w:val="00D966D5"/>
    <w:rsid w:val="00DA239A"/>
    <w:rsid w:val="00DB0D0D"/>
    <w:rsid w:val="00DB2919"/>
    <w:rsid w:val="00DC2A65"/>
    <w:rsid w:val="00DC4CDA"/>
    <w:rsid w:val="00DC5E65"/>
    <w:rsid w:val="00DD00B4"/>
    <w:rsid w:val="00DD4997"/>
    <w:rsid w:val="00DD4A17"/>
    <w:rsid w:val="00DE47BE"/>
    <w:rsid w:val="00DE61A1"/>
    <w:rsid w:val="00DF16F2"/>
    <w:rsid w:val="00DF7DA4"/>
    <w:rsid w:val="00E00622"/>
    <w:rsid w:val="00E028E8"/>
    <w:rsid w:val="00E03211"/>
    <w:rsid w:val="00E12248"/>
    <w:rsid w:val="00E25DF4"/>
    <w:rsid w:val="00E30D07"/>
    <w:rsid w:val="00E52DB4"/>
    <w:rsid w:val="00E60207"/>
    <w:rsid w:val="00E6630B"/>
    <w:rsid w:val="00E732D9"/>
    <w:rsid w:val="00E77950"/>
    <w:rsid w:val="00EB0652"/>
    <w:rsid w:val="00EB445E"/>
    <w:rsid w:val="00EC0DC4"/>
    <w:rsid w:val="00EC6161"/>
    <w:rsid w:val="00EE2798"/>
    <w:rsid w:val="00EF07F7"/>
    <w:rsid w:val="00EF71D0"/>
    <w:rsid w:val="00F0611B"/>
    <w:rsid w:val="00F12D27"/>
    <w:rsid w:val="00F22E73"/>
    <w:rsid w:val="00F44B01"/>
    <w:rsid w:val="00F75DC1"/>
    <w:rsid w:val="00F862F8"/>
    <w:rsid w:val="00F91470"/>
    <w:rsid w:val="00F924B9"/>
    <w:rsid w:val="00F936F0"/>
    <w:rsid w:val="00FB3CBD"/>
    <w:rsid w:val="00FC3C89"/>
    <w:rsid w:val="00FD1347"/>
    <w:rsid w:val="00FD1BF9"/>
    <w:rsid w:val="00FE01CF"/>
    <w:rsid w:val="00FF0D9D"/>
    <w:rsid w:val="00FF71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5DC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15233"/>
    <w:pPr>
      <w:ind w:left="720" w:hanging="720"/>
    </w:pPr>
  </w:style>
  <w:style w:type="paragraph" w:styleId="ListParagraph">
    <w:name w:val="List Paragraph"/>
    <w:basedOn w:val="Normal"/>
    <w:uiPriority w:val="34"/>
    <w:qFormat/>
    <w:rsid w:val="003F6840"/>
    <w:pPr>
      <w:ind w:left="720"/>
      <w:contextualSpacing/>
    </w:pPr>
  </w:style>
  <w:style w:type="character" w:styleId="CommentReference">
    <w:name w:val="annotation reference"/>
    <w:basedOn w:val="DefaultParagraphFont"/>
    <w:uiPriority w:val="99"/>
    <w:semiHidden/>
    <w:unhideWhenUsed/>
    <w:rsid w:val="002756EA"/>
    <w:rPr>
      <w:sz w:val="18"/>
      <w:szCs w:val="18"/>
    </w:rPr>
  </w:style>
  <w:style w:type="paragraph" w:styleId="CommentText">
    <w:name w:val="annotation text"/>
    <w:basedOn w:val="Normal"/>
    <w:link w:val="CommentTextChar"/>
    <w:uiPriority w:val="99"/>
    <w:unhideWhenUsed/>
    <w:rsid w:val="002756EA"/>
  </w:style>
  <w:style w:type="character" w:customStyle="1" w:styleId="CommentTextChar">
    <w:name w:val="Comment Text Char"/>
    <w:basedOn w:val="DefaultParagraphFont"/>
    <w:link w:val="CommentText"/>
    <w:uiPriority w:val="99"/>
    <w:rsid w:val="002756EA"/>
  </w:style>
  <w:style w:type="paragraph" w:styleId="CommentSubject">
    <w:name w:val="annotation subject"/>
    <w:basedOn w:val="CommentText"/>
    <w:next w:val="CommentText"/>
    <w:link w:val="CommentSubjectChar"/>
    <w:uiPriority w:val="99"/>
    <w:semiHidden/>
    <w:unhideWhenUsed/>
    <w:rsid w:val="002756EA"/>
    <w:rPr>
      <w:b/>
      <w:bCs/>
      <w:sz w:val="20"/>
      <w:szCs w:val="20"/>
    </w:rPr>
  </w:style>
  <w:style w:type="character" w:customStyle="1" w:styleId="CommentSubjectChar">
    <w:name w:val="Comment Subject Char"/>
    <w:basedOn w:val="CommentTextChar"/>
    <w:link w:val="CommentSubject"/>
    <w:uiPriority w:val="99"/>
    <w:semiHidden/>
    <w:rsid w:val="002756EA"/>
    <w:rPr>
      <w:b/>
      <w:bCs/>
      <w:sz w:val="20"/>
      <w:szCs w:val="20"/>
    </w:rPr>
  </w:style>
  <w:style w:type="paragraph" w:styleId="BalloonText">
    <w:name w:val="Balloon Text"/>
    <w:basedOn w:val="Normal"/>
    <w:link w:val="BalloonTextChar"/>
    <w:uiPriority w:val="99"/>
    <w:semiHidden/>
    <w:unhideWhenUsed/>
    <w:rsid w:val="002756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56EA"/>
    <w:rPr>
      <w:rFonts w:ascii="Times New Roman" w:hAnsi="Times New Roman" w:cs="Times New Roman"/>
      <w:sz w:val="18"/>
      <w:szCs w:val="18"/>
    </w:rPr>
  </w:style>
  <w:style w:type="character" w:customStyle="1" w:styleId="ng-binding">
    <w:name w:val="ng-binding"/>
    <w:basedOn w:val="DefaultParagraphFont"/>
    <w:rsid w:val="00EF71D0"/>
  </w:style>
  <w:style w:type="paragraph" w:styleId="Header">
    <w:name w:val="header"/>
    <w:basedOn w:val="Normal"/>
    <w:link w:val="HeaderChar"/>
    <w:uiPriority w:val="99"/>
    <w:unhideWhenUsed/>
    <w:rsid w:val="00DD00B4"/>
    <w:pPr>
      <w:tabs>
        <w:tab w:val="center" w:pos="4680"/>
        <w:tab w:val="right" w:pos="9360"/>
      </w:tabs>
    </w:pPr>
  </w:style>
  <w:style w:type="character" w:customStyle="1" w:styleId="HeaderChar">
    <w:name w:val="Header Char"/>
    <w:basedOn w:val="DefaultParagraphFont"/>
    <w:link w:val="Header"/>
    <w:uiPriority w:val="99"/>
    <w:rsid w:val="00DD00B4"/>
  </w:style>
  <w:style w:type="paragraph" w:styleId="Footer">
    <w:name w:val="footer"/>
    <w:basedOn w:val="Normal"/>
    <w:link w:val="FooterChar"/>
    <w:uiPriority w:val="99"/>
    <w:unhideWhenUsed/>
    <w:rsid w:val="00DD00B4"/>
    <w:pPr>
      <w:tabs>
        <w:tab w:val="center" w:pos="4680"/>
        <w:tab w:val="right" w:pos="9360"/>
      </w:tabs>
    </w:pPr>
  </w:style>
  <w:style w:type="character" w:customStyle="1" w:styleId="FooterChar">
    <w:name w:val="Footer Char"/>
    <w:basedOn w:val="DefaultParagraphFont"/>
    <w:link w:val="Footer"/>
    <w:uiPriority w:val="99"/>
    <w:rsid w:val="00DD00B4"/>
  </w:style>
  <w:style w:type="character" w:customStyle="1" w:styleId="st">
    <w:name w:val="st"/>
    <w:basedOn w:val="DefaultParagraphFont"/>
    <w:rsid w:val="00446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36654">
      <w:bodyDiv w:val="1"/>
      <w:marLeft w:val="0"/>
      <w:marRight w:val="0"/>
      <w:marTop w:val="0"/>
      <w:marBottom w:val="0"/>
      <w:divBdr>
        <w:top w:val="none" w:sz="0" w:space="0" w:color="auto"/>
        <w:left w:val="none" w:sz="0" w:space="0" w:color="auto"/>
        <w:bottom w:val="none" w:sz="0" w:space="0" w:color="auto"/>
        <w:right w:val="none" w:sz="0" w:space="0" w:color="auto"/>
      </w:divBdr>
    </w:div>
    <w:div w:id="1248730369">
      <w:bodyDiv w:val="1"/>
      <w:marLeft w:val="0"/>
      <w:marRight w:val="0"/>
      <w:marTop w:val="0"/>
      <w:marBottom w:val="0"/>
      <w:divBdr>
        <w:top w:val="none" w:sz="0" w:space="0" w:color="auto"/>
        <w:left w:val="none" w:sz="0" w:space="0" w:color="auto"/>
        <w:bottom w:val="none" w:sz="0" w:space="0" w:color="auto"/>
        <w:right w:val="none" w:sz="0" w:space="0" w:color="auto"/>
      </w:divBdr>
    </w:div>
    <w:div w:id="1622110381">
      <w:bodyDiv w:val="1"/>
      <w:marLeft w:val="0"/>
      <w:marRight w:val="0"/>
      <w:marTop w:val="0"/>
      <w:marBottom w:val="0"/>
      <w:divBdr>
        <w:top w:val="none" w:sz="0" w:space="0" w:color="auto"/>
        <w:left w:val="none" w:sz="0" w:space="0" w:color="auto"/>
        <w:bottom w:val="none" w:sz="0" w:space="0" w:color="auto"/>
        <w:right w:val="none" w:sz="0" w:space="0" w:color="auto"/>
      </w:divBdr>
    </w:div>
    <w:div w:id="1654479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15398</Words>
  <Characters>87773</Characters>
  <Application>Microsoft Macintosh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Riley Brady</cp:lastModifiedBy>
  <cp:revision>9</cp:revision>
  <cp:lastPrinted>2018-08-27T21:48:00Z</cp:lastPrinted>
  <dcterms:created xsi:type="dcterms:W3CDTF">2018-08-27T21:59:00Z</dcterms:created>
  <dcterms:modified xsi:type="dcterms:W3CDTF">2018-08-27T22:03:00Z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zotero-version="5.0.46"&gt;&lt;session id="VePElWG2"/&gt;&lt;style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