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B54E" w14:textId="77777777" w:rsidR="005273EA" w:rsidRDefault="00000000">
      <w:pPr>
        <w:spacing w:after="20"/>
        <w:rPr>
          <w:rFonts w:ascii="Calibri" w:eastAsia="Calibri" w:hAnsi="Calibri" w:cs="Calibri"/>
          <w:b/>
          <w:bCs/>
          <w:color w:val="1F2D3D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F2D3D"/>
          <w:sz w:val="48"/>
          <w:szCs w:val="48"/>
        </w:rPr>
        <w:t>BRAEDEN BERG</w:t>
      </w:r>
    </w:p>
    <w:p w14:paraId="76473A21" w14:textId="77777777" w:rsidR="00BF22CC" w:rsidRDefault="00000000">
      <w:pPr>
        <w:pBdr>
          <w:bottom w:val="single" w:sz="6" w:space="5" w:color="D1D5DB"/>
        </w:pBdr>
        <w:tabs>
          <w:tab w:val="left" w:pos="3800"/>
          <w:tab w:val="left" w:pos="6800"/>
          <w:tab w:val="right" w:pos="10800"/>
        </w:tabs>
        <w:rPr>
          <w:rFonts w:ascii="Calibri" w:eastAsia="Calibri" w:hAnsi="Calibri" w:cs="Calibri"/>
          <w:color w:val="2563EB"/>
        </w:rPr>
      </w:pPr>
      <w:r>
        <w:rPr>
          <w:rFonts w:ascii="Calibri" w:eastAsia="Calibri" w:hAnsi="Calibri" w:cs="Calibri"/>
          <w:color w:val="2563EB"/>
        </w:rPr>
        <w:t>Management Information Systems (MIS) | Data Analytics</w:t>
      </w:r>
    </w:p>
    <w:p w14:paraId="34E20A84" w14:textId="42E4E1DB" w:rsidR="00BF22CC" w:rsidRDefault="00BF22CC">
      <w:pPr>
        <w:pBdr>
          <w:bottom w:val="single" w:sz="6" w:space="5" w:color="D1D5DB"/>
        </w:pBdr>
        <w:tabs>
          <w:tab w:val="left" w:pos="3800"/>
          <w:tab w:val="left" w:pos="6800"/>
          <w:tab w:val="right" w:pos="10800"/>
        </w:tabs>
        <w:rPr>
          <w:rFonts w:ascii="Calibri" w:eastAsia="Calibri" w:hAnsi="Calibri" w:cs="Calibri"/>
          <w:color w:val="2563EB"/>
        </w:rPr>
      </w:pPr>
      <w:r>
        <w:rPr>
          <w:rFonts w:ascii="Calibri" w:eastAsia="Calibri" w:hAnsi="Calibri" w:cs="Calibri"/>
          <w:color w:val="2563EB"/>
        </w:rPr>
        <w:t xml:space="preserve">LinkedIn </w:t>
      </w:r>
      <w:r>
        <w:rPr>
          <w:rFonts w:ascii="Calibri" w:eastAsia="Calibri" w:hAnsi="Calibri" w:cs="Calibri"/>
          <w:color w:val="2563EB"/>
        </w:rPr>
        <w:t>Profile</w:t>
      </w:r>
      <w:r>
        <w:rPr>
          <w:rFonts w:ascii="Calibri" w:eastAsia="Calibri" w:hAnsi="Calibri" w:cs="Calibri"/>
          <w:color w:val="2563EB"/>
        </w:rPr>
        <w:t xml:space="preserve">: </w:t>
      </w:r>
      <w:r w:rsidRPr="00BF22CC">
        <w:rPr>
          <w:rFonts w:ascii="Calibri" w:eastAsia="Calibri" w:hAnsi="Calibri" w:cs="Calibri"/>
          <w:color w:val="2563EB"/>
        </w:rPr>
        <w:t>https://www.linkedin.com/in/braeden-berg-0a86721b4/</w:t>
      </w:r>
    </w:p>
    <w:p w14:paraId="19361D65" w14:textId="3A93D473" w:rsidR="005273EA" w:rsidRDefault="00000000">
      <w:pPr>
        <w:pBdr>
          <w:bottom w:val="single" w:sz="6" w:space="5" w:color="D1D5DB"/>
        </w:pBdr>
        <w:tabs>
          <w:tab w:val="left" w:pos="3800"/>
          <w:tab w:val="left" w:pos="6800"/>
          <w:tab w:val="right" w:pos="10800"/>
        </w:tabs>
      </w:pPr>
      <w:r>
        <w:rPr>
          <w:rFonts w:ascii="Calibri" w:eastAsia="Calibri" w:hAnsi="Calibri" w:cs="Calibri"/>
          <w:color w:val="6B7280"/>
          <w:sz w:val="18"/>
          <w:szCs w:val="18"/>
        </w:rPr>
        <w:tab/>
        <w:t>(218) 252-5312</w:t>
      </w:r>
      <w:r>
        <w:rPr>
          <w:rFonts w:ascii="Calibri" w:eastAsia="Calibri" w:hAnsi="Calibri" w:cs="Calibri"/>
          <w:color w:val="6B7280"/>
          <w:sz w:val="18"/>
          <w:szCs w:val="18"/>
        </w:rPr>
        <w:tab/>
        <w:t>braedenberg@gmail.com</w:t>
      </w:r>
      <w:r>
        <w:rPr>
          <w:rFonts w:ascii="Calibri" w:eastAsia="Calibri" w:hAnsi="Calibri" w:cs="Calibri"/>
          <w:color w:val="6B7280"/>
          <w:sz w:val="18"/>
          <w:szCs w:val="18"/>
        </w:rPr>
        <w:tab/>
        <w:t>Rosemount, MN</w:t>
      </w:r>
    </w:p>
    <w:p w14:paraId="4C127E0A" w14:textId="77777777" w:rsidR="005273EA" w:rsidRDefault="00000000">
      <w:pPr>
        <w:pBdr>
          <w:bottom w:val="single" w:sz="6" w:space="3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SUMMARY</w:t>
      </w:r>
    </w:p>
    <w:p w14:paraId="7C7A2803" w14:textId="77777777" w:rsidR="005273EA" w:rsidRDefault="00000000">
      <w:pPr>
        <w:spacing w:before="60" w:after="60"/>
      </w:pPr>
      <w:r>
        <w:rPr>
          <w:rFonts w:ascii="Calibri" w:eastAsia="Calibri" w:hAnsi="Calibri" w:cs="Calibri"/>
          <w:color w:val="1F2D3D"/>
          <w:sz w:val="18"/>
          <w:szCs w:val="18"/>
        </w:rPr>
        <w:t>Honors Management Information Systems (MIS) student at Metropolitan State University (expected graduation Summer 2026) with a Google Data Analytics Certificate. Proficient in SQL, Tableau, Microsoft Excel, and data analysis. Experienced in database management, data entry, records management, and business process improvement. Strong communicator with a proven record of accuracy in data-intensive, compliance-driven environments. Seeking a data analyst, business analyst, or information systems role.</w:t>
      </w:r>
    </w:p>
    <w:p w14:paraId="755DE7E2" w14:textId="77777777" w:rsidR="005273EA" w:rsidRDefault="00000000">
      <w:pPr>
        <w:pBdr>
          <w:bottom w:val="single" w:sz="6" w:space="3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SKILLS</w:t>
      </w:r>
    </w:p>
    <w:p w14:paraId="2E95BF6A" w14:textId="3B1AB63C" w:rsidR="005273EA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1F2D3D"/>
          <w:sz w:val="18"/>
          <w:szCs w:val="18"/>
        </w:rPr>
        <w:t xml:space="preserve">Technical Skills: </w:t>
      </w:r>
      <w:r>
        <w:rPr>
          <w:rFonts w:ascii="Calibri" w:eastAsia="Calibri" w:hAnsi="Calibri" w:cs="Calibri"/>
          <w:color w:val="1F2D3D"/>
          <w:sz w:val="18"/>
          <w:szCs w:val="18"/>
        </w:rPr>
        <w:t xml:space="preserve">SQL, Tableau, Microsoft Excel, R Programming, Data Analysis, Data Visualization, Database Management, Reporting, Microsoft Office Suite, </w:t>
      </w:r>
      <w:r w:rsidR="00B24774">
        <w:rPr>
          <w:rFonts w:ascii="Calibri" w:eastAsia="Calibri" w:hAnsi="Calibri" w:cs="Calibri"/>
          <w:color w:val="1F2D3D"/>
          <w:sz w:val="18"/>
          <w:szCs w:val="18"/>
        </w:rPr>
        <w:t>Analytical Thinking, Business Intelligence Tools, R Programming, Python, Eagerness to Learn</w:t>
      </w:r>
      <w:r w:rsidR="009055E9">
        <w:rPr>
          <w:rFonts w:ascii="Calibri" w:eastAsia="Calibri" w:hAnsi="Calibri" w:cs="Calibri"/>
          <w:color w:val="1F2D3D"/>
          <w:sz w:val="18"/>
          <w:szCs w:val="18"/>
        </w:rPr>
        <w:t>, KPIs, Business Performance, Communication Skills, Interpersonal Communication, Multitasking</w:t>
      </w:r>
    </w:p>
    <w:p w14:paraId="41DD1827" w14:textId="298936CA" w:rsidR="005273EA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F2D3D"/>
          <w:sz w:val="18"/>
          <w:szCs w:val="18"/>
        </w:rPr>
        <w:t xml:space="preserve">Professional Skills:  </w:t>
      </w:r>
      <w:r>
        <w:rPr>
          <w:rFonts w:ascii="Calibri" w:eastAsia="Calibri" w:hAnsi="Calibri" w:cs="Calibri"/>
          <w:color w:val="1F2D3D"/>
          <w:sz w:val="18"/>
          <w:szCs w:val="18"/>
        </w:rPr>
        <w:t>Business Analysis, Process Improvement, Records Management, Regulatory Compliance, Client Relations, Communication, Problem Solving, Time Management, Attention to Detail</w:t>
      </w:r>
      <w:r w:rsidR="0062183D">
        <w:rPr>
          <w:rFonts w:ascii="Calibri" w:eastAsia="Calibri" w:hAnsi="Calibri" w:cs="Calibri"/>
          <w:color w:val="1F2D3D"/>
          <w:sz w:val="18"/>
          <w:szCs w:val="18"/>
        </w:rPr>
        <w:t xml:space="preserve">, and self-sufficiency </w:t>
      </w:r>
    </w:p>
    <w:p w14:paraId="59F4776B" w14:textId="77777777" w:rsidR="005273EA" w:rsidRDefault="00000000">
      <w:pPr>
        <w:pBdr>
          <w:bottom w:val="single" w:sz="6" w:space="3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EXPERIENCE</w:t>
      </w:r>
    </w:p>
    <w:p w14:paraId="12962941" w14:textId="25FF53FC" w:rsidR="005273EA" w:rsidRDefault="00000000">
      <w:pPr>
        <w:tabs>
          <w:tab w:val="right" w:pos="10800"/>
        </w:tabs>
        <w:spacing w:before="10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Delivery Driver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2025 – Present</w:t>
      </w:r>
    </w:p>
    <w:p w14:paraId="25B94CE0" w14:textId="77777777" w:rsidR="005273EA" w:rsidRDefault="00000000">
      <w:pPr>
        <w:spacing w:after="40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FedEx Ground – Rosemount, MN</w:t>
      </w:r>
    </w:p>
    <w:p w14:paraId="50C6F1EF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Manage daily delivery logistics for 100+ packages; maintain accurate digital records and exception reports using route management and scanning software.</w:t>
      </w:r>
    </w:p>
    <w:p w14:paraId="7B3C3F61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Execute high-accountability operations independently, demonstrating strong time management and process adherence.</w:t>
      </w:r>
    </w:p>
    <w:p w14:paraId="5158591C" w14:textId="5DDD3C07" w:rsidR="005273EA" w:rsidRDefault="00000000">
      <w:pPr>
        <w:tabs>
          <w:tab w:val="right" w:pos="10800"/>
        </w:tabs>
        <w:spacing w:before="10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Phlebotomy Technician II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2022 – </w:t>
      </w:r>
      <w:r w:rsidR="0062183D">
        <w:rPr>
          <w:rFonts w:ascii="Calibri" w:eastAsia="Calibri" w:hAnsi="Calibri" w:cs="Calibri"/>
          <w:i/>
          <w:iCs/>
          <w:color w:val="6B7280"/>
          <w:sz w:val="18"/>
          <w:szCs w:val="18"/>
        </w:rPr>
        <w:t>2025</w:t>
      </w:r>
    </w:p>
    <w:p w14:paraId="455F5E2A" w14:textId="77777777" w:rsidR="005273EA" w:rsidRDefault="00000000">
      <w:pPr>
        <w:spacing w:after="40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American Red Cross</w:t>
      </w:r>
    </w:p>
    <w:p w14:paraId="76AC46AC" w14:textId="5E05EDDA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Achieved a 99.</w:t>
      </w:r>
      <w:r w:rsidR="0062183D">
        <w:rPr>
          <w:rFonts w:ascii="Calibri" w:eastAsia="Calibri" w:hAnsi="Calibri" w:cs="Calibri"/>
          <w:color w:val="1F2D3D"/>
          <w:sz w:val="18"/>
          <w:szCs w:val="18"/>
        </w:rPr>
        <w:t>8</w:t>
      </w:r>
      <w:r>
        <w:rPr>
          <w:rFonts w:ascii="Calibri" w:eastAsia="Calibri" w:hAnsi="Calibri" w:cs="Calibri"/>
          <w:color w:val="1F2D3D"/>
          <w:sz w:val="18"/>
          <w:szCs w:val="18"/>
        </w:rPr>
        <w:t xml:space="preserve">% procedure success rate </w:t>
      </w:r>
      <w:r w:rsidR="0062183D">
        <w:rPr>
          <w:rFonts w:ascii="Calibri" w:eastAsia="Calibri" w:hAnsi="Calibri" w:cs="Calibri"/>
          <w:color w:val="1F2D3D"/>
          <w:sz w:val="18"/>
          <w:szCs w:val="18"/>
        </w:rPr>
        <w:t>for close to three</w:t>
      </w:r>
      <w:r>
        <w:rPr>
          <w:rFonts w:ascii="Calibri" w:eastAsia="Calibri" w:hAnsi="Calibri" w:cs="Calibri"/>
          <w:color w:val="1F2D3D"/>
          <w:sz w:val="18"/>
          <w:szCs w:val="18"/>
        </w:rPr>
        <w:t xml:space="preserve"> year</w:t>
      </w:r>
      <w:r w:rsidR="0062183D">
        <w:rPr>
          <w:rFonts w:ascii="Calibri" w:eastAsia="Calibri" w:hAnsi="Calibri" w:cs="Calibri"/>
          <w:color w:val="1F2D3D"/>
          <w:sz w:val="18"/>
          <w:szCs w:val="18"/>
        </w:rPr>
        <w:t>s</w:t>
      </w:r>
      <w:r>
        <w:rPr>
          <w:rFonts w:ascii="Calibri" w:eastAsia="Calibri" w:hAnsi="Calibri" w:cs="Calibri"/>
          <w:color w:val="1F2D3D"/>
          <w:sz w:val="18"/>
          <w:szCs w:val="18"/>
        </w:rPr>
        <w:t>, ranking among top district performers through rigorous data tracking and quality control.</w:t>
      </w:r>
    </w:p>
    <w:p w14:paraId="4A203762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Maintained confidential patient records in compliance with HIPAA and organizational data management standards.</w:t>
      </w:r>
    </w:p>
    <w:p w14:paraId="50F99107" w14:textId="77777777" w:rsidR="005273EA" w:rsidRDefault="00000000">
      <w:pPr>
        <w:tabs>
          <w:tab w:val="right" w:pos="10800"/>
        </w:tabs>
        <w:spacing w:before="10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Assistant Loan Processor – Internship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2021</w:t>
      </w:r>
    </w:p>
    <w:p w14:paraId="113D9F00" w14:textId="77777777" w:rsidR="005273EA" w:rsidRDefault="00000000">
      <w:pPr>
        <w:spacing w:after="40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Northwoods Bank of Minnesota</w:t>
      </w:r>
    </w:p>
    <w:p w14:paraId="0409743B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Analyzed client financial data including income, assets, and credit history to verify underwriting compliance; input and maintained records in loan processing software.</w:t>
      </w:r>
    </w:p>
    <w:p w14:paraId="79BCBBDE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Supported data management workflows by organizing financial reports, updating databases, and preparing business correspondence.</w:t>
      </w:r>
    </w:p>
    <w:p w14:paraId="58803BF1" w14:textId="77777777" w:rsidR="005273EA" w:rsidRDefault="00000000">
      <w:pPr>
        <w:tabs>
          <w:tab w:val="right" w:pos="10800"/>
        </w:tabs>
        <w:spacing w:before="10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Retail Sales Associate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2019 – 2022</w:t>
      </w:r>
    </w:p>
    <w:p w14:paraId="4A8875F9" w14:textId="77777777" w:rsidR="005273EA" w:rsidRDefault="00000000">
      <w:pPr>
        <w:spacing w:after="40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The Trading Post</w:t>
      </w:r>
    </w:p>
    <w:p w14:paraId="7022C119" w14:textId="77777777" w:rsidR="005273E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Delivered consistent customer service and managed inventory data, merchandising, and product signage over a 3-year tenure.</w:t>
      </w:r>
    </w:p>
    <w:p w14:paraId="0056CEA7" w14:textId="77777777" w:rsidR="005273EA" w:rsidRDefault="00000000">
      <w:pPr>
        <w:pBdr>
          <w:bottom w:val="single" w:sz="6" w:space="3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EDUCATION</w:t>
      </w:r>
    </w:p>
    <w:p w14:paraId="1D4285CE" w14:textId="77777777" w:rsidR="005273EA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Bachelor of Science – Management Information Systems (MIS), Honors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ab/>
        <w:t>Expected: Summer 2026</w:t>
      </w:r>
    </w:p>
    <w:p w14:paraId="1C13FEF7" w14:textId="77777777" w:rsidR="005273EA" w:rsidRDefault="00000000">
      <w:pPr>
        <w:spacing w:after="50"/>
      </w:pP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Metropolitan State University</w:t>
      </w:r>
    </w:p>
    <w:p w14:paraId="46290466" w14:textId="67C92F83" w:rsidR="005273EA" w:rsidRDefault="00000000">
      <w:pPr>
        <w:tabs>
          <w:tab w:val="right" w:pos="10800"/>
        </w:tabs>
        <w:spacing w:before="50"/>
      </w:pPr>
      <w:r>
        <w:rPr>
          <w:rFonts w:ascii="Calibri" w:eastAsia="Calibri" w:hAnsi="Calibri" w:cs="Calibri"/>
          <w:b/>
          <w:bCs/>
          <w:color w:val="1F2D3D"/>
          <w:sz w:val="19"/>
          <w:szCs w:val="19"/>
        </w:rPr>
        <w:t>Associate of Science – Liberal Arts and Sciences</w:t>
      </w:r>
      <w:r w:rsidR="0062183D">
        <w:rPr>
          <w:rFonts w:ascii="Calibri" w:eastAsia="Calibri" w:hAnsi="Calibri" w:cs="Calibri"/>
          <w:b/>
          <w:bCs/>
          <w:color w:val="1F2D3D"/>
          <w:sz w:val="19"/>
          <w:szCs w:val="19"/>
        </w:rPr>
        <w:t>, Honors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ab/>
        <w:t xml:space="preserve">Graduated </w:t>
      </w:r>
      <w:r w:rsidR="0062183D"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2021 </w:t>
      </w:r>
      <w:proofErr w:type="gramStart"/>
      <w:r w:rsidR="0062183D">
        <w:rPr>
          <w:rFonts w:ascii="Calibri" w:eastAsia="Calibri" w:hAnsi="Calibri" w:cs="Calibri"/>
          <w:i/>
          <w:iCs/>
          <w:color w:val="6B7280"/>
          <w:sz w:val="18"/>
          <w:szCs w:val="18"/>
        </w:rPr>
        <w:t>|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 GPA</w:t>
      </w:r>
      <w:proofErr w:type="gram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: 3.97</w:t>
      </w:r>
    </w:p>
    <w:p w14:paraId="2E9A9F83" w14:textId="77777777" w:rsidR="005273EA" w:rsidRDefault="00000000"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Minnesota State Technical College</w:t>
      </w:r>
    </w:p>
    <w:p w14:paraId="7CE631FD" w14:textId="77777777" w:rsidR="005273EA" w:rsidRDefault="00000000">
      <w:pPr>
        <w:pBdr>
          <w:bottom w:val="single" w:sz="6" w:space="3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2563EB"/>
          <w:sz w:val="19"/>
          <w:szCs w:val="19"/>
        </w:rPr>
        <w:t>CERTIFICATIONS</w:t>
      </w:r>
    </w:p>
    <w:p w14:paraId="2618A91A" w14:textId="77777777" w:rsidR="005273EA" w:rsidRDefault="00000000">
      <w:pPr>
        <w:spacing w:before="6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Google Data Analytics Professional Certificate</w:t>
      </w:r>
    </w:p>
    <w:p w14:paraId="1B1C1D65" w14:textId="77777777" w:rsidR="005273EA" w:rsidRDefault="00000000">
      <w:pPr>
        <w:spacing w:before="20" w:after="20"/>
        <w:rPr>
          <w:rFonts w:ascii="Calibri" w:eastAsia="Calibri" w:hAnsi="Calibri" w:cs="Calibri"/>
          <w:color w:val="1F2D3D"/>
          <w:sz w:val="18"/>
          <w:szCs w:val="18"/>
        </w:rPr>
      </w:pPr>
      <w:r>
        <w:rPr>
          <w:rFonts w:ascii="Calibri" w:eastAsia="Calibri" w:hAnsi="Calibri" w:cs="Calibri"/>
          <w:color w:val="1F2D3D"/>
          <w:sz w:val="18"/>
          <w:szCs w:val="18"/>
        </w:rPr>
        <w:t>Learning Excel: Data Analysis Certificate</w:t>
      </w:r>
    </w:p>
    <w:p w14:paraId="5FAF2E4B" w14:textId="22AA3403" w:rsidR="0062183D" w:rsidRDefault="0062183D">
      <w:pPr>
        <w:spacing w:before="20" w:after="20"/>
        <w:rPr>
          <w:rFonts w:ascii="Calibri" w:eastAsia="Calibri" w:hAnsi="Calibri" w:cs="Calibri"/>
          <w:color w:val="1F2D3D"/>
          <w:sz w:val="18"/>
          <w:szCs w:val="18"/>
        </w:rPr>
      </w:pPr>
      <w:r>
        <w:rPr>
          <w:rFonts w:ascii="Calibri" w:eastAsia="Calibri" w:hAnsi="Calibri" w:cs="Calibri"/>
          <w:color w:val="1F2D3D"/>
          <w:sz w:val="18"/>
          <w:szCs w:val="18"/>
        </w:rPr>
        <w:t>Agile Foundations Certificate</w:t>
      </w:r>
    </w:p>
    <w:p w14:paraId="13C9F258" w14:textId="713A96D5" w:rsidR="0062183D" w:rsidRDefault="0062183D">
      <w:pPr>
        <w:spacing w:before="20" w:after="20"/>
      </w:pPr>
      <w:r>
        <w:rPr>
          <w:rFonts w:ascii="Calibri" w:eastAsia="Calibri" w:hAnsi="Calibri" w:cs="Calibri"/>
          <w:color w:val="1F2D3D"/>
          <w:sz w:val="18"/>
          <w:szCs w:val="18"/>
        </w:rPr>
        <w:t>Agile Software Development Certificate</w:t>
      </w:r>
    </w:p>
    <w:sectPr w:rsidR="006218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C8C"/>
    <w:multiLevelType w:val="hybridMultilevel"/>
    <w:tmpl w:val="E96A274E"/>
    <w:lvl w:ilvl="0" w:tplc="447EE69E">
      <w:start w:val="1"/>
      <w:numFmt w:val="bullet"/>
      <w:lvlText w:val="•"/>
      <w:lvlJc w:val="left"/>
      <w:pPr>
        <w:ind w:left="360" w:hanging="220"/>
      </w:pPr>
    </w:lvl>
    <w:lvl w:ilvl="1" w:tplc="EEAE261A">
      <w:numFmt w:val="decimal"/>
      <w:lvlText w:val=""/>
      <w:lvlJc w:val="left"/>
    </w:lvl>
    <w:lvl w:ilvl="2" w:tplc="0A604AA6">
      <w:numFmt w:val="decimal"/>
      <w:lvlText w:val=""/>
      <w:lvlJc w:val="left"/>
    </w:lvl>
    <w:lvl w:ilvl="3" w:tplc="15666C06">
      <w:numFmt w:val="decimal"/>
      <w:lvlText w:val=""/>
      <w:lvlJc w:val="left"/>
    </w:lvl>
    <w:lvl w:ilvl="4" w:tplc="B73638DC">
      <w:numFmt w:val="decimal"/>
      <w:lvlText w:val=""/>
      <w:lvlJc w:val="left"/>
    </w:lvl>
    <w:lvl w:ilvl="5" w:tplc="C12C48B6">
      <w:numFmt w:val="decimal"/>
      <w:lvlText w:val=""/>
      <w:lvlJc w:val="left"/>
    </w:lvl>
    <w:lvl w:ilvl="6" w:tplc="F0A20852">
      <w:numFmt w:val="decimal"/>
      <w:lvlText w:val=""/>
      <w:lvlJc w:val="left"/>
    </w:lvl>
    <w:lvl w:ilvl="7" w:tplc="82881480">
      <w:numFmt w:val="decimal"/>
      <w:lvlText w:val=""/>
      <w:lvlJc w:val="left"/>
    </w:lvl>
    <w:lvl w:ilvl="8" w:tplc="F26002F8">
      <w:numFmt w:val="decimal"/>
      <w:lvlText w:val=""/>
      <w:lvlJc w:val="left"/>
    </w:lvl>
  </w:abstractNum>
  <w:abstractNum w:abstractNumId="1" w15:restartNumberingAfterBreak="0">
    <w:nsid w:val="149C51CA"/>
    <w:multiLevelType w:val="hybridMultilevel"/>
    <w:tmpl w:val="0C3A7000"/>
    <w:lvl w:ilvl="0" w:tplc="48DC865C">
      <w:start w:val="1"/>
      <w:numFmt w:val="bullet"/>
      <w:lvlText w:val="●"/>
      <w:lvlJc w:val="left"/>
      <w:pPr>
        <w:ind w:left="720" w:hanging="360"/>
      </w:pPr>
    </w:lvl>
    <w:lvl w:ilvl="1" w:tplc="EE3E50AE">
      <w:start w:val="1"/>
      <w:numFmt w:val="bullet"/>
      <w:lvlText w:val="○"/>
      <w:lvlJc w:val="left"/>
      <w:pPr>
        <w:ind w:left="1440" w:hanging="360"/>
      </w:pPr>
    </w:lvl>
    <w:lvl w:ilvl="2" w:tplc="97F893D8">
      <w:start w:val="1"/>
      <w:numFmt w:val="bullet"/>
      <w:lvlText w:val="■"/>
      <w:lvlJc w:val="left"/>
      <w:pPr>
        <w:ind w:left="2160" w:hanging="360"/>
      </w:pPr>
    </w:lvl>
    <w:lvl w:ilvl="3" w:tplc="52BC4BB6">
      <w:start w:val="1"/>
      <w:numFmt w:val="bullet"/>
      <w:lvlText w:val="●"/>
      <w:lvlJc w:val="left"/>
      <w:pPr>
        <w:ind w:left="2880" w:hanging="360"/>
      </w:pPr>
    </w:lvl>
    <w:lvl w:ilvl="4" w:tplc="F31C4432">
      <w:start w:val="1"/>
      <w:numFmt w:val="bullet"/>
      <w:lvlText w:val="○"/>
      <w:lvlJc w:val="left"/>
      <w:pPr>
        <w:ind w:left="3600" w:hanging="360"/>
      </w:pPr>
    </w:lvl>
    <w:lvl w:ilvl="5" w:tplc="B4629E58">
      <w:start w:val="1"/>
      <w:numFmt w:val="bullet"/>
      <w:lvlText w:val="■"/>
      <w:lvlJc w:val="left"/>
      <w:pPr>
        <w:ind w:left="4320" w:hanging="360"/>
      </w:pPr>
    </w:lvl>
    <w:lvl w:ilvl="6" w:tplc="32984D8A">
      <w:start w:val="1"/>
      <w:numFmt w:val="bullet"/>
      <w:lvlText w:val="●"/>
      <w:lvlJc w:val="left"/>
      <w:pPr>
        <w:ind w:left="5040" w:hanging="360"/>
      </w:pPr>
    </w:lvl>
    <w:lvl w:ilvl="7" w:tplc="3E641708">
      <w:start w:val="1"/>
      <w:numFmt w:val="bullet"/>
      <w:lvlText w:val="●"/>
      <w:lvlJc w:val="left"/>
      <w:pPr>
        <w:ind w:left="5760" w:hanging="360"/>
      </w:pPr>
    </w:lvl>
    <w:lvl w:ilvl="8" w:tplc="EAE4EBEC">
      <w:start w:val="1"/>
      <w:numFmt w:val="bullet"/>
      <w:lvlText w:val="●"/>
      <w:lvlJc w:val="left"/>
      <w:pPr>
        <w:ind w:left="6480" w:hanging="360"/>
      </w:pPr>
    </w:lvl>
  </w:abstractNum>
  <w:num w:numId="1" w16cid:durableId="587808542">
    <w:abstractNumId w:val="1"/>
    <w:lvlOverride w:ilvl="0">
      <w:startOverride w:val="1"/>
    </w:lvlOverride>
  </w:num>
  <w:num w:numId="2" w16cid:durableId="1397974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EA"/>
    <w:rsid w:val="005273EA"/>
    <w:rsid w:val="0055636D"/>
    <w:rsid w:val="0062183D"/>
    <w:rsid w:val="009055E9"/>
    <w:rsid w:val="00B24774"/>
    <w:rsid w:val="00B928B2"/>
    <w:rsid w:val="00BF22CC"/>
    <w:rsid w:val="00D5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E759"/>
  <w15:docId w15:val="{83E2AD1A-2CBF-4E4D-8445-752AFCF9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345</Words>
  <Characters>2543</Characters>
  <Application>Microsoft Office Word</Application>
  <DocSecurity>0</DocSecurity>
  <Lines>44</Lines>
  <Paragraphs>38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Berg, Braeden C</cp:lastModifiedBy>
  <cp:revision>5</cp:revision>
  <dcterms:created xsi:type="dcterms:W3CDTF">2026-03-09T01:06:00Z</dcterms:created>
  <dcterms:modified xsi:type="dcterms:W3CDTF">2026-03-10T00:00:00Z</dcterms:modified>
</cp:coreProperties>
</file>