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7654786"/>
        <w:docPartObj>
          <w:docPartGallery w:val="Cover Pages"/>
          <w:docPartUnique/>
        </w:docPartObj>
      </w:sdtPr>
      <w:sdtEndPr>
        <w:rPr>
          <w:rFonts w:ascii="Arial" w:hAnsi="Arial" w:cs="Arial"/>
          <w:b/>
          <w:color w:val="767171"/>
          <w:sz w:val="28"/>
          <w:szCs w:val="28"/>
        </w:rPr>
      </w:sdtEndPr>
      <w:sdtContent>
        <w:p w14:paraId="18DB6A0D" w14:textId="79AAAC88" w:rsidR="001C5DCD" w:rsidRDefault="00761F5B">
          <w:r>
            <w:rPr>
              <w:noProof/>
            </w:rPr>
            <mc:AlternateContent>
              <mc:Choice Requires="wps">
                <w:drawing>
                  <wp:anchor distT="0" distB="0" distL="114300" distR="114300" simplePos="0" relativeHeight="251658240" behindDoc="0" locked="0" layoutInCell="1" allowOverlap="1" wp14:anchorId="5F43E3A6" wp14:editId="6B38D787">
                    <wp:simplePos x="0" y="0"/>
                    <wp:positionH relativeFrom="column">
                      <wp:posOffset>173070</wp:posOffset>
                    </wp:positionH>
                    <wp:positionV relativeFrom="paragraph">
                      <wp:posOffset>-99213</wp:posOffset>
                    </wp:positionV>
                    <wp:extent cx="5610895" cy="2591435"/>
                    <wp:effectExtent l="0" t="0" r="2540" b="0"/>
                    <wp:wrapNone/>
                    <wp:docPr id="463" name="Text Box 463" title="Title and subtitle"/>
                    <wp:cNvGraphicFramePr/>
                    <a:graphic xmlns:a="http://schemas.openxmlformats.org/drawingml/2006/main">
                      <a:graphicData uri="http://schemas.microsoft.com/office/word/2010/wordprocessingShape">
                        <wps:wsp>
                          <wps:cNvSpPr txBox="1"/>
                          <wps:spPr>
                            <a:xfrm>
                              <a:off x="0" y="0"/>
                              <a:ext cx="5610895" cy="2591435"/>
                            </a:xfrm>
                            <a:prstGeom prst="rect">
                              <a:avLst/>
                            </a:prstGeom>
                            <a:noFill/>
                            <a:ln w="6350">
                              <a:noFill/>
                            </a:ln>
                          </wps:spPr>
                          <wps:txbx>
                            <w:txbxContent>
                              <w:sdt>
                                <w:sdtPr>
                                  <w:rPr>
                                    <w:rFonts w:asciiTheme="majorHAnsi" w:hAnsiTheme="majorHAnsi"/>
                                    <w:color w:val="E7E6E6" w:themeColor="background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5A9120E" w14:textId="60B380C7" w:rsidR="001C5DCD" w:rsidRPr="001C5DCD" w:rsidRDefault="000855F1">
                                    <w:pPr>
                                      <w:pStyle w:val="NoSpacing"/>
                                      <w:spacing w:after="240" w:line="216" w:lineRule="auto"/>
                                      <w:rPr>
                                        <w:rFonts w:asciiTheme="majorHAnsi" w:hAnsiTheme="majorHAnsi"/>
                                        <w:color w:val="E7E6E6" w:themeColor="background2"/>
                                        <w:spacing w:val="10"/>
                                        <w:sz w:val="36"/>
                                        <w:szCs w:val="36"/>
                                      </w:rPr>
                                    </w:pPr>
                                    <w:proofErr w:type="spellStart"/>
                                    <w:r>
                                      <w:rPr>
                                        <w:rFonts w:asciiTheme="majorHAnsi" w:hAnsiTheme="majorHAnsi"/>
                                        <w:color w:val="E7E6E6" w:themeColor="background2"/>
                                        <w:spacing w:val="10"/>
                                        <w:sz w:val="36"/>
                                        <w:szCs w:val="36"/>
                                      </w:rPr>
                                      <w:t>Acordo</w:t>
                                    </w:r>
                                    <w:proofErr w:type="spellEnd"/>
                                    <w:r>
                                      <w:rPr>
                                        <w:rFonts w:asciiTheme="majorHAnsi" w:hAnsiTheme="majorHAnsi"/>
                                        <w:color w:val="E7E6E6" w:themeColor="background2"/>
                                        <w:spacing w:val="10"/>
                                        <w:sz w:val="36"/>
                                        <w:szCs w:val="36"/>
                                      </w:rPr>
                                      <w:t xml:space="preserve"> de Confidencialidade</w:t>
                                    </w:r>
                                  </w:p>
                                </w:sdtContent>
                              </w:sdt>
                              <w:sdt>
                                <w:sdtPr>
                                  <w:rPr>
                                    <w:rFonts w:asciiTheme="majorHAnsi" w:hAnsiTheme="majorHAnsi"/>
                                    <w:caps/>
                                    <w:color w:val="E7E6E6" w:themeColor="background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2267822" w14:textId="60518CBF" w:rsidR="001C5DCD" w:rsidRPr="001C5DCD" w:rsidRDefault="000855F1">
                                    <w:pPr>
                                      <w:pStyle w:val="NoSpacing"/>
                                      <w:spacing w:line="216" w:lineRule="auto"/>
                                      <w:rPr>
                                        <w:rFonts w:asciiTheme="majorHAnsi" w:hAnsiTheme="majorHAnsi"/>
                                        <w:caps/>
                                        <w:color w:val="E7E6E6" w:themeColor="background2"/>
                                        <w:sz w:val="96"/>
                                        <w:szCs w:val="96"/>
                                      </w:rPr>
                                    </w:pPr>
                                    <w:r>
                                      <w:rPr>
                                        <w:rFonts w:asciiTheme="majorHAnsi" w:hAnsiTheme="majorHAnsi"/>
                                        <w:caps/>
                                        <w:color w:val="E7E6E6" w:themeColor="background2"/>
                                        <w:sz w:val="72"/>
                                        <w:szCs w:val="72"/>
                                      </w:rPr>
                                      <w:t>NDA</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a:graphicData>
                    </a:graphic>
                  </wp:anchor>
                </w:drawing>
              </mc:Choice>
              <mc:Fallback>
                <w:pict>
                  <v:shapetype w14:anchorId="5F43E3A6" id="_x0000_t202" coordsize="21600,21600" o:spt="202" path="m,l,21600r21600,l21600,xe">
                    <v:stroke joinstyle="miter"/>
                    <v:path gradientshapeok="t" o:connecttype="rect"/>
                  </v:shapetype>
                  <v:shape id="Text Box 463" o:spid="_x0000_s1026" type="#_x0000_t202" alt="Title: Title and subtitle" style="position:absolute;margin-left:13.65pt;margin-top:-7.8pt;width:441.8pt;height:204.0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" filled="f" stroked="f" strokeweight=".5pt">
                    <v:textbox inset="36pt,36pt,0,0">
                      <w:txbxContent>
                        <w:sdt>
                          <w:sdtPr>
                            <w:rPr>
                              <w:rFonts w:asciiTheme="majorHAnsi" w:hAnsiTheme="majorHAnsi"/>
                              <w:color w:val="E7E6E6" w:themeColor="background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5A9120E" w14:textId="60B380C7" w:rsidR="001C5DCD" w:rsidRPr="001C5DCD" w:rsidRDefault="000855F1">
                              <w:pPr>
                                <w:pStyle w:val="NoSpacing"/>
                                <w:spacing w:after="240" w:line="216" w:lineRule="auto"/>
                                <w:rPr>
                                  <w:rFonts w:asciiTheme="majorHAnsi" w:hAnsiTheme="majorHAnsi"/>
                                  <w:color w:val="E7E6E6" w:themeColor="background2"/>
                                  <w:spacing w:val="10"/>
                                  <w:sz w:val="36"/>
                                  <w:szCs w:val="36"/>
                                </w:rPr>
                              </w:pPr>
                              <w:proofErr w:type="spellStart"/>
                              <w:r>
                                <w:rPr>
                                  <w:rFonts w:asciiTheme="majorHAnsi" w:hAnsiTheme="majorHAnsi"/>
                                  <w:color w:val="E7E6E6" w:themeColor="background2"/>
                                  <w:spacing w:val="10"/>
                                  <w:sz w:val="36"/>
                                  <w:szCs w:val="36"/>
                                </w:rPr>
                                <w:t>Acordo</w:t>
                              </w:r>
                              <w:proofErr w:type="spellEnd"/>
                              <w:r>
                                <w:rPr>
                                  <w:rFonts w:asciiTheme="majorHAnsi" w:hAnsiTheme="majorHAnsi"/>
                                  <w:color w:val="E7E6E6" w:themeColor="background2"/>
                                  <w:spacing w:val="10"/>
                                  <w:sz w:val="36"/>
                                  <w:szCs w:val="36"/>
                                </w:rPr>
                                <w:t xml:space="preserve"> de Confidencialidade</w:t>
                              </w:r>
                            </w:p>
                          </w:sdtContent>
                        </w:sdt>
                        <w:sdt>
                          <w:sdtPr>
                            <w:rPr>
                              <w:rFonts w:asciiTheme="majorHAnsi" w:hAnsiTheme="majorHAnsi"/>
                              <w:caps/>
                              <w:color w:val="E7E6E6" w:themeColor="background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2267822" w14:textId="60518CBF" w:rsidR="001C5DCD" w:rsidRPr="001C5DCD" w:rsidRDefault="000855F1">
                              <w:pPr>
                                <w:pStyle w:val="NoSpacing"/>
                                <w:spacing w:line="216" w:lineRule="auto"/>
                                <w:rPr>
                                  <w:rFonts w:asciiTheme="majorHAnsi" w:hAnsiTheme="majorHAnsi"/>
                                  <w:caps/>
                                  <w:color w:val="E7E6E6" w:themeColor="background2"/>
                                  <w:sz w:val="96"/>
                                  <w:szCs w:val="96"/>
                                </w:rPr>
                              </w:pPr>
                              <w:r>
                                <w:rPr>
                                  <w:rFonts w:asciiTheme="majorHAnsi" w:hAnsiTheme="majorHAnsi"/>
                                  <w:caps/>
                                  <w:color w:val="E7E6E6" w:themeColor="background2"/>
                                  <w:sz w:val="72"/>
                                  <w:szCs w:val="72"/>
                                </w:rPr>
                                <w:t>NDA</w:t>
                              </w:r>
                            </w:p>
                          </w:sdtContent>
                        </w:sdt>
                      </w:txbxContent>
                    </v:textbox>
                  </v:shape>
                </w:pict>
              </mc:Fallback>
            </mc:AlternateContent>
          </w:r>
          <w:r w:rsidR="001C5DCD">
            <w:rPr>
              <w:rFonts w:ascii="Arial" w:hAnsi="Arial" w:cs="Arial"/>
              <w:b/>
              <w:noProof/>
              <w:color w:val="767171"/>
              <w:sz w:val="28"/>
              <w:szCs w:val="28"/>
            </w:rPr>
            <mc:AlternateContent>
              <mc:Choice Requires="wps">
                <w:drawing>
                  <wp:anchor distT="0" distB="0" distL="114300" distR="114300" simplePos="0" relativeHeight="251656192" behindDoc="0" locked="0" layoutInCell="1" allowOverlap="1" wp14:anchorId="30F4ABCE" wp14:editId="3D0E17E8">
                    <wp:simplePos x="0" y="0"/>
                    <wp:positionH relativeFrom="column">
                      <wp:posOffset>-740979</wp:posOffset>
                    </wp:positionH>
                    <wp:positionV relativeFrom="paragraph">
                      <wp:posOffset>-788276</wp:posOffset>
                    </wp:positionV>
                    <wp:extent cx="2049145" cy="2807970"/>
                    <wp:effectExtent l="0" t="0" r="0" b="0"/>
                    <wp:wrapNone/>
                    <wp:docPr id="461" name="Half Frame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9145" cy="2807970"/>
                            </a:xfrm>
                            <a:prstGeom prst="halfFrame">
                              <a:avLst>
                                <a:gd name="adj1" fmla="val 1020"/>
                                <a:gd name="adj2" fmla="val 1020"/>
                              </a:avLst>
                            </a:prstGeom>
                            <a:solidFill>
                              <a:srgbClr val="D6CD0B"/>
                            </a:solidFill>
                            <a:ln>
                              <a:noFill/>
                            </a:ln>
                          </wps:spPr>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C4917" id="Half Frame 461" o:spid="_x0000_s1026" style="position:absolute;margin-left:-58.35pt;margin-top:-62.05pt;width:161.35pt;height:22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49145,2807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" path="m,l2049145,r-15253,20901l20901,20901r,2758428l,2807970,,xe" fillcolor="#d6cd0b" stroked="f">
                    <v:path arrowok="t" o:connecttype="custom" o:connectlocs="0,0;2049145,0;2033892,20901;20901,20901;20901,2779329;0,2807970;0,0" o:connectangles="0,0,0,0,0,0,0"/>
                  </v:shape>
                </w:pict>
              </mc:Fallback>
            </mc:AlternateContent>
          </w:r>
          <w:bookmarkStart w:id="0" w:name="_GoBack"/>
          <w:r w:rsidR="001C5DCD">
            <w:rPr>
              <w:noProof/>
            </w:rPr>
            <mc:AlternateContent>
              <mc:Choice Requires="wps">
                <w:drawing>
                  <wp:anchor distT="0" distB="0" distL="114300" distR="114300" simplePos="0" relativeHeight="251653120" behindDoc="1" locked="0" layoutInCell="1" allowOverlap="1" wp14:anchorId="198AEFC2" wp14:editId="70AB57AE">
                    <wp:simplePos x="0" y="0"/>
                    <wp:positionH relativeFrom="page">
                      <wp:posOffset>-94593</wp:posOffset>
                    </wp:positionH>
                    <wp:positionV relativeFrom="page">
                      <wp:posOffset>-31531</wp:posOffset>
                    </wp:positionV>
                    <wp:extent cx="7677500" cy="10736317"/>
                    <wp:effectExtent l="0" t="0" r="635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500" cy="10736317"/>
                            </a:xfrm>
                            <a:prstGeom prst="rect">
                              <a:avLst/>
                            </a:prstGeom>
                            <a:solidFill>
                              <a:srgbClr val="1A1A1A"/>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4D9FBDD9" id="Rectangle 464" o:spid="_x0000_s1026" alt="Title: Color background" style="position:absolute;margin-left:-7.45pt;margin-top:-2.5pt;width:604.55pt;height:845.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" fillcolor="#1a1a1a" stroked="f">
                    <w10:wrap anchorx="page" anchory="page"/>
                  </v:rect>
                </w:pict>
              </mc:Fallback>
            </mc:AlternateContent>
          </w:r>
          <w:bookmarkEnd w:id="0"/>
        </w:p>
        <w:p w14:paraId="3268C167" w14:textId="4774B361" w:rsidR="00761F5B" w:rsidRPr="008677F3" w:rsidRDefault="00761F5B" w:rsidP="008677F3">
          <w:pPr>
            <w:rPr>
              <w:rFonts w:ascii="Arial" w:hAnsi="Arial" w:cs="Arial"/>
              <w:b/>
              <w:color w:val="767171"/>
              <w:sz w:val="28"/>
              <w:szCs w:val="28"/>
            </w:rPr>
          </w:pPr>
          <w:r>
            <w:rPr>
              <w:rFonts w:ascii="Arial" w:hAnsi="Arial" w:cs="Arial"/>
              <w:b/>
              <w:noProof/>
              <w:color w:val="767171"/>
              <w:sz w:val="28"/>
              <w:szCs w:val="28"/>
            </w:rPr>
            <mc:AlternateContent>
              <mc:Choice Requires="wps">
                <w:drawing>
                  <wp:anchor distT="0" distB="0" distL="114300" distR="114300" simplePos="0" relativeHeight="251665408" behindDoc="0" locked="0" layoutInCell="1" allowOverlap="1" wp14:anchorId="4D1BFC59" wp14:editId="7412A75D">
                    <wp:simplePos x="0" y="0"/>
                    <wp:positionH relativeFrom="column">
                      <wp:posOffset>4425315</wp:posOffset>
                    </wp:positionH>
                    <wp:positionV relativeFrom="paragraph">
                      <wp:posOffset>6650268</wp:posOffset>
                    </wp:positionV>
                    <wp:extent cx="2049145" cy="2807970"/>
                    <wp:effectExtent l="0" t="0" r="0" b="0"/>
                    <wp:wrapNone/>
                    <wp:docPr id="37" name="Half Fram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049145" cy="2807970"/>
                            </a:xfrm>
                            <a:prstGeom prst="halfFrame">
                              <a:avLst>
                                <a:gd name="adj1" fmla="val 1020"/>
                                <a:gd name="adj2" fmla="val 1020"/>
                              </a:avLst>
                            </a:prstGeom>
                            <a:solidFill>
                              <a:srgbClr val="D6CD0B"/>
                            </a:solidFill>
                            <a:ln>
                              <a:noFill/>
                            </a:ln>
                          </wps:spPr>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00DA7" id="Half Frame 37" o:spid="_x0000_s1026" style="position:absolute;margin-left:348.45pt;margin-top:523.65pt;width:161.35pt;height:221.1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49145,2807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" path="m,l2049145,r-15253,20901l20901,20901r,2758428l,2807970,,xe" fillcolor="#d6cd0b" stroked="f">
                    <v:path arrowok="t" o:connecttype="custom" o:connectlocs="0,0;2049145,0;2033892,20901;20901,20901;20901,2779329;0,2807970;0,0" o:connectangles="0,0,0,0,0,0,0"/>
                  </v:shape>
                </w:pict>
              </mc:Fallback>
            </mc:AlternateContent>
          </w:r>
          <w:r w:rsidR="001C5DCD">
            <w:rPr>
              <w:rFonts w:ascii="Arial" w:hAnsi="Arial" w:cs="Arial"/>
              <w:b/>
              <w:noProof/>
              <w:color w:val="767171"/>
              <w:sz w:val="28"/>
              <w:szCs w:val="28"/>
            </w:rPr>
            <mc:AlternateContent>
              <mc:Choice Requires="wps">
                <w:drawing>
                  <wp:anchor distT="0" distB="0" distL="114300" distR="114300" simplePos="0" relativeHeight="251663360" behindDoc="0" locked="0" layoutInCell="1" allowOverlap="1" wp14:anchorId="1B7498A3" wp14:editId="740543E1">
                    <wp:simplePos x="0" y="0"/>
                    <wp:positionH relativeFrom="column">
                      <wp:posOffset>2218449</wp:posOffset>
                    </wp:positionH>
                    <wp:positionV relativeFrom="paragraph">
                      <wp:posOffset>7522910</wp:posOffset>
                    </wp:positionV>
                    <wp:extent cx="3904855" cy="1504950"/>
                    <wp:effectExtent l="0" t="0" r="0" b="0"/>
                    <wp:wrapNone/>
                    <wp:docPr id="458" name="Text Box 458" title="Title and subtitle"/>
                    <wp:cNvGraphicFramePr/>
                    <a:graphic xmlns:a="http://schemas.openxmlformats.org/drawingml/2006/main">
                      <a:graphicData uri="http://schemas.microsoft.com/office/word/2010/wordprocessingShape">
                        <wps:wsp>
                          <wps:cNvSpPr txBox="1"/>
                          <wps:spPr>
                            <a:xfrm>
                              <a:off x="0" y="0"/>
                              <a:ext cx="3904855" cy="1504950"/>
                            </a:xfrm>
                            <a:prstGeom prst="rect">
                              <a:avLst/>
                            </a:prstGeom>
                            <a:noFill/>
                            <a:ln w="6350">
                              <a:noFill/>
                            </a:ln>
                          </wps:spPr>
                          <wps:txbx>
                            <w:txbxContent>
                              <w:sdt>
                                <w:sdtPr>
                                  <w:rPr>
                                    <w:color w:val="E7E6E6" w:themeColor="background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A48A3C5" w14:textId="7BF8EE09" w:rsidR="001C5DCD" w:rsidRPr="001C5DCD" w:rsidRDefault="001C5DCD" w:rsidP="00761F5B">
                                    <w:pPr>
                                      <w:pStyle w:val="NoSpacing"/>
                                      <w:spacing w:after="240"/>
                                      <w:jc w:val="right"/>
                                      <w:rPr>
                                        <w:color w:val="E7E6E6" w:themeColor="background2"/>
                                        <w:spacing w:val="10"/>
                                        <w:sz w:val="36"/>
                                        <w:szCs w:val="36"/>
                                      </w:rPr>
                                    </w:pPr>
                                    <w:proofErr w:type="spellStart"/>
                                    <w:r w:rsidRPr="001C5DCD">
                                      <w:rPr>
                                        <w:color w:val="E7E6E6" w:themeColor="background2"/>
                                        <w:spacing w:val="10"/>
                                        <w:sz w:val="36"/>
                                        <w:szCs w:val="36"/>
                                      </w:rPr>
                                      <w:t>Cliente</w:t>
                                    </w:r>
                                    <w:proofErr w:type="spellEnd"/>
                                    <w:r w:rsidRPr="001C5DCD">
                                      <w:rPr>
                                        <w:color w:val="E7E6E6" w:themeColor="background2"/>
                                        <w:spacing w:val="10"/>
                                        <w:sz w:val="36"/>
                                        <w:szCs w:val="36"/>
                                      </w:rPr>
                                      <w:t xml:space="preserve">: </w:t>
                                    </w:r>
                                    <w:proofErr w:type="spellStart"/>
                                    <w:r w:rsidRPr="001C5DCD">
                                      <w:rPr>
                                        <w:color w:val="E7E6E6" w:themeColor="background2"/>
                                        <w:spacing w:val="10"/>
                                        <w:sz w:val="36"/>
                                        <w:szCs w:val="36"/>
                                      </w:rPr>
                                      <w:t>G</w:t>
                                    </w:r>
                                    <w:r w:rsidR="00246555">
                                      <w:rPr>
                                        <w:color w:val="E7E6E6" w:themeColor="background2"/>
                                        <w:spacing w:val="10"/>
                                        <w:sz w:val="36"/>
                                        <w:szCs w:val="36"/>
                                      </w:rPr>
                                      <w:t>randBusiness</w:t>
                                    </w:r>
                                    <w:proofErr w:type="spellEnd"/>
                                  </w:p>
                                </w:sdtContent>
                              </w:sdt>
                              <w:p w14:paraId="0FBFA1A6" w14:textId="53CE8127" w:rsidR="001C5DCD" w:rsidRPr="001C5DCD" w:rsidRDefault="007F3AC8">
                                <w:pPr>
                                  <w:pStyle w:val="NoSpacing"/>
                                  <w:jc w:val="right"/>
                                  <w:rPr>
                                    <w:color w:val="E7E6E6" w:themeColor="background2"/>
                                    <w:spacing w:val="10"/>
                                    <w:sz w:val="28"/>
                                    <w:szCs w:val="28"/>
                                  </w:rPr>
                                </w:pPr>
                                <w:sdt>
                                  <w:sdtPr>
                                    <w:rPr>
                                      <w:color w:val="E7E6E6" w:themeColor="background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5DCD" w:rsidRPr="001C5DCD">
                                      <w:rPr>
                                        <w:color w:val="E7E6E6" w:themeColor="background2"/>
                                        <w:spacing w:val="10"/>
                                        <w:sz w:val="28"/>
                                        <w:szCs w:val="28"/>
                                      </w:rPr>
                                      <w:t>DESEC SECURITY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anchor>
                </w:drawing>
              </mc:Choice>
              <mc:Fallback>
                <w:pict>
                  <v:shape w14:anchorId="1B7498A3" id="Text Box 458" o:spid="_x0000_s1027" type="#_x0000_t202" alt="Title: Title and subtitle" style="position:absolute;margin-left:174.7pt;margin-top:592.35pt;width:307.45pt;height:118.5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" filled="f" stroked="f" strokeweight=".5pt">
                    <v:textbox inset="0,0,36pt,36pt">
                      <w:txbxContent>
                        <w:sdt>
                          <w:sdtPr>
                            <w:rPr>
                              <w:color w:val="E7E6E6" w:themeColor="background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A48A3C5" w14:textId="7BF8EE09" w:rsidR="001C5DCD" w:rsidRPr="001C5DCD" w:rsidRDefault="001C5DCD" w:rsidP="00761F5B">
                              <w:pPr>
                                <w:pStyle w:val="NoSpacing"/>
                                <w:spacing w:after="240"/>
                                <w:jc w:val="right"/>
                                <w:rPr>
                                  <w:color w:val="E7E6E6" w:themeColor="background2"/>
                                  <w:spacing w:val="10"/>
                                  <w:sz w:val="36"/>
                                  <w:szCs w:val="36"/>
                                </w:rPr>
                              </w:pPr>
                              <w:proofErr w:type="spellStart"/>
                              <w:r w:rsidRPr="001C5DCD">
                                <w:rPr>
                                  <w:color w:val="E7E6E6" w:themeColor="background2"/>
                                  <w:spacing w:val="10"/>
                                  <w:sz w:val="36"/>
                                  <w:szCs w:val="36"/>
                                </w:rPr>
                                <w:t>Cliente</w:t>
                              </w:r>
                              <w:proofErr w:type="spellEnd"/>
                              <w:r w:rsidRPr="001C5DCD">
                                <w:rPr>
                                  <w:color w:val="E7E6E6" w:themeColor="background2"/>
                                  <w:spacing w:val="10"/>
                                  <w:sz w:val="36"/>
                                  <w:szCs w:val="36"/>
                                </w:rPr>
                                <w:t xml:space="preserve">: </w:t>
                              </w:r>
                              <w:proofErr w:type="spellStart"/>
                              <w:r w:rsidRPr="001C5DCD">
                                <w:rPr>
                                  <w:color w:val="E7E6E6" w:themeColor="background2"/>
                                  <w:spacing w:val="10"/>
                                  <w:sz w:val="36"/>
                                  <w:szCs w:val="36"/>
                                </w:rPr>
                                <w:t>G</w:t>
                              </w:r>
                              <w:r w:rsidR="00246555">
                                <w:rPr>
                                  <w:color w:val="E7E6E6" w:themeColor="background2"/>
                                  <w:spacing w:val="10"/>
                                  <w:sz w:val="36"/>
                                  <w:szCs w:val="36"/>
                                </w:rPr>
                                <w:t>randBusiness</w:t>
                              </w:r>
                              <w:proofErr w:type="spellEnd"/>
                            </w:p>
                          </w:sdtContent>
                        </w:sdt>
                        <w:p w14:paraId="0FBFA1A6" w14:textId="53CE8127" w:rsidR="001C5DCD" w:rsidRPr="001C5DCD" w:rsidRDefault="007F3AC8">
                          <w:pPr>
                            <w:pStyle w:val="NoSpacing"/>
                            <w:jc w:val="right"/>
                            <w:rPr>
                              <w:color w:val="E7E6E6" w:themeColor="background2"/>
                              <w:spacing w:val="10"/>
                              <w:sz w:val="28"/>
                              <w:szCs w:val="28"/>
                            </w:rPr>
                          </w:pPr>
                          <w:sdt>
                            <w:sdtPr>
                              <w:rPr>
                                <w:color w:val="E7E6E6" w:themeColor="background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5DCD" w:rsidRPr="001C5DCD">
                                <w:rPr>
                                  <w:color w:val="E7E6E6" w:themeColor="background2"/>
                                  <w:spacing w:val="10"/>
                                  <w:sz w:val="28"/>
                                  <w:szCs w:val="28"/>
                                </w:rPr>
                                <w:t>DESEC SECURITY</w:t>
                              </w:r>
                            </w:sdtContent>
                          </w:sdt>
                        </w:p>
                      </w:txbxContent>
                    </v:textbox>
                  </v:shape>
                </w:pict>
              </mc:Fallback>
            </mc:AlternateContent>
          </w:r>
          <w:r w:rsidR="001C5DCD">
            <w:rPr>
              <w:rFonts w:ascii="Arial" w:hAnsi="Arial" w:cs="Arial"/>
              <w:b/>
              <w:color w:val="767171"/>
              <w:sz w:val="28"/>
              <w:szCs w:val="28"/>
            </w:rPr>
            <w:br w:type="page"/>
          </w:r>
        </w:p>
      </w:sdtContent>
    </w:sdt>
    <w:p w14:paraId="75E3F121" w14:textId="77777777" w:rsidR="00246555" w:rsidRDefault="00246555" w:rsidP="00761F5B">
      <w:pPr>
        <w:spacing w:line="360" w:lineRule="auto"/>
        <w:jc w:val="both"/>
        <w:rPr>
          <w:rFonts w:ascii="Arial" w:hAnsi="Arial" w:cs="Arial"/>
          <w:b/>
          <w:bCs/>
          <w:color w:val="7F7F7F" w:themeColor="text1" w:themeTint="80"/>
          <w:sz w:val="24"/>
          <w:szCs w:val="24"/>
        </w:rPr>
      </w:pPr>
    </w:p>
    <w:p w14:paraId="5EE62692" w14:textId="77777777" w:rsidR="000855F1" w:rsidRPr="000855F1" w:rsidRDefault="000855F1" w:rsidP="000855F1">
      <w:pPr>
        <w:jc w:val="center"/>
        <w:rPr>
          <w:rFonts w:ascii="Verdana" w:hAnsi="Verdana"/>
          <w:b/>
          <w:sz w:val="20"/>
          <w:szCs w:val="20"/>
        </w:rPr>
      </w:pPr>
      <w:r w:rsidRPr="000855F1">
        <w:rPr>
          <w:rFonts w:ascii="Verdana" w:hAnsi="Verdana"/>
          <w:b/>
          <w:sz w:val="20"/>
          <w:szCs w:val="20"/>
        </w:rPr>
        <w:t>TERMO DE ACORDO DE CONFIDENCIALIDADE DE INFORMAÇÕES</w:t>
      </w:r>
    </w:p>
    <w:p w14:paraId="3E629252" w14:textId="77777777" w:rsidR="000855F1" w:rsidRPr="000855F1" w:rsidRDefault="000855F1" w:rsidP="000855F1">
      <w:pPr>
        <w:jc w:val="center"/>
        <w:rPr>
          <w:rFonts w:ascii="Verdana" w:hAnsi="Verdana"/>
          <w:b/>
          <w:sz w:val="20"/>
          <w:szCs w:val="20"/>
        </w:rPr>
      </w:pPr>
    </w:p>
    <w:p w14:paraId="6694211D" w14:textId="77777777" w:rsidR="000855F1" w:rsidRPr="000855F1" w:rsidRDefault="000855F1" w:rsidP="000855F1">
      <w:pPr>
        <w:jc w:val="both"/>
        <w:rPr>
          <w:rFonts w:ascii="Verdana" w:hAnsi="Verdana"/>
          <w:sz w:val="20"/>
          <w:szCs w:val="20"/>
        </w:rPr>
      </w:pPr>
    </w:p>
    <w:p w14:paraId="5BC740C2" w14:textId="77777777" w:rsidR="000855F1" w:rsidRPr="000855F1" w:rsidRDefault="000855F1" w:rsidP="000855F1">
      <w:pPr>
        <w:jc w:val="both"/>
        <w:rPr>
          <w:rFonts w:ascii="Verdana" w:hAnsi="Verdana"/>
          <w:sz w:val="20"/>
          <w:szCs w:val="20"/>
        </w:rPr>
      </w:pPr>
    </w:p>
    <w:p w14:paraId="060C298C" w14:textId="77777777" w:rsidR="000855F1" w:rsidRPr="000855F1" w:rsidRDefault="000855F1" w:rsidP="000855F1">
      <w:pPr>
        <w:jc w:val="both"/>
        <w:rPr>
          <w:rFonts w:ascii="Verdana" w:hAnsi="Verdana"/>
          <w:b/>
          <w:sz w:val="20"/>
          <w:szCs w:val="20"/>
        </w:rPr>
      </w:pPr>
      <w:r w:rsidRPr="000855F1">
        <w:rPr>
          <w:rFonts w:ascii="Verdana" w:hAnsi="Verdana"/>
          <w:b/>
          <w:sz w:val="20"/>
          <w:szCs w:val="20"/>
        </w:rPr>
        <w:t>CONTRATADA/RECEPTORA</w:t>
      </w:r>
    </w:p>
    <w:p w14:paraId="1BA295E3" w14:textId="77777777" w:rsidR="000855F1" w:rsidRPr="000855F1" w:rsidRDefault="000855F1" w:rsidP="000855F1">
      <w:pPr>
        <w:jc w:val="both"/>
        <w:rPr>
          <w:rFonts w:ascii="Verdana" w:hAnsi="Verdana"/>
          <w:sz w:val="20"/>
          <w:szCs w:val="20"/>
        </w:rPr>
      </w:pPr>
    </w:p>
    <w:p w14:paraId="475CD784" w14:textId="77777777" w:rsidR="000855F1" w:rsidRPr="000855F1" w:rsidRDefault="000855F1" w:rsidP="000855F1">
      <w:pPr>
        <w:jc w:val="both"/>
        <w:rPr>
          <w:rFonts w:ascii="Verdana" w:hAnsi="Verdana"/>
          <w:sz w:val="20"/>
          <w:szCs w:val="20"/>
        </w:rPr>
      </w:pPr>
      <w:r w:rsidRPr="000855F1">
        <w:rPr>
          <w:rFonts w:ascii="Verdana" w:hAnsi="Verdana"/>
          <w:sz w:val="20"/>
          <w:szCs w:val="20"/>
        </w:rPr>
        <w:t xml:space="preserve">DESEC SECURITY , estabelecida na Rua ________________, inscrita no CNPJ sob nº ___________________, neste ato representada pelo Sr. Jose Ricardo </w:t>
      </w:r>
      <w:proofErr w:type="spellStart"/>
      <w:r w:rsidRPr="000855F1">
        <w:rPr>
          <w:rFonts w:ascii="Verdana" w:hAnsi="Verdana"/>
          <w:sz w:val="20"/>
          <w:szCs w:val="20"/>
        </w:rPr>
        <w:t>Longatto</w:t>
      </w:r>
      <w:proofErr w:type="spellEnd"/>
      <w:r w:rsidRPr="000855F1">
        <w:rPr>
          <w:rFonts w:ascii="Verdana" w:hAnsi="Verdana"/>
          <w:sz w:val="20"/>
          <w:szCs w:val="20"/>
        </w:rPr>
        <w:t>, brasileiro, _______________, portador do RG nº _____________ e inscrito no CPF sob nº _________________.</w:t>
      </w:r>
    </w:p>
    <w:p w14:paraId="4FC4C9AE" w14:textId="77777777" w:rsidR="000855F1" w:rsidRPr="000855F1" w:rsidRDefault="000855F1" w:rsidP="000855F1">
      <w:pPr>
        <w:jc w:val="both"/>
        <w:rPr>
          <w:rFonts w:ascii="Verdana" w:hAnsi="Verdana"/>
          <w:sz w:val="20"/>
          <w:szCs w:val="20"/>
        </w:rPr>
      </w:pPr>
    </w:p>
    <w:p w14:paraId="4B79F32C" w14:textId="77777777" w:rsidR="000855F1" w:rsidRPr="000855F1" w:rsidRDefault="000855F1" w:rsidP="000855F1">
      <w:pPr>
        <w:jc w:val="both"/>
        <w:rPr>
          <w:rFonts w:ascii="Verdana" w:hAnsi="Verdana"/>
          <w:b/>
          <w:sz w:val="20"/>
          <w:szCs w:val="20"/>
        </w:rPr>
      </w:pPr>
      <w:r w:rsidRPr="000855F1">
        <w:rPr>
          <w:rFonts w:ascii="Verdana" w:hAnsi="Verdana"/>
          <w:b/>
          <w:sz w:val="20"/>
          <w:szCs w:val="20"/>
        </w:rPr>
        <w:t>CONTRATANTE/REVELADORA</w:t>
      </w:r>
    </w:p>
    <w:p w14:paraId="2072CC75" w14:textId="77777777" w:rsidR="000855F1" w:rsidRPr="000855F1" w:rsidRDefault="000855F1" w:rsidP="000855F1">
      <w:pPr>
        <w:jc w:val="both"/>
        <w:rPr>
          <w:rFonts w:ascii="Verdana" w:hAnsi="Verdana"/>
          <w:b/>
          <w:sz w:val="20"/>
          <w:szCs w:val="20"/>
        </w:rPr>
      </w:pPr>
    </w:p>
    <w:p w14:paraId="6F1A6670" w14:textId="77777777" w:rsidR="000855F1" w:rsidRPr="000855F1" w:rsidRDefault="000855F1" w:rsidP="000855F1">
      <w:pPr>
        <w:jc w:val="both"/>
        <w:rPr>
          <w:rFonts w:ascii="Verdana" w:hAnsi="Verdana"/>
          <w:sz w:val="20"/>
          <w:szCs w:val="20"/>
        </w:rPr>
      </w:pPr>
      <w:r w:rsidRPr="000855F1">
        <w:rPr>
          <w:rFonts w:ascii="Verdana" w:hAnsi="Verdana"/>
          <w:sz w:val="20"/>
          <w:szCs w:val="20"/>
        </w:rPr>
        <w:t>_____________________ , estabelecida na Rua _____________________, inscrita no CNPJ sob nº ___________________, neste ato representada pelo Sr. _________________, brasileiro, _______________, portador do RG nº _____________ e inscrito no CPF sob nº _________________.</w:t>
      </w:r>
    </w:p>
    <w:p w14:paraId="62D8D0E5" w14:textId="77777777" w:rsidR="000855F1" w:rsidRPr="000855F1" w:rsidRDefault="000855F1" w:rsidP="000855F1">
      <w:pPr>
        <w:jc w:val="both"/>
        <w:rPr>
          <w:rFonts w:ascii="Verdana" w:hAnsi="Verdana"/>
          <w:sz w:val="20"/>
          <w:szCs w:val="20"/>
        </w:rPr>
      </w:pPr>
    </w:p>
    <w:p w14:paraId="32D2C4EC" w14:textId="77777777" w:rsidR="000855F1" w:rsidRPr="000855F1" w:rsidRDefault="000855F1" w:rsidP="000855F1">
      <w:pPr>
        <w:jc w:val="both"/>
        <w:rPr>
          <w:rFonts w:ascii="Verdana" w:hAnsi="Verdana"/>
          <w:sz w:val="20"/>
          <w:szCs w:val="20"/>
        </w:rPr>
      </w:pPr>
    </w:p>
    <w:p w14:paraId="5AD96281" w14:textId="77777777" w:rsidR="000855F1" w:rsidRPr="000855F1" w:rsidRDefault="000855F1" w:rsidP="000855F1">
      <w:pPr>
        <w:jc w:val="both"/>
        <w:rPr>
          <w:rFonts w:ascii="Verdana" w:hAnsi="Verdana" w:cs="TTEDt00"/>
          <w:sz w:val="20"/>
          <w:szCs w:val="20"/>
        </w:rPr>
      </w:pPr>
      <w:r w:rsidRPr="000855F1">
        <w:rPr>
          <w:rFonts w:ascii="Verdana" w:hAnsi="Verdana"/>
          <w:sz w:val="20"/>
          <w:szCs w:val="20"/>
        </w:rPr>
        <w:t xml:space="preserve">CONSIDERANDO </w:t>
      </w:r>
      <w:r w:rsidRPr="000855F1">
        <w:rPr>
          <w:rFonts w:ascii="Verdana" w:hAnsi="Verdana" w:cs="TTEDt00"/>
          <w:sz w:val="20"/>
          <w:szCs w:val="20"/>
        </w:rPr>
        <w:t xml:space="preserve">que a </w:t>
      </w:r>
      <w:r w:rsidRPr="000855F1">
        <w:rPr>
          <w:rFonts w:ascii="Verdana" w:hAnsi="Verdana"/>
          <w:sz w:val="20"/>
          <w:szCs w:val="20"/>
        </w:rPr>
        <w:t>CONTRATADA presta serviços no segmento de segurança de informação</w:t>
      </w:r>
      <w:r w:rsidRPr="000855F1">
        <w:rPr>
          <w:rFonts w:ascii="Verdana" w:hAnsi="Verdana" w:cs="TTEDt00"/>
          <w:sz w:val="20"/>
          <w:szCs w:val="20"/>
        </w:rPr>
        <w:t>;</w:t>
      </w:r>
    </w:p>
    <w:p w14:paraId="60A4E7B9" w14:textId="77777777" w:rsidR="000855F1" w:rsidRPr="000855F1" w:rsidRDefault="000855F1" w:rsidP="000855F1">
      <w:pPr>
        <w:jc w:val="both"/>
        <w:rPr>
          <w:rFonts w:ascii="Verdana" w:hAnsi="Verdana" w:cs="TTEDt00"/>
          <w:sz w:val="20"/>
          <w:szCs w:val="20"/>
        </w:rPr>
      </w:pPr>
    </w:p>
    <w:p w14:paraId="315A7D86" w14:textId="77777777" w:rsidR="000855F1" w:rsidRPr="000855F1" w:rsidRDefault="000855F1" w:rsidP="000855F1">
      <w:pPr>
        <w:jc w:val="both"/>
        <w:rPr>
          <w:rFonts w:ascii="Verdana" w:hAnsi="Verdana" w:cs="TTEDt00"/>
          <w:sz w:val="20"/>
          <w:szCs w:val="20"/>
        </w:rPr>
      </w:pPr>
      <w:r w:rsidRPr="000855F1">
        <w:rPr>
          <w:rFonts w:ascii="Verdana" w:hAnsi="Verdana"/>
          <w:sz w:val="20"/>
          <w:szCs w:val="20"/>
        </w:rPr>
        <w:t xml:space="preserve">CONSIDERANDO </w:t>
      </w:r>
      <w:r w:rsidRPr="000855F1">
        <w:rPr>
          <w:rFonts w:ascii="Verdana" w:hAnsi="Verdana" w:cs="TTEDt00"/>
          <w:sz w:val="20"/>
          <w:szCs w:val="20"/>
        </w:rPr>
        <w:t>que a CONTRATANTE tem interesse em realizar testes em seus sistemas a fim de verificar a integridade, bem como a funcionalidade dos mesmos;</w:t>
      </w:r>
    </w:p>
    <w:p w14:paraId="778E44EF" w14:textId="77777777" w:rsidR="000855F1" w:rsidRPr="000855F1" w:rsidRDefault="000855F1" w:rsidP="000855F1">
      <w:pPr>
        <w:jc w:val="both"/>
        <w:rPr>
          <w:rFonts w:ascii="Verdana" w:hAnsi="Verdana" w:cs="TTEDt00"/>
          <w:sz w:val="20"/>
          <w:szCs w:val="20"/>
        </w:rPr>
      </w:pPr>
    </w:p>
    <w:p w14:paraId="27F77B10" w14:textId="77777777" w:rsidR="000855F1" w:rsidRPr="000855F1" w:rsidRDefault="000855F1" w:rsidP="000855F1">
      <w:pPr>
        <w:jc w:val="both"/>
        <w:rPr>
          <w:rFonts w:ascii="Verdana" w:hAnsi="Verdana" w:cs="TTEDt00"/>
          <w:sz w:val="20"/>
          <w:szCs w:val="20"/>
        </w:rPr>
      </w:pPr>
      <w:r w:rsidRPr="000855F1">
        <w:rPr>
          <w:rFonts w:ascii="Verdana" w:hAnsi="Verdana"/>
          <w:sz w:val="20"/>
          <w:szCs w:val="20"/>
        </w:rPr>
        <w:t xml:space="preserve">CONSIDERANDO </w:t>
      </w:r>
      <w:r w:rsidRPr="000855F1">
        <w:rPr>
          <w:rFonts w:ascii="Verdana" w:hAnsi="Verdana" w:cs="TTEDt00"/>
          <w:sz w:val="20"/>
          <w:szCs w:val="20"/>
        </w:rPr>
        <w:t>a decisão das Partes em estabelecer cláusulas e condições visando regular e assegurar a transferência, troca, uso e proteção de informações confidenciais que a Parte REVELADORA venha a revelar à outra Parte RECEPTORA, para o propósito descrito na Cláusula Segunda,</w:t>
      </w:r>
    </w:p>
    <w:p w14:paraId="5C38E090" w14:textId="77777777" w:rsidR="000855F1" w:rsidRPr="000855F1" w:rsidRDefault="000855F1" w:rsidP="000855F1">
      <w:pPr>
        <w:jc w:val="both"/>
        <w:rPr>
          <w:rFonts w:ascii="Verdana" w:hAnsi="Verdana" w:cs="TTEDt00"/>
          <w:sz w:val="20"/>
          <w:szCs w:val="20"/>
        </w:rPr>
      </w:pPr>
    </w:p>
    <w:p w14:paraId="0D0BE6A8" w14:textId="77777777" w:rsidR="000855F1" w:rsidRPr="000855F1" w:rsidRDefault="000855F1" w:rsidP="000855F1">
      <w:pPr>
        <w:jc w:val="both"/>
        <w:rPr>
          <w:rFonts w:ascii="Verdana" w:hAnsi="Verdana" w:cs="TTEDt00"/>
          <w:sz w:val="20"/>
          <w:szCs w:val="20"/>
        </w:rPr>
      </w:pPr>
      <w:r w:rsidRPr="000855F1">
        <w:rPr>
          <w:rFonts w:ascii="Verdana" w:hAnsi="Verdana"/>
          <w:sz w:val="20"/>
          <w:szCs w:val="20"/>
        </w:rPr>
        <w:t xml:space="preserve">RESOLVEM </w:t>
      </w:r>
      <w:r w:rsidRPr="000855F1">
        <w:rPr>
          <w:rFonts w:ascii="Verdana" w:hAnsi="Verdana" w:cs="TTEDt00"/>
          <w:sz w:val="20"/>
          <w:szCs w:val="20"/>
        </w:rPr>
        <w:t>as Partes acima nomeadas e qualificadas celebrar o presente Acordo de</w:t>
      </w:r>
    </w:p>
    <w:p w14:paraId="1C9C758E"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Confidencialidade de Informações, mediante as seguintes cláusulas e condições:</w:t>
      </w:r>
    </w:p>
    <w:p w14:paraId="395676BE" w14:textId="77777777" w:rsidR="000855F1" w:rsidRPr="000855F1" w:rsidRDefault="000855F1" w:rsidP="000855F1">
      <w:pPr>
        <w:jc w:val="both"/>
        <w:rPr>
          <w:rFonts w:ascii="Verdana" w:hAnsi="Verdana" w:cs="TTEDt00"/>
          <w:color w:val="FF0000"/>
          <w:sz w:val="20"/>
          <w:szCs w:val="20"/>
        </w:rPr>
      </w:pPr>
    </w:p>
    <w:p w14:paraId="45162CAB" w14:textId="77777777" w:rsidR="000855F1" w:rsidRPr="000855F1" w:rsidRDefault="000855F1" w:rsidP="000855F1">
      <w:pPr>
        <w:jc w:val="both"/>
        <w:rPr>
          <w:rFonts w:ascii="Verdana" w:hAnsi="Verdana" w:cs="TTEDt00"/>
          <w:sz w:val="20"/>
          <w:szCs w:val="20"/>
        </w:rPr>
      </w:pPr>
    </w:p>
    <w:p w14:paraId="7EBC6732" w14:textId="77777777" w:rsidR="000855F1" w:rsidRPr="000855F1" w:rsidRDefault="000855F1" w:rsidP="000855F1">
      <w:pPr>
        <w:jc w:val="both"/>
        <w:rPr>
          <w:rFonts w:ascii="Verdana" w:hAnsi="Verdana" w:cs="TTEDt00"/>
          <w:sz w:val="20"/>
          <w:szCs w:val="20"/>
        </w:rPr>
      </w:pPr>
    </w:p>
    <w:p w14:paraId="1CCFE985" w14:textId="77777777" w:rsidR="000855F1" w:rsidRPr="000855F1" w:rsidRDefault="000855F1" w:rsidP="000855F1">
      <w:pPr>
        <w:jc w:val="both"/>
        <w:rPr>
          <w:rFonts w:ascii="Verdana" w:hAnsi="Verdana"/>
          <w:b/>
          <w:sz w:val="20"/>
          <w:szCs w:val="20"/>
        </w:rPr>
      </w:pPr>
      <w:r w:rsidRPr="000855F1">
        <w:rPr>
          <w:rFonts w:ascii="Verdana" w:hAnsi="Verdana"/>
          <w:b/>
          <w:sz w:val="20"/>
          <w:szCs w:val="20"/>
        </w:rPr>
        <w:t>CLÁUSULA PRIMEIRA – INFORMAÇÕES CONFIDENCIAIS - DEFINIÇÃO</w:t>
      </w:r>
    </w:p>
    <w:p w14:paraId="6F3E4CA2" w14:textId="77777777" w:rsidR="000855F1" w:rsidRPr="000855F1" w:rsidRDefault="000855F1" w:rsidP="000855F1">
      <w:pPr>
        <w:jc w:val="both"/>
        <w:rPr>
          <w:rFonts w:ascii="Verdana" w:hAnsi="Verdana"/>
          <w:sz w:val="20"/>
          <w:szCs w:val="20"/>
        </w:rPr>
      </w:pPr>
    </w:p>
    <w:p w14:paraId="440EE155" w14:textId="77777777" w:rsidR="000855F1" w:rsidRPr="000855F1" w:rsidRDefault="000855F1" w:rsidP="000855F1">
      <w:pPr>
        <w:ind w:firstLine="1701"/>
        <w:jc w:val="both"/>
        <w:rPr>
          <w:rFonts w:ascii="Verdana" w:hAnsi="Verdana" w:cs="TTEDt00"/>
          <w:sz w:val="20"/>
          <w:szCs w:val="20"/>
        </w:rPr>
      </w:pPr>
      <w:r w:rsidRPr="000855F1">
        <w:rPr>
          <w:rFonts w:ascii="Verdana" w:hAnsi="Verdana" w:cs="TTEDt00"/>
          <w:sz w:val="20"/>
          <w:szCs w:val="20"/>
        </w:rPr>
        <w:t>Para fins do presente instrumento a expressão “Informações Confidenciais” significa toda e qualquer informação relativa ao propósito descrito na cláusula segunda abaixo ou informações relacionadas às atividades da REVELADORA, de seus empregados, clientes ou terceiros ligados à REVELADORA, que seja revelada, fornecida, comunicada, adquirida (seja verbalmente ou por escrito, em forma eletrônica, textos desenhos, fotografias, gráficos, projetos, plantas ou qualquer outra forma) pela RECEPTORA, de sócios, gerentes, diretores, empregados, prepostos ou subcontratados da REVELADORA, ou que por qualquer outro meio a RECEPTORA tenha tido acesso.</w:t>
      </w:r>
    </w:p>
    <w:p w14:paraId="09E744BC" w14:textId="77777777" w:rsidR="000855F1" w:rsidRPr="000855F1" w:rsidRDefault="000855F1" w:rsidP="000855F1">
      <w:pPr>
        <w:jc w:val="both"/>
        <w:rPr>
          <w:rFonts w:ascii="Verdana" w:hAnsi="Verdana"/>
          <w:sz w:val="20"/>
          <w:szCs w:val="20"/>
        </w:rPr>
      </w:pPr>
    </w:p>
    <w:p w14:paraId="0844A562" w14:textId="77777777" w:rsidR="000855F1" w:rsidRPr="000855F1" w:rsidRDefault="000855F1" w:rsidP="000855F1">
      <w:pPr>
        <w:jc w:val="both"/>
        <w:rPr>
          <w:rFonts w:ascii="Verdana" w:hAnsi="Verdana"/>
          <w:b/>
          <w:sz w:val="20"/>
          <w:szCs w:val="20"/>
        </w:rPr>
      </w:pPr>
      <w:r w:rsidRPr="000855F1">
        <w:rPr>
          <w:rFonts w:ascii="Verdana" w:hAnsi="Verdana"/>
          <w:b/>
          <w:sz w:val="20"/>
          <w:szCs w:val="20"/>
        </w:rPr>
        <w:t>CLÁUSULA SEGUNDA – PROPÓSITO</w:t>
      </w:r>
    </w:p>
    <w:p w14:paraId="4C896636" w14:textId="77777777" w:rsidR="000855F1" w:rsidRPr="000855F1" w:rsidRDefault="000855F1" w:rsidP="000855F1">
      <w:pPr>
        <w:jc w:val="both"/>
        <w:rPr>
          <w:rFonts w:ascii="Verdana" w:hAnsi="Verdana"/>
          <w:sz w:val="20"/>
          <w:szCs w:val="20"/>
        </w:rPr>
      </w:pPr>
    </w:p>
    <w:p w14:paraId="4E22F5A4"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2.1 Este termo tem como propósito manter segura toda e qualquer informação da REVELADORA, que a parte RECEPTORA venha a ter acesso em decorrência de toda e qualquer comunicação, solicitação ou outra forma de acesso, direta ou indireta, quando da realização dos Testes de Intrusão (</w:t>
      </w:r>
      <w:proofErr w:type="spellStart"/>
      <w:r w:rsidRPr="000855F1">
        <w:rPr>
          <w:rFonts w:ascii="Verdana" w:hAnsi="Verdana" w:cs="TTEDt00"/>
          <w:sz w:val="20"/>
          <w:szCs w:val="20"/>
        </w:rPr>
        <w:t>Pentest</w:t>
      </w:r>
      <w:proofErr w:type="spellEnd"/>
      <w:r w:rsidRPr="000855F1">
        <w:rPr>
          <w:rFonts w:ascii="Verdana" w:hAnsi="Verdana" w:cs="TTEDt00"/>
          <w:sz w:val="20"/>
          <w:szCs w:val="20"/>
        </w:rPr>
        <w:t>), contratados pela REVELADORA, conforme Instrumento de Prestação de Serviços anexo ao presente termo.</w:t>
      </w:r>
    </w:p>
    <w:p w14:paraId="2E366E1E" w14:textId="77777777" w:rsidR="000855F1" w:rsidRPr="000855F1" w:rsidRDefault="000855F1" w:rsidP="000855F1">
      <w:pPr>
        <w:jc w:val="both"/>
        <w:rPr>
          <w:rFonts w:ascii="Verdana" w:hAnsi="Verdana" w:cs="TTEDt00"/>
          <w:sz w:val="20"/>
          <w:szCs w:val="20"/>
        </w:rPr>
      </w:pPr>
    </w:p>
    <w:p w14:paraId="792B510F"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lastRenderedPageBreak/>
        <w:t>2.2 A CONTRATANTE/REVELADORA entregará a CONTRATADA/RECEPTORA informações de sua propriedade relativas às configurações de segurança de seus dispositivos informáticos sujeitos ao objeto da atividade contratada (Teste de Intrusão).</w:t>
      </w:r>
    </w:p>
    <w:p w14:paraId="0DD19654" w14:textId="77777777" w:rsidR="000855F1" w:rsidRPr="000855F1" w:rsidRDefault="000855F1" w:rsidP="000855F1">
      <w:pPr>
        <w:jc w:val="both"/>
        <w:rPr>
          <w:rFonts w:ascii="Verdana" w:hAnsi="Verdana" w:cs="TTEDt00"/>
          <w:sz w:val="20"/>
          <w:szCs w:val="20"/>
        </w:rPr>
      </w:pPr>
    </w:p>
    <w:p w14:paraId="3C80BAF4"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 xml:space="preserve">2.3 A informação entregue pela CONTRATANTE/REVELADORA à CONTRATADA/RECEPTORA e </w:t>
      </w:r>
      <w:proofErr w:type="gramStart"/>
      <w:r w:rsidRPr="000855F1">
        <w:rPr>
          <w:rFonts w:ascii="Verdana" w:hAnsi="Verdana" w:cs="TTEDt00"/>
          <w:sz w:val="20"/>
          <w:szCs w:val="20"/>
        </w:rPr>
        <w:t>vice versa</w:t>
      </w:r>
      <w:proofErr w:type="gramEnd"/>
      <w:r w:rsidRPr="000855F1">
        <w:rPr>
          <w:rFonts w:ascii="Verdana" w:hAnsi="Verdana" w:cs="TTEDt00"/>
          <w:sz w:val="20"/>
          <w:szCs w:val="20"/>
        </w:rPr>
        <w:t>, relacionado ao objeto ou mesmo produto da atividade contratada se constitui Informação Confidencial.</w:t>
      </w:r>
    </w:p>
    <w:p w14:paraId="31910373" w14:textId="77777777" w:rsidR="000855F1" w:rsidRPr="000855F1" w:rsidRDefault="000855F1" w:rsidP="000855F1">
      <w:pPr>
        <w:jc w:val="both"/>
        <w:rPr>
          <w:rFonts w:ascii="Verdana" w:hAnsi="Verdana" w:cs="TTEDt00"/>
          <w:color w:val="FF0000"/>
          <w:sz w:val="20"/>
          <w:szCs w:val="20"/>
        </w:rPr>
      </w:pPr>
    </w:p>
    <w:p w14:paraId="233E2055" w14:textId="77777777" w:rsidR="000855F1" w:rsidRPr="000855F1" w:rsidRDefault="000855F1" w:rsidP="000855F1">
      <w:pPr>
        <w:jc w:val="both"/>
        <w:rPr>
          <w:rFonts w:ascii="Verdana" w:hAnsi="Verdana" w:cs="TTEDt00"/>
          <w:color w:val="FF0000"/>
          <w:sz w:val="20"/>
          <w:szCs w:val="20"/>
        </w:rPr>
      </w:pPr>
    </w:p>
    <w:p w14:paraId="216B1048" w14:textId="77777777" w:rsidR="000855F1" w:rsidRPr="000855F1" w:rsidRDefault="000855F1" w:rsidP="000855F1">
      <w:pPr>
        <w:jc w:val="both"/>
        <w:rPr>
          <w:rFonts w:ascii="Verdana" w:hAnsi="Verdana" w:cs="TTEDt00"/>
          <w:sz w:val="20"/>
          <w:szCs w:val="20"/>
        </w:rPr>
      </w:pPr>
    </w:p>
    <w:p w14:paraId="235C64DD" w14:textId="77777777" w:rsidR="000855F1" w:rsidRPr="000855F1" w:rsidRDefault="000855F1" w:rsidP="000855F1">
      <w:pPr>
        <w:jc w:val="both"/>
        <w:rPr>
          <w:rFonts w:ascii="Verdana" w:hAnsi="Verdana"/>
          <w:b/>
          <w:sz w:val="20"/>
          <w:szCs w:val="20"/>
        </w:rPr>
      </w:pPr>
      <w:r w:rsidRPr="000855F1">
        <w:rPr>
          <w:rFonts w:ascii="Verdana" w:hAnsi="Verdana"/>
          <w:b/>
          <w:sz w:val="20"/>
          <w:szCs w:val="20"/>
        </w:rPr>
        <w:t>CLÁUSULA TERCEIRA – TRATAMENTO DAS INFORMAÇÕES CONFIDENCIAIS</w:t>
      </w:r>
    </w:p>
    <w:p w14:paraId="2A96296F" w14:textId="77777777" w:rsidR="000855F1" w:rsidRPr="000855F1" w:rsidRDefault="000855F1" w:rsidP="000855F1">
      <w:pPr>
        <w:jc w:val="both"/>
        <w:rPr>
          <w:rFonts w:ascii="Verdana" w:hAnsi="Verdana"/>
          <w:b/>
          <w:sz w:val="20"/>
          <w:szCs w:val="20"/>
        </w:rPr>
      </w:pPr>
    </w:p>
    <w:p w14:paraId="5DC0552C"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3.1. A RECEPTORA/CONTRATADA concorda em manter o mais absoluto sigilo com relação às Informações Confidenciais da REVELADORA/CONTRATANTE, abstendo-se de copiar, reproduzir, vender, ceder, licenciar, comercializar, alienar, transferir ou dispor das Informações Confidenciais para terceiros, abstendo-se ainda de divulgá-las ou utilizá-las para quaisquer outros fins não atinentes ao propósito do presente Acordo.</w:t>
      </w:r>
    </w:p>
    <w:p w14:paraId="36906E9F" w14:textId="77777777" w:rsidR="000855F1" w:rsidRPr="000855F1" w:rsidRDefault="000855F1" w:rsidP="000855F1">
      <w:pPr>
        <w:jc w:val="both"/>
        <w:rPr>
          <w:rFonts w:ascii="Verdana" w:hAnsi="Verdana" w:cs="TTEDt00"/>
          <w:sz w:val="20"/>
          <w:szCs w:val="20"/>
        </w:rPr>
      </w:pPr>
    </w:p>
    <w:p w14:paraId="5DF0AA58"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3.2. A obrigação de sigilo aqui estabelecida aplica-se, ainda, a quaisquer informações ou conhecimentos técnicos, administrativos ou comerciais, relativos (a) à organização interna da REVELADORA; (b) aos dados de cadastro; (c) aos serviços realizados; (d) aos métodos de trabalho desenvolvidos ou utilizados em decorrência do propósito do presente Acordo; (e) a estratégias e metodologias de negócios da REVELADORA, seus parceiros e de clientes.</w:t>
      </w:r>
    </w:p>
    <w:p w14:paraId="74C3D0FA" w14:textId="77777777" w:rsidR="000855F1" w:rsidRPr="000855F1" w:rsidRDefault="000855F1" w:rsidP="000855F1">
      <w:pPr>
        <w:jc w:val="both"/>
        <w:rPr>
          <w:rFonts w:ascii="Verdana" w:hAnsi="Verdana" w:cs="TTEDt00"/>
          <w:sz w:val="20"/>
          <w:szCs w:val="20"/>
        </w:rPr>
      </w:pPr>
    </w:p>
    <w:p w14:paraId="1734ECF3"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3.3. O dever de sigilo previsto nesta cláusula não será aplicável a quaisquer Informações tidas Confidenciais desde que: (a) sejam de domínio público antes de sua revelação à RECEPTORA, (b) tornem-se de domínio público, após o seu recebimento pela RECEPTORA, por qualquer meio que não uma violação das obrigações previstas neste instrumento, ou (c) devam ser reveladas pela RECEPTORA por força de lei ou ordem de autoridade competente.</w:t>
      </w:r>
    </w:p>
    <w:p w14:paraId="6472EFEE" w14:textId="77777777" w:rsidR="000855F1" w:rsidRPr="000855F1" w:rsidRDefault="000855F1" w:rsidP="000855F1">
      <w:pPr>
        <w:jc w:val="both"/>
        <w:rPr>
          <w:rFonts w:ascii="Verdana" w:hAnsi="Verdana" w:cs="TTEDt00"/>
          <w:sz w:val="20"/>
          <w:szCs w:val="20"/>
        </w:rPr>
      </w:pPr>
    </w:p>
    <w:p w14:paraId="286B6C82" w14:textId="77777777" w:rsidR="000855F1" w:rsidRPr="000855F1" w:rsidRDefault="000855F1" w:rsidP="000855F1">
      <w:pPr>
        <w:jc w:val="both"/>
        <w:rPr>
          <w:rFonts w:ascii="Verdana" w:hAnsi="Verdana" w:cs="TTEDt00"/>
          <w:color w:val="00B050"/>
          <w:sz w:val="20"/>
          <w:szCs w:val="20"/>
        </w:rPr>
      </w:pPr>
    </w:p>
    <w:p w14:paraId="3C2E720C" w14:textId="77777777" w:rsidR="000855F1" w:rsidRPr="000855F1" w:rsidRDefault="000855F1" w:rsidP="000855F1">
      <w:pPr>
        <w:jc w:val="both"/>
        <w:rPr>
          <w:rFonts w:ascii="Verdana" w:hAnsi="Verdana" w:cs="TTEDt00"/>
          <w:color w:val="00B050"/>
          <w:sz w:val="20"/>
          <w:szCs w:val="20"/>
        </w:rPr>
      </w:pPr>
    </w:p>
    <w:p w14:paraId="5CDA0063" w14:textId="77777777" w:rsidR="000855F1" w:rsidRPr="000855F1" w:rsidRDefault="000855F1" w:rsidP="000855F1">
      <w:pPr>
        <w:jc w:val="both"/>
        <w:rPr>
          <w:rFonts w:ascii="Verdana" w:hAnsi="Verdana" w:cs="TTEDt00"/>
          <w:b/>
          <w:sz w:val="20"/>
          <w:szCs w:val="20"/>
        </w:rPr>
      </w:pPr>
      <w:r w:rsidRPr="000855F1">
        <w:rPr>
          <w:rFonts w:ascii="Verdana" w:hAnsi="Verdana" w:cs="TTEDt00"/>
          <w:b/>
          <w:sz w:val="20"/>
          <w:szCs w:val="20"/>
        </w:rPr>
        <w:t>CLÁUSULA QUARTA – DAS OBRIGAÇÕES</w:t>
      </w:r>
    </w:p>
    <w:p w14:paraId="324DC17D" w14:textId="77777777" w:rsidR="000855F1" w:rsidRPr="000855F1" w:rsidRDefault="000855F1" w:rsidP="000855F1">
      <w:pPr>
        <w:jc w:val="both"/>
        <w:rPr>
          <w:rFonts w:ascii="Verdana" w:hAnsi="Verdana" w:cs="TTEDt00"/>
          <w:color w:val="00B050"/>
          <w:sz w:val="20"/>
          <w:szCs w:val="20"/>
        </w:rPr>
      </w:pPr>
    </w:p>
    <w:p w14:paraId="6C04A4FC"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4.1 A CONTRATADA/RECEPTORA se obriga a:</w:t>
      </w:r>
    </w:p>
    <w:p w14:paraId="093A49D1" w14:textId="77777777" w:rsidR="000855F1" w:rsidRPr="000855F1" w:rsidRDefault="000855F1" w:rsidP="000855F1">
      <w:pPr>
        <w:jc w:val="both"/>
        <w:rPr>
          <w:rFonts w:ascii="Verdana" w:hAnsi="Verdana" w:cs="TTEDt00"/>
          <w:sz w:val="20"/>
          <w:szCs w:val="20"/>
        </w:rPr>
      </w:pPr>
    </w:p>
    <w:p w14:paraId="1C2E8A8E"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 xml:space="preserve">a) Manter em caráter sigiloso a Informação Confidencial e não </w:t>
      </w:r>
      <w:proofErr w:type="gramStart"/>
      <w:r w:rsidRPr="000855F1">
        <w:rPr>
          <w:rFonts w:ascii="Verdana" w:hAnsi="Verdana" w:cs="TTEDt00"/>
          <w:sz w:val="20"/>
          <w:szCs w:val="20"/>
        </w:rPr>
        <w:t>disponibilizá-la</w:t>
      </w:r>
      <w:proofErr w:type="gramEnd"/>
      <w:r w:rsidRPr="000855F1">
        <w:rPr>
          <w:rFonts w:ascii="Verdana" w:hAnsi="Verdana" w:cs="TTEDt00"/>
          <w:sz w:val="20"/>
          <w:szCs w:val="20"/>
        </w:rPr>
        <w:t xml:space="preserve"> a terceiros   sem o consentimento da CONTRATANTE/REVELADORA.</w:t>
      </w:r>
    </w:p>
    <w:p w14:paraId="408622D5" w14:textId="77777777" w:rsidR="000855F1" w:rsidRPr="000855F1" w:rsidRDefault="000855F1" w:rsidP="000855F1">
      <w:pPr>
        <w:jc w:val="both"/>
        <w:rPr>
          <w:rFonts w:ascii="Verdana" w:hAnsi="Verdana" w:cs="TTEDt00"/>
          <w:sz w:val="20"/>
          <w:szCs w:val="20"/>
        </w:rPr>
      </w:pPr>
    </w:p>
    <w:p w14:paraId="74F31686"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b) Utilizar a Informação Confidencial exclusivamente para a atividade contratada e tarefas definidas no escopo deste trabalho.</w:t>
      </w:r>
    </w:p>
    <w:p w14:paraId="2CB40805" w14:textId="77777777" w:rsidR="000855F1" w:rsidRPr="000855F1" w:rsidRDefault="000855F1" w:rsidP="000855F1">
      <w:pPr>
        <w:jc w:val="both"/>
        <w:rPr>
          <w:rFonts w:ascii="Verdana" w:hAnsi="Verdana" w:cs="TTEDt00"/>
          <w:sz w:val="20"/>
          <w:szCs w:val="20"/>
        </w:rPr>
      </w:pPr>
    </w:p>
    <w:p w14:paraId="11A46CAE"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c) Restituir toda a Informação Confidencial toda vez que esta for solicitada pela     CONTRATANTE/REVELADORA.</w:t>
      </w:r>
    </w:p>
    <w:p w14:paraId="6BE9FFE9" w14:textId="77777777" w:rsidR="000855F1" w:rsidRPr="000855F1" w:rsidRDefault="000855F1" w:rsidP="000855F1">
      <w:pPr>
        <w:jc w:val="both"/>
        <w:rPr>
          <w:rFonts w:ascii="Verdana" w:hAnsi="Verdana" w:cs="TTEDt00"/>
          <w:sz w:val="20"/>
          <w:szCs w:val="20"/>
        </w:rPr>
      </w:pPr>
    </w:p>
    <w:p w14:paraId="0B0B9066"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d) Destruir toda Informação Confidencial com solicitação e consentimento da     CONTRATANTE/REVELADORA.</w:t>
      </w:r>
    </w:p>
    <w:p w14:paraId="55AF4B2E" w14:textId="77777777" w:rsidR="000855F1" w:rsidRPr="000855F1" w:rsidRDefault="000855F1" w:rsidP="000855F1">
      <w:pPr>
        <w:jc w:val="both"/>
        <w:rPr>
          <w:rFonts w:ascii="Verdana" w:hAnsi="Verdana" w:cs="TTEDt00"/>
          <w:sz w:val="20"/>
          <w:szCs w:val="20"/>
        </w:rPr>
      </w:pPr>
    </w:p>
    <w:p w14:paraId="40E41168"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e) Revelar a Informação Confidencial somente às pessoas indicadas pela CONTRATANTE/REVELADORA como responsáveis pelo acompanhamento do presente trabalho e, cujo conhecimento seja indispensável para atender a finalidade da atividade contratada, devendo a CONTRATADA/RECEPTORA responder somente à estas pessoas.</w:t>
      </w:r>
    </w:p>
    <w:p w14:paraId="087C99A0"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 xml:space="preserve">       </w:t>
      </w:r>
    </w:p>
    <w:p w14:paraId="2F1E569C"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lastRenderedPageBreak/>
        <w:t>f) Eliminar toda cópia eletrônica e/ou impressa da Informação Confidencial de qualquer equipamento informático ou outros equipamentos de apoio, salvo autorização expressa da CONTRATANTE/REVELADORA, quando da finalização do presente trabalho.</w:t>
      </w:r>
    </w:p>
    <w:p w14:paraId="39ED5D16" w14:textId="77777777" w:rsidR="000855F1" w:rsidRPr="000855F1" w:rsidRDefault="000855F1" w:rsidP="000855F1">
      <w:pPr>
        <w:jc w:val="both"/>
        <w:rPr>
          <w:rFonts w:ascii="Verdana" w:hAnsi="Verdana" w:cs="TTEDt00"/>
          <w:color w:val="FF0000"/>
          <w:sz w:val="20"/>
          <w:szCs w:val="20"/>
        </w:rPr>
      </w:pPr>
    </w:p>
    <w:p w14:paraId="6218FA98" w14:textId="77777777" w:rsidR="000855F1" w:rsidRPr="000855F1" w:rsidRDefault="000855F1" w:rsidP="000855F1">
      <w:pPr>
        <w:jc w:val="both"/>
        <w:rPr>
          <w:rFonts w:ascii="Verdana" w:hAnsi="Verdana" w:cs="TTEDt00"/>
          <w:color w:val="FF0000"/>
          <w:sz w:val="20"/>
          <w:szCs w:val="20"/>
        </w:rPr>
      </w:pPr>
    </w:p>
    <w:p w14:paraId="73527EBE" w14:textId="77777777" w:rsidR="000855F1" w:rsidRPr="000855F1" w:rsidRDefault="000855F1" w:rsidP="000855F1">
      <w:pPr>
        <w:pStyle w:val="ListParagraph"/>
        <w:numPr>
          <w:ilvl w:val="1"/>
          <w:numId w:val="2"/>
        </w:numPr>
        <w:jc w:val="both"/>
        <w:rPr>
          <w:rFonts w:ascii="Verdana" w:hAnsi="Verdana" w:cs="TTEDt00"/>
          <w:sz w:val="20"/>
          <w:szCs w:val="20"/>
        </w:rPr>
      </w:pPr>
      <w:r w:rsidRPr="000855F1">
        <w:rPr>
          <w:rFonts w:ascii="Verdana" w:hAnsi="Verdana" w:cs="TTEDt00"/>
          <w:sz w:val="20"/>
          <w:szCs w:val="20"/>
        </w:rPr>
        <w:t>A CONTRATANTE/REVELADORA se obriga à:</w:t>
      </w:r>
    </w:p>
    <w:p w14:paraId="3ED543F2" w14:textId="77777777" w:rsidR="000855F1" w:rsidRPr="000855F1" w:rsidRDefault="000855F1" w:rsidP="000855F1">
      <w:pPr>
        <w:jc w:val="both"/>
        <w:rPr>
          <w:rFonts w:ascii="Verdana" w:hAnsi="Verdana" w:cs="TTEDt00"/>
          <w:color w:val="FF0000"/>
          <w:sz w:val="20"/>
          <w:szCs w:val="20"/>
        </w:rPr>
      </w:pPr>
    </w:p>
    <w:p w14:paraId="169C7DBF" w14:textId="77777777" w:rsidR="000855F1" w:rsidRPr="000855F1" w:rsidRDefault="000855F1" w:rsidP="000855F1">
      <w:pPr>
        <w:pStyle w:val="ListParagraph"/>
        <w:ind w:left="0"/>
        <w:jc w:val="both"/>
        <w:rPr>
          <w:rFonts w:ascii="Verdana" w:hAnsi="Verdana" w:cs="TTEDt00"/>
          <w:sz w:val="20"/>
          <w:szCs w:val="20"/>
        </w:rPr>
      </w:pPr>
      <w:r w:rsidRPr="000855F1">
        <w:rPr>
          <w:rFonts w:ascii="Verdana" w:hAnsi="Verdana" w:cs="TTEDt00"/>
          <w:sz w:val="20"/>
          <w:szCs w:val="20"/>
        </w:rPr>
        <w:t>a) Definir e nomear as pessoas responsáveis pelo acompanhamento da realização da atividade contratada, sendo de inteira responsabilidade da REVELADORA/CONTRATANTE, a indicação de tais pessoas, sendo que as mesmas deverão igual e obrigatoriamente cumprir todas as obrigações previstas no presente Acordo.</w:t>
      </w:r>
    </w:p>
    <w:p w14:paraId="0C90D245" w14:textId="77777777" w:rsidR="000855F1" w:rsidRPr="000855F1" w:rsidRDefault="000855F1" w:rsidP="000855F1">
      <w:pPr>
        <w:pStyle w:val="ListParagraph"/>
        <w:jc w:val="both"/>
        <w:rPr>
          <w:rFonts w:ascii="Verdana" w:hAnsi="Verdana" w:cs="TTEDt00"/>
          <w:sz w:val="20"/>
          <w:szCs w:val="20"/>
        </w:rPr>
      </w:pPr>
    </w:p>
    <w:p w14:paraId="2ADF584A" w14:textId="77777777" w:rsidR="000855F1" w:rsidRPr="000855F1" w:rsidRDefault="000855F1" w:rsidP="000855F1">
      <w:pPr>
        <w:pStyle w:val="ListParagraph"/>
        <w:ind w:left="0"/>
        <w:jc w:val="both"/>
        <w:rPr>
          <w:rFonts w:ascii="Verdana" w:hAnsi="Verdana" w:cs="TTEDt00"/>
          <w:sz w:val="20"/>
          <w:szCs w:val="20"/>
        </w:rPr>
      </w:pPr>
      <w:r w:rsidRPr="000855F1">
        <w:rPr>
          <w:rFonts w:ascii="Verdana" w:hAnsi="Verdana" w:cs="TTEDt00"/>
          <w:sz w:val="20"/>
          <w:szCs w:val="20"/>
        </w:rPr>
        <w:t>b) Assegurar que todos os documentos entregues (impressos ou eletrônicos) pela CONTRATADA/RECEPTORA, tais como relatórios, arquivos e outros, sejam de acesso exclusivo aos responsáveis nomeados pela CONTRATANTE/REVELADORA, a fim de garantir que os mesmos, por serem sigilosos e conterem informações confidenciais da CONTRATADA/RECEPTORA, não sejam acessados e/ou conhecidos por terceiros.</w:t>
      </w:r>
    </w:p>
    <w:p w14:paraId="554AE3B3" w14:textId="77777777" w:rsidR="000855F1" w:rsidRPr="000855F1" w:rsidRDefault="000855F1" w:rsidP="000855F1">
      <w:pPr>
        <w:jc w:val="both"/>
        <w:rPr>
          <w:rFonts w:ascii="Verdana" w:hAnsi="Verdana" w:cs="TTEDt00"/>
          <w:color w:val="00B050"/>
          <w:sz w:val="20"/>
          <w:szCs w:val="20"/>
        </w:rPr>
      </w:pPr>
    </w:p>
    <w:p w14:paraId="350E3B8B" w14:textId="77777777" w:rsidR="000855F1" w:rsidRPr="000855F1" w:rsidRDefault="000855F1" w:rsidP="000855F1">
      <w:pPr>
        <w:jc w:val="both"/>
        <w:rPr>
          <w:rFonts w:ascii="Verdana" w:hAnsi="Verdana" w:cs="TTEDt00"/>
          <w:sz w:val="20"/>
          <w:szCs w:val="20"/>
        </w:rPr>
      </w:pPr>
    </w:p>
    <w:p w14:paraId="7E0F2473" w14:textId="77777777" w:rsidR="000855F1" w:rsidRPr="000855F1" w:rsidRDefault="000855F1" w:rsidP="000855F1">
      <w:pPr>
        <w:jc w:val="both"/>
        <w:rPr>
          <w:rFonts w:ascii="Verdana" w:hAnsi="Verdana" w:cs="TTEDt00"/>
          <w:sz w:val="20"/>
          <w:szCs w:val="20"/>
        </w:rPr>
      </w:pPr>
    </w:p>
    <w:p w14:paraId="25F651A1" w14:textId="77777777" w:rsidR="000855F1" w:rsidRPr="000855F1" w:rsidRDefault="000855F1" w:rsidP="000855F1">
      <w:pPr>
        <w:jc w:val="both"/>
        <w:rPr>
          <w:rFonts w:ascii="Verdana" w:hAnsi="Verdana"/>
          <w:b/>
          <w:sz w:val="20"/>
          <w:szCs w:val="20"/>
        </w:rPr>
      </w:pPr>
      <w:r w:rsidRPr="000855F1">
        <w:rPr>
          <w:rFonts w:ascii="Verdana" w:hAnsi="Verdana"/>
          <w:b/>
          <w:sz w:val="20"/>
          <w:szCs w:val="20"/>
        </w:rPr>
        <w:t>CLÁUSULA QUINTA – DISPOSIÇÕES GERAIS</w:t>
      </w:r>
    </w:p>
    <w:p w14:paraId="75A65F15" w14:textId="77777777" w:rsidR="000855F1" w:rsidRPr="000855F1" w:rsidRDefault="000855F1" w:rsidP="000855F1">
      <w:pPr>
        <w:jc w:val="both"/>
        <w:rPr>
          <w:rFonts w:ascii="Verdana" w:hAnsi="Verdana"/>
          <w:sz w:val="20"/>
          <w:szCs w:val="20"/>
        </w:rPr>
      </w:pPr>
    </w:p>
    <w:p w14:paraId="0A9AA16B"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4.2. Nenhum direito, licença, direito de exploração de marcas, invenções, direitos autorais, patentes ou direito de propriedade intelectual estão aqui implícitos, incluídos ou concedidos por meio do Acordo, ou ainda, pela troca de Informações Confidenciais entre as Partes.</w:t>
      </w:r>
    </w:p>
    <w:p w14:paraId="692F31DA" w14:textId="77777777" w:rsidR="000855F1" w:rsidRPr="000855F1" w:rsidRDefault="000855F1" w:rsidP="000855F1">
      <w:pPr>
        <w:jc w:val="both"/>
        <w:rPr>
          <w:rFonts w:ascii="Verdana" w:hAnsi="Verdana" w:cs="TTEDt00"/>
          <w:sz w:val="20"/>
          <w:szCs w:val="20"/>
        </w:rPr>
      </w:pPr>
    </w:p>
    <w:p w14:paraId="529869F0"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4.3. Este Acordo obriga, além das Partes, seus sucessores, em qualquer que seja a forma de sucessão, em todos os direitos e obrigações assumidas por força deste Acordo.</w:t>
      </w:r>
    </w:p>
    <w:p w14:paraId="3C24EBB0" w14:textId="77777777" w:rsidR="000855F1" w:rsidRPr="000855F1" w:rsidRDefault="000855F1" w:rsidP="000855F1">
      <w:pPr>
        <w:jc w:val="both"/>
        <w:rPr>
          <w:rFonts w:ascii="Verdana" w:hAnsi="Verdana" w:cs="TTEDt00"/>
          <w:sz w:val="20"/>
          <w:szCs w:val="20"/>
        </w:rPr>
      </w:pPr>
    </w:p>
    <w:p w14:paraId="6F728E0F"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4.4. Nenhuma Parte poderá ceder ou, de nenhuma outra forma, transferir, total ou parcialmente, o Acordo, ou quaisquer direitos decorrentes deste, sem o prévio consentimento por escrito da outra Parte, exceto se tal cessão ou transferência for feita a uma Afiliada, desde que para fins exclusivos de consecução do propósito deste Acordo.</w:t>
      </w:r>
    </w:p>
    <w:p w14:paraId="18C0CE76" w14:textId="77777777" w:rsidR="000855F1" w:rsidRPr="000855F1" w:rsidRDefault="000855F1" w:rsidP="000855F1">
      <w:pPr>
        <w:jc w:val="both"/>
        <w:rPr>
          <w:rFonts w:ascii="Verdana" w:hAnsi="Verdana" w:cs="TTEDt00"/>
          <w:sz w:val="20"/>
          <w:szCs w:val="20"/>
        </w:rPr>
      </w:pPr>
    </w:p>
    <w:p w14:paraId="37BD45D5"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4.6. O Acordo representa o total entendimento entre as Partes em relação à matéria aqui tratada, devendo prevalecer sobre quaisquer outros entendimentos anteriores sobre a mesma matéria, sejam estes verbais ou escritos.</w:t>
      </w:r>
    </w:p>
    <w:p w14:paraId="732CC25C" w14:textId="77777777" w:rsidR="000855F1" w:rsidRPr="000855F1" w:rsidRDefault="000855F1" w:rsidP="000855F1">
      <w:pPr>
        <w:jc w:val="both"/>
        <w:rPr>
          <w:rFonts w:ascii="Verdana" w:hAnsi="Verdana" w:cs="TTEDt00"/>
          <w:sz w:val="20"/>
          <w:szCs w:val="20"/>
        </w:rPr>
      </w:pPr>
    </w:p>
    <w:p w14:paraId="1729364A"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4.7. Toda e qualquer alteração do Acordo deverá ser formalizada através de aditivo assinado pelos representantes legais das Partes.</w:t>
      </w:r>
    </w:p>
    <w:p w14:paraId="231479E5" w14:textId="77777777" w:rsidR="000855F1" w:rsidRPr="000855F1" w:rsidRDefault="000855F1" w:rsidP="000855F1">
      <w:pPr>
        <w:jc w:val="both"/>
        <w:rPr>
          <w:rFonts w:ascii="Verdana" w:hAnsi="Verdana" w:cs="TTEDt00"/>
          <w:sz w:val="20"/>
          <w:szCs w:val="20"/>
        </w:rPr>
      </w:pPr>
    </w:p>
    <w:p w14:paraId="639504D4" w14:textId="77777777" w:rsidR="000855F1" w:rsidRPr="000855F1" w:rsidRDefault="000855F1" w:rsidP="000855F1">
      <w:pPr>
        <w:jc w:val="both"/>
        <w:rPr>
          <w:rFonts w:ascii="Verdana" w:hAnsi="Verdana" w:cs="TTEDt00"/>
          <w:sz w:val="20"/>
          <w:szCs w:val="20"/>
        </w:rPr>
      </w:pPr>
    </w:p>
    <w:p w14:paraId="66E73385" w14:textId="77777777" w:rsidR="000855F1" w:rsidRPr="000855F1" w:rsidRDefault="000855F1" w:rsidP="000855F1">
      <w:pPr>
        <w:jc w:val="both"/>
        <w:rPr>
          <w:rFonts w:ascii="Verdana" w:hAnsi="Verdana" w:cs="TTEDt00"/>
          <w:sz w:val="20"/>
          <w:szCs w:val="20"/>
        </w:rPr>
      </w:pPr>
    </w:p>
    <w:p w14:paraId="4EB074D8" w14:textId="77777777" w:rsidR="000855F1" w:rsidRPr="000855F1" w:rsidRDefault="000855F1" w:rsidP="000855F1">
      <w:pPr>
        <w:jc w:val="both"/>
        <w:rPr>
          <w:rFonts w:ascii="Verdana" w:hAnsi="Verdana"/>
          <w:b/>
          <w:sz w:val="20"/>
          <w:szCs w:val="20"/>
        </w:rPr>
      </w:pPr>
      <w:r w:rsidRPr="000855F1">
        <w:rPr>
          <w:rFonts w:ascii="Verdana" w:hAnsi="Verdana"/>
          <w:b/>
          <w:sz w:val="20"/>
          <w:szCs w:val="20"/>
        </w:rPr>
        <w:t>CLÁUSULA SEXTA – DO FORO</w:t>
      </w:r>
    </w:p>
    <w:p w14:paraId="627F6227" w14:textId="77777777" w:rsidR="000855F1" w:rsidRPr="000855F1" w:rsidRDefault="000855F1" w:rsidP="000855F1">
      <w:pPr>
        <w:jc w:val="both"/>
        <w:rPr>
          <w:rFonts w:ascii="Verdana" w:hAnsi="Verdana" w:cs="TTEDt00"/>
          <w:sz w:val="20"/>
          <w:szCs w:val="20"/>
        </w:rPr>
      </w:pPr>
    </w:p>
    <w:p w14:paraId="4BE54A49"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5.1. O Acordo será regido pelas leis do Brasil, e as Partes elegem o foro da Comarca da cidade de São Paulo - SP como o competente para dirimir quaisquer controvérsias oriundas do Acordo, com renúncia a qualquer outro, por mais privilegiado que seja.</w:t>
      </w:r>
    </w:p>
    <w:p w14:paraId="365F9D60" w14:textId="77777777" w:rsidR="000855F1" w:rsidRPr="000855F1" w:rsidRDefault="000855F1" w:rsidP="000855F1">
      <w:pPr>
        <w:jc w:val="both"/>
        <w:rPr>
          <w:rFonts w:ascii="Verdana" w:hAnsi="Verdana" w:cs="TTEDt00"/>
          <w:sz w:val="20"/>
          <w:szCs w:val="20"/>
        </w:rPr>
      </w:pPr>
    </w:p>
    <w:p w14:paraId="0D2530F6"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E, por estarem justas e acordadas, as Partes assinam o presente Termo de Acordo de Confidencialidade de Informações, na presença das 2 (duas) testemunhas abaixo assinadas.</w:t>
      </w:r>
    </w:p>
    <w:p w14:paraId="66D412F9" w14:textId="77777777" w:rsidR="000855F1" w:rsidRPr="000855F1" w:rsidRDefault="000855F1" w:rsidP="000855F1">
      <w:pPr>
        <w:jc w:val="both"/>
        <w:rPr>
          <w:rFonts w:ascii="Verdana" w:hAnsi="Verdana" w:cs="TTEDt00"/>
          <w:sz w:val="20"/>
          <w:szCs w:val="20"/>
        </w:rPr>
      </w:pPr>
    </w:p>
    <w:p w14:paraId="70E8D0D7" w14:textId="77777777" w:rsidR="000855F1" w:rsidRPr="000855F1" w:rsidRDefault="000855F1" w:rsidP="000855F1">
      <w:pPr>
        <w:jc w:val="both"/>
        <w:rPr>
          <w:rFonts w:ascii="Verdana" w:hAnsi="Verdana" w:cs="TTEDt00"/>
          <w:sz w:val="20"/>
          <w:szCs w:val="20"/>
        </w:rPr>
      </w:pPr>
    </w:p>
    <w:p w14:paraId="2EA0C802" w14:textId="77777777" w:rsidR="000855F1" w:rsidRPr="000855F1" w:rsidRDefault="000855F1" w:rsidP="000855F1">
      <w:pPr>
        <w:jc w:val="right"/>
        <w:rPr>
          <w:rFonts w:ascii="Verdana" w:hAnsi="Verdana" w:cs="TTEDt00"/>
          <w:sz w:val="20"/>
          <w:szCs w:val="20"/>
        </w:rPr>
      </w:pPr>
      <w:r w:rsidRPr="000855F1">
        <w:rPr>
          <w:rFonts w:ascii="Verdana" w:hAnsi="Verdana" w:cs="TTEDt00"/>
          <w:sz w:val="20"/>
          <w:szCs w:val="20"/>
        </w:rPr>
        <w:t>São Paulo, 10 de fevereiro de 2015</w:t>
      </w:r>
    </w:p>
    <w:p w14:paraId="6925D0F6" w14:textId="77777777" w:rsidR="000855F1" w:rsidRPr="000855F1" w:rsidRDefault="000855F1" w:rsidP="000855F1">
      <w:pPr>
        <w:jc w:val="both"/>
        <w:rPr>
          <w:rFonts w:ascii="Verdana" w:hAnsi="Verdana" w:cs="TTEDt00"/>
          <w:sz w:val="20"/>
          <w:szCs w:val="20"/>
        </w:rPr>
      </w:pPr>
    </w:p>
    <w:p w14:paraId="6ACE5E35" w14:textId="77777777" w:rsidR="000855F1" w:rsidRPr="000855F1" w:rsidRDefault="000855F1" w:rsidP="000855F1">
      <w:pPr>
        <w:jc w:val="both"/>
        <w:rPr>
          <w:rFonts w:ascii="Verdana" w:hAnsi="Verdana" w:cs="TTEDt00"/>
          <w:sz w:val="20"/>
          <w:szCs w:val="20"/>
        </w:rPr>
      </w:pPr>
    </w:p>
    <w:p w14:paraId="0A01063A" w14:textId="77777777" w:rsidR="000855F1" w:rsidRPr="000855F1" w:rsidRDefault="000855F1" w:rsidP="000855F1">
      <w:pPr>
        <w:jc w:val="both"/>
        <w:rPr>
          <w:rFonts w:ascii="Verdana" w:hAnsi="Verdana" w:cs="TTEDt00"/>
          <w:sz w:val="20"/>
          <w:szCs w:val="20"/>
        </w:rPr>
      </w:pPr>
    </w:p>
    <w:p w14:paraId="645892FE" w14:textId="77777777" w:rsidR="000855F1" w:rsidRPr="000855F1" w:rsidRDefault="000855F1" w:rsidP="000855F1">
      <w:pPr>
        <w:jc w:val="center"/>
        <w:rPr>
          <w:rFonts w:ascii="Verdana" w:hAnsi="Verdana" w:cs="TTEDt00"/>
          <w:sz w:val="20"/>
          <w:szCs w:val="20"/>
        </w:rPr>
      </w:pPr>
      <w:r w:rsidRPr="000855F1">
        <w:rPr>
          <w:rFonts w:ascii="Verdana" w:hAnsi="Verdana" w:cs="TTEDt00"/>
          <w:sz w:val="20"/>
          <w:szCs w:val="20"/>
        </w:rPr>
        <w:t>__________________________________                       __________________________________</w:t>
      </w:r>
    </w:p>
    <w:p w14:paraId="350C15C2" w14:textId="77777777" w:rsidR="000855F1" w:rsidRPr="000855F1" w:rsidRDefault="000855F1" w:rsidP="000855F1">
      <w:pPr>
        <w:jc w:val="center"/>
        <w:rPr>
          <w:rFonts w:ascii="Verdana" w:hAnsi="Verdana" w:cs="TTEDt00"/>
          <w:sz w:val="20"/>
          <w:szCs w:val="20"/>
        </w:rPr>
      </w:pPr>
      <w:r w:rsidRPr="000855F1">
        <w:rPr>
          <w:rFonts w:ascii="Verdana" w:hAnsi="Verdana" w:cs="TTEDt00"/>
          <w:sz w:val="20"/>
          <w:szCs w:val="20"/>
        </w:rPr>
        <w:t>CONTRATADA                                                        CONTRATANTE</w:t>
      </w:r>
    </w:p>
    <w:p w14:paraId="2BAB7424" w14:textId="77777777" w:rsidR="000855F1" w:rsidRPr="000855F1" w:rsidRDefault="000855F1" w:rsidP="000855F1">
      <w:pPr>
        <w:jc w:val="center"/>
        <w:rPr>
          <w:rFonts w:ascii="Verdana" w:hAnsi="Verdana" w:cs="TTEDt00"/>
          <w:sz w:val="20"/>
          <w:szCs w:val="20"/>
        </w:rPr>
      </w:pPr>
    </w:p>
    <w:p w14:paraId="6B93598C" w14:textId="77777777" w:rsidR="000855F1" w:rsidRPr="000855F1" w:rsidRDefault="000855F1" w:rsidP="000855F1">
      <w:pPr>
        <w:jc w:val="both"/>
        <w:rPr>
          <w:rFonts w:ascii="Verdana" w:hAnsi="Verdana" w:cs="TTEDt00"/>
          <w:sz w:val="20"/>
          <w:szCs w:val="20"/>
        </w:rPr>
      </w:pPr>
    </w:p>
    <w:p w14:paraId="0EDF5336"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Testemunhas:</w:t>
      </w:r>
    </w:p>
    <w:p w14:paraId="28880221" w14:textId="77777777" w:rsidR="000855F1" w:rsidRPr="000855F1" w:rsidRDefault="000855F1" w:rsidP="000855F1">
      <w:pPr>
        <w:jc w:val="both"/>
        <w:rPr>
          <w:rFonts w:ascii="Verdana" w:hAnsi="Verdana" w:cs="TTEDt00"/>
          <w:sz w:val="20"/>
          <w:szCs w:val="20"/>
        </w:rPr>
      </w:pPr>
    </w:p>
    <w:p w14:paraId="04C678B8" w14:textId="77777777" w:rsidR="000855F1" w:rsidRPr="000855F1" w:rsidRDefault="000855F1" w:rsidP="000855F1">
      <w:pPr>
        <w:jc w:val="both"/>
        <w:rPr>
          <w:rFonts w:ascii="Verdana" w:hAnsi="Verdana" w:cs="TTEDt00"/>
          <w:sz w:val="20"/>
          <w:szCs w:val="20"/>
        </w:rPr>
      </w:pPr>
    </w:p>
    <w:p w14:paraId="4D11DE52" w14:textId="77777777" w:rsidR="000855F1" w:rsidRPr="000855F1" w:rsidRDefault="000855F1" w:rsidP="000855F1">
      <w:pPr>
        <w:jc w:val="center"/>
        <w:rPr>
          <w:rFonts w:ascii="Verdana" w:hAnsi="Verdana" w:cs="TTEDt00"/>
          <w:sz w:val="20"/>
          <w:szCs w:val="20"/>
        </w:rPr>
      </w:pPr>
      <w:r w:rsidRPr="000855F1">
        <w:rPr>
          <w:rFonts w:ascii="Verdana" w:hAnsi="Verdana" w:cs="TTEDt00"/>
          <w:sz w:val="20"/>
          <w:szCs w:val="20"/>
        </w:rPr>
        <w:t>__________________________________                       __________________________________</w:t>
      </w:r>
    </w:p>
    <w:p w14:paraId="418AC176"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 xml:space="preserve">             Nome:                                                                      Nome:</w:t>
      </w:r>
    </w:p>
    <w:p w14:paraId="032CA543"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 xml:space="preserve">             RG:                                                                            RG:</w:t>
      </w:r>
    </w:p>
    <w:p w14:paraId="62CCA333" w14:textId="77777777" w:rsidR="000855F1" w:rsidRPr="000855F1" w:rsidRDefault="000855F1" w:rsidP="000855F1">
      <w:pPr>
        <w:jc w:val="both"/>
        <w:rPr>
          <w:rFonts w:ascii="Verdana" w:hAnsi="Verdana" w:cs="TTEDt00"/>
          <w:sz w:val="20"/>
          <w:szCs w:val="20"/>
        </w:rPr>
      </w:pPr>
      <w:r w:rsidRPr="000855F1">
        <w:rPr>
          <w:rFonts w:ascii="Verdana" w:hAnsi="Verdana" w:cs="TTEDt00"/>
          <w:sz w:val="20"/>
          <w:szCs w:val="20"/>
        </w:rPr>
        <w:t xml:space="preserve">             CPF:                                                                          CPF:</w:t>
      </w:r>
    </w:p>
    <w:p w14:paraId="7C343864" w14:textId="5F9DCDA5" w:rsidR="00614039" w:rsidRPr="000855F1" w:rsidRDefault="000855F1" w:rsidP="000855F1">
      <w:pPr>
        <w:spacing w:line="360" w:lineRule="auto"/>
        <w:jc w:val="both"/>
        <w:rPr>
          <w:rFonts w:ascii="Verdana" w:hAnsi="Verdana" w:cs="Arial"/>
          <w:color w:val="000000"/>
          <w:sz w:val="20"/>
          <w:szCs w:val="20"/>
        </w:rPr>
      </w:pPr>
      <w:r w:rsidRPr="000855F1">
        <w:rPr>
          <w:rFonts w:ascii="Verdana" w:hAnsi="Verdana" w:cs="TTEDt00"/>
          <w:sz w:val="20"/>
          <w:szCs w:val="20"/>
        </w:rPr>
        <w:tab/>
      </w:r>
    </w:p>
    <w:sectPr w:rsidR="00614039" w:rsidRPr="000855F1" w:rsidSect="001C5DCD">
      <w:headerReference w:type="default" r:id="rId7"/>
      <w:footerReference w:type="default" r:id="rId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21EF8" w14:textId="77777777" w:rsidR="007F3AC8" w:rsidRDefault="007F3AC8" w:rsidP="00761F5B">
      <w:r>
        <w:separator/>
      </w:r>
    </w:p>
  </w:endnote>
  <w:endnote w:type="continuationSeparator" w:id="0">
    <w:p w14:paraId="2514AE0A" w14:textId="77777777" w:rsidR="007F3AC8" w:rsidRDefault="007F3AC8" w:rsidP="00761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TEDt00">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1C9E" w14:textId="1D86B38E" w:rsidR="00761F5B" w:rsidRDefault="00761F5B">
    <w:pPr>
      <w:pStyle w:val="Footer"/>
    </w:pPr>
    <w:r>
      <w:rPr>
        <w:noProof/>
        <w:lang w:eastAsia="zh-CN"/>
      </w:rPr>
      <mc:AlternateContent>
        <mc:Choice Requires="wpg">
          <w:drawing>
            <wp:anchor distT="0" distB="0" distL="114300" distR="114300" simplePos="0" relativeHeight="251661312" behindDoc="0" locked="0" layoutInCell="1" allowOverlap="1" wp14:anchorId="53A31E02" wp14:editId="3EFD06FE">
              <wp:simplePos x="0" y="0"/>
              <wp:positionH relativeFrom="page">
                <wp:posOffset>764245</wp:posOffset>
              </wp:positionH>
              <wp:positionV relativeFrom="bottomMargin">
                <wp:posOffset>341305</wp:posOffset>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187A1" w14:textId="78F7E19B" w:rsidR="00761F5B" w:rsidRDefault="00943C5A" w:rsidP="00943C5A">
                            <w:pPr>
                              <w:pStyle w:val="Footer"/>
                              <w:tabs>
                                <w:tab w:val="clear" w:pos="4680"/>
                                <w:tab w:val="clear" w:pos="9360"/>
                              </w:tabs>
                              <w:jc w:val="center"/>
                              <w:rPr>
                                <w:caps/>
                                <w:color w:val="808080" w:themeColor="background1" w:themeShade="80"/>
                                <w:sz w:val="20"/>
                                <w:szCs w:val="20"/>
                              </w:rPr>
                            </w:pPr>
                            <w:r>
                              <w:rPr>
                                <w:color w:val="808080" w:themeColor="background1" w:themeShade="80"/>
                                <w:sz w:val="20"/>
                                <w:szCs w:val="20"/>
                              </w:rPr>
                              <w:t>Av. Presidente Juscelino Kubitschek, 1455 - 4 º Andar - São Paulo / SP - (11) 2124-3725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3A31E02" id="Group 155" o:spid="_x0000_s1035" style="position:absolute;margin-left:60.2pt;margin-top:26.85pt;width:468pt;height:21.6pt;z-index:251661312;mso-position-horizontal-relative:page;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">
              <v:rect id="Rectangle 156" o:spid="_x0000_s1036"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37"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54C187A1" w14:textId="78F7E19B" w:rsidR="00761F5B" w:rsidRDefault="00943C5A" w:rsidP="00943C5A">
                      <w:pPr>
                        <w:pStyle w:val="Footer"/>
                        <w:tabs>
                          <w:tab w:val="clear" w:pos="4680"/>
                          <w:tab w:val="clear" w:pos="9360"/>
                        </w:tabs>
                        <w:jc w:val="center"/>
                        <w:rPr>
                          <w:caps/>
                          <w:color w:val="808080" w:themeColor="background1" w:themeShade="80"/>
                          <w:sz w:val="20"/>
                          <w:szCs w:val="20"/>
                        </w:rPr>
                      </w:pPr>
                      <w:r>
                        <w:rPr>
                          <w:color w:val="808080" w:themeColor="background1" w:themeShade="80"/>
                          <w:sz w:val="20"/>
                          <w:szCs w:val="20"/>
                        </w:rPr>
                        <w:t>Av. Presidente Juscelino Kubitschek, 1455 - 4 º Andar - São Paulo / SP - (11) 2124-3725</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5BDD" w14:textId="77777777" w:rsidR="007F3AC8" w:rsidRDefault="007F3AC8" w:rsidP="00761F5B">
      <w:r>
        <w:separator/>
      </w:r>
    </w:p>
  </w:footnote>
  <w:footnote w:type="continuationSeparator" w:id="0">
    <w:p w14:paraId="23DC284D" w14:textId="77777777" w:rsidR="007F3AC8" w:rsidRDefault="007F3AC8" w:rsidP="00761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6642" w14:textId="4963CA6B" w:rsidR="00761F5B" w:rsidRDefault="00761F5B" w:rsidP="00943C5A">
    <w:pPr>
      <w:pStyle w:val="Header"/>
      <w:tabs>
        <w:tab w:val="clear" w:pos="4680"/>
        <w:tab w:val="clear" w:pos="9360"/>
      </w:tabs>
      <w:jc w:val="center"/>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CFFC380" wp14:editId="2C2C61B3">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067A5" w14:textId="77777777" w:rsidR="00761F5B" w:rsidRDefault="00761F5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FFC380" id="Group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">
              <v:shape id="Freeform 71" o:spid="_x0000_s1029" style="position:absolute;left:2560;top:121;width:4756;height:4733;visibility:visible;mso-wrap-style:square;v-text-anchor:top" coordsize="42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" path="m,420r,l416,r4,l,420xe" fillcolor="#8496b0 [1951]" stroked="f">
                <v:path arrowok="t" o:connecttype="custom" o:connectlocs="0,473242;0,473242;471071,0;475601,0;0,473242" o:connectangles="0,0,0,0,0"/>
              </v:shape>
              <v:shape id="Freeform 72" o:spid="_x0000_s1030" style="position:absolute;left:1341;top:487;width:5956;height:5927;visibility:visible;mso-wrap-style:square;v-text-anchor:top" coordsize="526,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" path="m,526r,l522,r4,4l,526xe" fillcolor="#8496b0 [1951]" stroked="f">
                <v:path arrowok="t" o:connecttype="custom" o:connectlocs="0,592679;0,592679;591104,0;595634,4507;0,592679" o:connectangles="0,0,0,0,0"/>
              </v:shape>
              <v:shape id="Freeform 73" o:spid="_x0000_s1031" style="position:absolute;left:1463;top:365;width:5854;height:5826;visibility:visible;mso-wrap-style:square;v-text-anchor:top" coordsize="517,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" path="m,517r,-5l513,r4,l,517xe" fillcolor="#8496b0 [1951]" stroked="f">
                <v:path arrowok="t" o:connecttype="custom" o:connectlocs="0,582539;0,576905;580913,0;585443,0;0,582539" o:connectangles="0,0,0,0,0"/>
              </v:shape>
              <v:shape id="Freeform 74" o:spid="_x0000_s1032" style="position:absolute;left:2072;top:975;width:5220;height:5206;visibility:visible;mso-wrap-style:square;v-text-anchor:top" coordsize="46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" path="m,462r,l457,r4,5l,462xe" fillcolor="#8496b0 [1951]" stroked="f">
                <v:path arrowok="t" o:connecttype="custom" o:connectlocs="0,520566;0,520566;517499,0;522029,5634;0,520566" o:connectangles="0,0,0,0,0"/>
              </v:shape>
              <v:shape id="Freeform 75" o:spid="_x0000_s1033" style="position:absolute;top:365;width:7315;height:7223;visibility:visible;mso-wrap-style:square;v-text-anchor:top" coordsize="64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&#13;&#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4" type="#_x0000_t202" style="position:absolute;left:731;top:121;width:3563;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" filled="f" stroked="f" strokeweight=".5pt">
                <v:textbox inset="0,0,0,0">
                  <w:txbxContent>
                    <w:p w14:paraId="185067A5" w14:textId="77777777" w:rsidR="00761F5B" w:rsidRDefault="00761F5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sidR="00943C5A">
      <w:rPr>
        <w:color w:val="8496B0" w:themeColor="text2" w:themeTint="99"/>
        <w:sz w:val="24"/>
        <w:szCs w:val="24"/>
      </w:rPr>
      <w:t>DESEC SECURITY SEGURANÇA DA INFORMAÇÃO LTDA</w:t>
    </w:r>
  </w:p>
  <w:p w14:paraId="6E644AE2" w14:textId="1CB7D98A" w:rsidR="00761F5B" w:rsidRDefault="00761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2199"/>
    <w:multiLevelType w:val="hybridMultilevel"/>
    <w:tmpl w:val="34589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61DBB"/>
    <w:multiLevelType w:val="multilevel"/>
    <w:tmpl w:val="AE00BD98"/>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CD"/>
    <w:rsid w:val="000855F1"/>
    <w:rsid w:val="001C5DCD"/>
    <w:rsid w:val="00246555"/>
    <w:rsid w:val="003E61B8"/>
    <w:rsid w:val="004D5DE0"/>
    <w:rsid w:val="00614039"/>
    <w:rsid w:val="00704FE0"/>
    <w:rsid w:val="0075788A"/>
    <w:rsid w:val="00761F5B"/>
    <w:rsid w:val="007F3AC8"/>
    <w:rsid w:val="00814AC7"/>
    <w:rsid w:val="008677F3"/>
    <w:rsid w:val="00943C5A"/>
    <w:rsid w:val="009D4F40"/>
    <w:rsid w:val="00AA0A83"/>
    <w:rsid w:val="00D503CD"/>
    <w:rsid w:val="00EE28E5"/>
    <w:rsid w:val="00F1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D9920"/>
  <w15:chartTrackingRefBased/>
  <w15:docId w15:val="{237953D1-C2B8-C64E-9FEC-C6FF7D13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5DCD"/>
    <w:rPr>
      <w:rFonts w:ascii="Calibri" w:eastAsia="Calibri" w:hAnsi="Calibri" w:cs="Times New Roman"/>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5DCD"/>
    <w:rPr>
      <w:rFonts w:eastAsiaTheme="minorEastAsia"/>
      <w:sz w:val="22"/>
      <w:szCs w:val="22"/>
      <w:lang w:eastAsia="zh-CN"/>
    </w:rPr>
  </w:style>
  <w:style w:type="character" w:customStyle="1" w:styleId="NoSpacingChar">
    <w:name w:val="No Spacing Char"/>
    <w:basedOn w:val="DefaultParagraphFont"/>
    <w:link w:val="NoSpacing"/>
    <w:uiPriority w:val="1"/>
    <w:rsid w:val="001C5DCD"/>
    <w:rPr>
      <w:rFonts w:eastAsiaTheme="minorEastAsia"/>
      <w:sz w:val="22"/>
      <w:szCs w:val="22"/>
      <w:lang w:eastAsia="zh-CN"/>
    </w:rPr>
  </w:style>
  <w:style w:type="paragraph" w:styleId="Header">
    <w:name w:val="header"/>
    <w:basedOn w:val="Normal"/>
    <w:link w:val="HeaderChar"/>
    <w:uiPriority w:val="99"/>
    <w:unhideWhenUsed/>
    <w:rsid w:val="00761F5B"/>
    <w:pPr>
      <w:tabs>
        <w:tab w:val="center" w:pos="4680"/>
        <w:tab w:val="right" w:pos="9360"/>
      </w:tabs>
    </w:pPr>
  </w:style>
  <w:style w:type="character" w:customStyle="1" w:styleId="HeaderChar">
    <w:name w:val="Header Char"/>
    <w:basedOn w:val="DefaultParagraphFont"/>
    <w:link w:val="Header"/>
    <w:uiPriority w:val="99"/>
    <w:rsid w:val="00761F5B"/>
    <w:rPr>
      <w:rFonts w:ascii="Calibri" w:eastAsia="Calibri" w:hAnsi="Calibri" w:cs="Times New Roman"/>
      <w:sz w:val="22"/>
      <w:szCs w:val="22"/>
      <w:lang w:val="pt-BR"/>
    </w:rPr>
  </w:style>
  <w:style w:type="paragraph" w:styleId="Footer">
    <w:name w:val="footer"/>
    <w:basedOn w:val="Normal"/>
    <w:link w:val="FooterChar"/>
    <w:uiPriority w:val="99"/>
    <w:unhideWhenUsed/>
    <w:rsid w:val="00761F5B"/>
    <w:pPr>
      <w:tabs>
        <w:tab w:val="center" w:pos="4680"/>
        <w:tab w:val="right" w:pos="9360"/>
      </w:tabs>
    </w:pPr>
  </w:style>
  <w:style w:type="character" w:customStyle="1" w:styleId="FooterChar">
    <w:name w:val="Footer Char"/>
    <w:basedOn w:val="DefaultParagraphFont"/>
    <w:link w:val="Footer"/>
    <w:uiPriority w:val="99"/>
    <w:rsid w:val="00761F5B"/>
    <w:rPr>
      <w:rFonts w:ascii="Calibri" w:eastAsia="Calibri" w:hAnsi="Calibri" w:cs="Times New Roman"/>
      <w:sz w:val="22"/>
      <w:szCs w:val="22"/>
      <w:lang w:val="pt-BR"/>
    </w:rPr>
  </w:style>
  <w:style w:type="paragraph" w:styleId="ListParagraph">
    <w:name w:val="List Paragraph"/>
    <w:basedOn w:val="Normal"/>
    <w:uiPriority w:val="99"/>
    <w:qFormat/>
    <w:rsid w:val="00D503CD"/>
    <w:pPr>
      <w:ind w:left="720"/>
      <w:contextualSpacing/>
    </w:pPr>
  </w:style>
  <w:style w:type="paragraph" w:styleId="BalloonText">
    <w:name w:val="Balloon Text"/>
    <w:basedOn w:val="Normal"/>
    <w:link w:val="BalloonTextChar"/>
    <w:uiPriority w:val="99"/>
    <w:semiHidden/>
    <w:unhideWhenUsed/>
    <w:rsid w:val="004D5DE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D5DE0"/>
    <w:rPr>
      <w:rFonts w:ascii="Times New Roman" w:eastAsia="Calibri" w:hAnsi="Times New Roman" w:cs="Times New Roman"/>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PROPOSTA COMERCIAL</vt:lpstr>
    </vt:vector>
  </TitlesOfParts>
  <Company>DESEC SECURITY</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dc:title>
  <dc:subject>Acordo de Confidencialidade</dc:subject>
  <dc:creator>Cliente: GrandBusiness</dc:creator>
  <cp:keywords/>
  <dc:description/>
  <cp:lastModifiedBy>Ricardo Longatto</cp:lastModifiedBy>
  <cp:revision>5</cp:revision>
  <cp:lastPrinted>2019-09-08T23:35:00Z</cp:lastPrinted>
  <dcterms:created xsi:type="dcterms:W3CDTF">2019-09-08T23:36:00Z</dcterms:created>
  <dcterms:modified xsi:type="dcterms:W3CDTF">2019-09-18T12:20:00Z</dcterms:modified>
</cp:coreProperties>
</file>