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6B030" w14:textId="77777777" w:rsidR="00243A06" w:rsidRPr="00002D37" w:rsidRDefault="00243A06" w:rsidP="00243A06">
      <w:pPr>
        <w:spacing w:after="0"/>
        <w:contextualSpacing/>
        <w:mirrorIndents/>
        <w:jc w:val="both"/>
        <w:rPr>
          <w:rFonts w:ascii="Arial" w:hAnsi="Arial" w:cs="Arial"/>
          <w:b/>
        </w:rPr>
      </w:pPr>
    </w:p>
    <w:p w14:paraId="23920373" w14:textId="77777777" w:rsidR="00243A06" w:rsidRPr="00002D37" w:rsidRDefault="00243A06" w:rsidP="00243A06">
      <w:pPr>
        <w:spacing w:after="0"/>
        <w:contextualSpacing/>
        <w:mirrorIndents/>
        <w:jc w:val="center"/>
        <w:rPr>
          <w:rFonts w:ascii="Arial" w:hAnsi="Arial" w:cs="Arial"/>
          <w:b/>
          <w:lang w:val="id-ID"/>
        </w:rPr>
      </w:pPr>
      <w:r w:rsidRPr="00002D37">
        <w:rPr>
          <w:rFonts w:ascii="Arial" w:hAnsi="Arial" w:cs="Arial"/>
          <w:b/>
          <w:lang w:val="id-ID"/>
        </w:rPr>
        <w:t>NOTA DINAS</w:t>
      </w:r>
    </w:p>
    <w:p w14:paraId="339B0D5F" w14:textId="77777777" w:rsidR="00243A06" w:rsidRPr="00002D37" w:rsidRDefault="00243A06" w:rsidP="00243A06">
      <w:pPr>
        <w:spacing w:after="0"/>
        <w:contextualSpacing/>
        <w:mirrorIndents/>
        <w:jc w:val="center"/>
        <w:rPr>
          <w:rFonts w:ascii="Arial" w:hAnsi="Arial" w:cs="Arial"/>
          <w:b/>
        </w:rPr>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84"/>
        <w:gridCol w:w="6441"/>
      </w:tblGrid>
      <w:tr w:rsidR="00243A06" w:rsidRPr="00002D37" w14:paraId="6383C344" w14:textId="77777777" w:rsidTr="000428D7">
        <w:trPr>
          <w:trHeight w:val="300"/>
        </w:trPr>
        <w:tc>
          <w:tcPr>
            <w:tcW w:w="2835" w:type="dxa"/>
            <w:tcBorders>
              <w:top w:val="nil"/>
              <w:left w:val="nil"/>
              <w:bottom w:val="nil"/>
              <w:right w:val="nil"/>
            </w:tcBorders>
            <w:shd w:val="clear" w:color="auto" w:fill="auto"/>
            <w:noWrap/>
          </w:tcPr>
          <w:p w14:paraId="5E5CD0FF"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Dari</w:t>
            </w:r>
          </w:p>
        </w:tc>
        <w:tc>
          <w:tcPr>
            <w:tcW w:w="284" w:type="dxa"/>
            <w:tcBorders>
              <w:top w:val="nil"/>
              <w:left w:val="nil"/>
              <w:bottom w:val="nil"/>
              <w:right w:val="nil"/>
            </w:tcBorders>
            <w:shd w:val="clear" w:color="auto" w:fill="auto"/>
            <w:noWrap/>
          </w:tcPr>
          <w:p w14:paraId="29CABE86"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p>
        </w:tc>
        <w:tc>
          <w:tcPr>
            <w:tcW w:w="6441" w:type="dxa"/>
            <w:tcBorders>
              <w:top w:val="nil"/>
              <w:left w:val="nil"/>
              <w:bottom w:val="nil"/>
              <w:right w:val="nil"/>
            </w:tcBorders>
            <w:shd w:val="clear" w:color="auto" w:fill="auto"/>
            <w:noWrap/>
          </w:tcPr>
          <w:p w14:paraId="2AF081F5" w14:textId="77777777" w:rsidR="00740868" w:rsidRDefault="00740868" w:rsidP="00740868">
            <w:pPr>
              <w:pStyle w:val="ListParagraph"/>
              <w:numPr>
                <w:ilvl w:val="0"/>
                <w:numId w:val="4"/>
              </w:numPr>
              <w:spacing w:after="0"/>
              <w:ind w:left="319"/>
              <w:mirrorIndents/>
              <w:rPr>
                <w:rFonts w:ascii="Arial" w:eastAsia="Times New Roman" w:hAnsi="Arial" w:cs="Arial"/>
                <w:color w:val="000000"/>
                <w:lang w:val="id-ID" w:eastAsia="id-ID"/>
              </w:rPr>
            </w:pPr>
            <w:r>
              <w:rPr>
                <w:rFonts w:ascii="Arial" w:eastAsia="Times New Roman" w:hAnsi="Arial" w:cs="Arial"/>
                <w:color w:val="000000"/>
                <w:lang w:val="id-ID" w:eastAsia="id-ID"/>
              </w:rPr>
              <w:t>dr. Wiryantari Akhdani Pratiwi</w:t>
            </w:r>
          </w:p>
          <w:p w14:paraId="1B994F4B" w14:textId="25D9ADE2" w:rsidR="00243A06" w:rsidRPr="00740868" w:rsidRDefault="003D58C8" w:rsidP="00740868">
            <w:pPr>
              <w:pStyle w:val="ListParagraph"/>
              <w:numPr>
                <w:ilvl w:val="0"/>
                <w:numId w:val="4"/>
              </w:numPr>
              <w:spacing w:after="0"/>
              <w:ind w:left="319"/>
              <w:mirrorIndents/>
              <w:rPr>
                <w:rFonts w:ascii="Arial" w:eastAsia="Times New Roman" w:hAnsi="Arial" w:cs="Arial"/>
                <w:color w:val="000000"/>
                <w:lang w:val="id-ID" w:eastAsia="id-ID"/>
              </w:rPr>
            </w:pPr>
            <w:r w:rsidRPr="00740868">
              <w:rPr>
                <w:rFonts w:ascii="Arial" w:eastAsia="Times New Roman" w:hAnsi="Arial" w:cs="Arial"/>
                <w:color w:val="000000"/>
                <w:lang w:val="id-ID" w:eastAsia="id-ID"/>
              </w:rPr>
              <w:t xml:space="preserve">Reyna Oktavia Kristianti </w:t>
            </w:r>
            <w:r w:rsidR="007B1A1B" w:rsidRPr="00740868">
              <w:rPr>
                <w:rFonts w:ascii="Arial" w:eastAsia="Times New Roman" w:hAnsi="Arial" w:cs="Arial"/>
                <w:color w:val="000000"/>
                <w:lang w:val="id-ID" w:eastAsia="id-ID"/>
              </w:rPr>
              <w:t>AM</w:t>
            </w:r>
            <w:r w:rsidRPr="00740868">
              <w:rPr>
                <w:rFonts w:ascii="Arial" w:eastAsia="Times New Roman" w:hAnsi="Arial" w:cs="Arial"/>
                <w:color w:val="000000"/>
                <w:lang w:val="id-ID" w:eastAsia="id-ID"/>
              </w:rPr>
              <w:t>d</w:t>
            </w:r>
            <w:r w:rsidR="007B1A1B" w:rsidRPr="00740868">
              <w:rPr>
                <w:rFonts w:ascii="Arial" w:eastAsia="Times New Roman" w:hAnsi="Arial" w:cs="Arial"/>
                <w:color w:val="000000"/>
                <w:lang w:val="id-ID" w:eastAsia="id-ID"/>
              </w:rPr>
              <w:t>.K</w:t>
            </w:r>
            <w:r w:rsidRPr="00740868">
              <w:rPr>
                <w:rFonts w:ascii="Arial" w:eastAsia="Times New Roman" w:hAnsi="Arial" w:cs="Arial"/>
                <w:color w:val="000000"/>
                <w:lang w:val="id-ID" w:eastAsia="id-ID"/>
              </w:rPr>
              <w:t>ep</w:t>
            </w:r>
          </w:p>
        </w:tc>
      </w:tr>
      <w:tr w:rsidR="00243A06" w:rsidRPr="00002D37" w14:paraId="7B606AE2" w14:textId="77777777" w:rsidTr="000428D7">
        <w:trPr>
          <w:trHeight w:val="300"/>
        </w:trPr>
        <w:tc>
          <w:tcPr>
            <w:tcW w:w="2835" w:type="dxa"/>
            <w:tcBorders>
              <w:top w:val="nil"/>
              <w:left w:val="nil"/>
              <w:bottom w:val="nil"/>
              <w:right w:val="nil"/>
            </w:tcBorders>
            <w:shd w:val="clear" w:color="auto" w:fill="auto"/>
            <w:noWrap/>
          </w:tcPr>
          <w:p w14:paraId="50E6EB6F"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Kepada</w:t>
            </w:r>
          </w:p>
        </w:tc>
        <w:tc>
          <w:tcPr>
            <w:tcW w:w="284" w:type="dxa"/>
            <w:tcBorders>
              <w:top w:val="nil"/>
              <w:left w:val="nil"/>
              <w:bottom w:val="nil"/>
              <w:right w:val="nil"/>
            </w:tcBorders>
            <w:shd w:val="clear" w:color="auto" w:fill="auto"/>
            <w:noWrap/>
          </w:tcPr>
          <w:p w14:paraId="45E2D219"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p>
        </w:tc>
        <w:tc>
          <w:tcPr>
            <w:tcW w:w="6441" w:type="dxa"/>
            <w:tcBorders>
              <w:top w:val="nil"/>
              <w:left w:val="nil"/>
              <w:bottom w:val="nil"/>
              <w:right w:val="nil"/>
            </w:tcBorders>
            <w:shd w:val="clear" w:color="auto" w:fill="auto"/>
            <w:noWrap/>
          </w:tcPr>
          <w:p w14:paraId="29A2DB94" w14:textId="77777777" w:rsidR="00243A06" w:rsidRDefault="00243A06"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dr. Nur Mazidah</w:t>
            </w:r>
          </w:p>
          <w:p w14:paraId="67CE9614"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PLT Direktur RS Prima Husada Malang</w:t>
            </w:r>
          </w:p>
        </w:tc>
      </w:tr>
      <w:tr w:rsidR="00243A06" w:rsidRPr="00002D37" w14:paraId="485235F0" w14:textId="77777777" w:rsidTr="000428D7">
        <w:trPr>
          <w:trHeight w:val="300"/>
        </w:trPr>
        <w:tc>
          <w:tcPr>
            <w:tcW w:w="2835" w:type="dxa"/>
            <w:tcBorders>
              <w:top w:val="nil"/>
              <w:left w:val="nil"/>
              <w:bottom w:val="nil"/>
              <w:right w:val="nil"/>
            </w:tcBorders>
            <w:shd w:val="clear" w:color="auto" w:fill="auto"/>
            <w:noWrap/>
          </w:tcPr>
          <w:p w14:paraId="3CF15657"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Perihal</w:t>
            </w:r>
          </w:p>
        </w:tc>
        <w:tc>
          <w:tcPr>
            <w:tcW w:w="284" w:type="dxa"/>
            <w:tcBorders>
              <w:top w:val="nil"/>
              <w:left w:val="nil"/>
              <w:bottom w:val="nil"/>
              <w:right w:val="nil"/>
            </w:tcBorders>
            <w:shd w:val="clear" w:color="auto" w:fill="auto"/>
            <w:noWrap/>
          </w:tcPr>
          <w:p w14:paraId="118A135C"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p>
        </w:tc>
        <w:tc>
          <w:tcPr>
            <w:tcW w:w="6441" w:type="dxa"/>
            <w:tcBorders>
              <w:top w:val="nil"/>
              <w:left w:val="nil"/>
              <w:bottom w:val="nil"/>
              <w:right w:val="nil"/>
            </w:tcBorders>
            <w:shd w:val="clear" w:color="auto" w:fill="auto"/>
            <w:noWrap/>
          </w:tcPr>
          <w:p w14:paraId="79157C65" w14:textId="48A1FFF0" w:rsidR="00243A06" w:rsidRPr="007B1A1B" w:rsidRDefault="003D58C8" w:rsidP="003D58C8">
            <w:pPr>
              <w:spacing w:after="0"/>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 xml:space="preserve">Peningkatan Kapasitas Keterlibatan dan Kontribusi RS Dalam Program TBC dan Jejaring Layanan TBC di Kabupaten Malang Tahun </w:t>
            </w:r>
            <w:r w:rsidR="007B1A1B">
              <w:rPr>
                <w:rFonts w:ascii="Arial" w:eastAsia="Times New Roman" w:hAnsi="Arial" w:cs="Arial"/>
                <w:color w:val="000000"/>
                <w:lang w:val="id-ID" w:eastAsia="id-ID"/>
              </w:rPr>
              <w:t>2024</w:t>
            </w:r>
          </w:p>
        </w:tc>
      </w:tr>
      <w:tr w:rsidR="00243A06" w:rsidRPr="00002D37" w14:paraId="75C61F8A" w14:textId="77777777" w:rsidTr="000428D7">
        <w:trPr>
          <w:trHeight w:val="300"/>
        </w:trPr>
        <w:tc>
          <w:tcPr>
            <w:tcW w:w="2835" w:type="dxa"/>
            <w:tcBorders>
              <w:top w:val="nil"/>
              <w:left w:val="nil"/>
              <w:bottom w:val="nil"/>
              <w:right w:val="nil"/>
            </w:tcBorders>
            <w:shd w:val="clear" w:color="auto" w:fill="auto"/>
            <w:noWrap/>
          </w:tcPr>
          <w:p w14:paraId="14EC0CC9"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Tanggal</w:t>
            </w:r>
          </w:p>
        </w:tc>
        <w:tc>
          <w:tcPr>
            <w:tcW w:w="284" w:type="dxa"/>
            <w:tcBorders>
              <w:top w:val="nil"/>
              <w:left w:val="nil"/>
              <w:bottom w:val="nil"/>
              <w:right w:val="nil"/>
            </w:tcBorders>
            <w:shd w:val="clear" w:color="auto" w:fill="auto"/>
            <w:noWrap/>
          </w:tcPr>
          <w:p w14:paraId="3EB33145" w14:textId="77777777" w:rsidR="00243A06" w:rsidRPr="00002D37" w:rsidRDefault="00243A06"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p>
        </w:tc>
        <w:tc>
          <w:tcPr>
            <w:tcW w:w="6441" w:type="dxa"/>
            <w:tcBorders>
              <w:top w:val="nil"/>
              <w:left w:val="nil"/>
              <w:bottom w:val="nil"/>
              <w:right w:val="nil"/>
            </w:tcBorders>
            <w:shd w:val="clear" w:color="auto" w:fill="auto"/>
            <w:noWrap/>
          </w:tcPr>
          <w:p w14:paraId="7B75EB05" w14:textId="1B300EA2" w:rsidR="00243A06" w:rsidRPr="007B1A1B" w:rsidRDefault="007B1A1B"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 xml:space="preserve">09 </w:t>
            </w:r>
            <w:r w:rsidR="003D58C8">
              <w:rPr>
                <w:rFonts w:ascii="Arial" w:eastAsia="Times New Roman" w:hAnsi="Arial" w:cs="Arial"/>
                <w:color w:val="000000"/>
                <w:lang w:val="id-ID" w:eastAsia="id-ID"/>
              </w:rPr>
              <w:t>Oktober</w:t>
            </w:r>
            <w:r>
              <w:rPr>
                <w:rFonts w:ascii="Arial" w:eastAsia="Times New Roman" w:hAnsi="Arial" w:cs="Arial"/>
                <w:color w:val="000000"/>
                <w:lang w:val="id-ID" w:eastAsia="id-ID"/>
              </w:rPr>
              <w:t xml:space="preserve"> 2024</w:t>
            </w:r>
          </w:p>
        </w:tc>
      </w:tr>
      <w:tr w:rsidR="00243A06" w:rsidRPr="00002D37" w14:paraId="7BF392A8" w14:textId="77777777" w:rsidTr="000428D7">
        <w:trPr>
          <w:trHeight w:val="300"/>
        </w:trPr>
        <w:tc>
          <w:tcPr>
            <w:tcW w:w="2835" w:type="dxa"/>
            <w:tcBorders>
              <w:top w:val="nil"/>
              <w:left w:val="nil"/>
              <w:bottom w:val="single" w:sz="4" w:space="0" w:color="auto"/>
              <w:right w:val="nil"/>
            </w:tcBorders>
            <w:shd w:val="clear" w:color="auto" w:fill="auto"/>
            <w:noWrap/>
            <w:vAlign w:val="bottom"/>
          </w:tcPr>
          <w:p w14:paraId="4CB4F3BB"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c>
          <w:tcPr>
            <w:tcW w:w="284" w:type="dxa"/>
            <w:tcBorders>
              <w:top w:val="nil"/>
              <w:left w:val="nil"/>
              <w:bottom w:val="single" w:sz="4" w:space="0" w:color="auto"/>
              <w:right w:val="nil"/>
            </w:tcBorders>
            <w:shd w:val="clear" w:color="auto" w:fill="auto"/>
            <w:noWrap/>
            <w:vAlign w:val="bottom"/>
          </w:tcPr>
          <w:p w14:paraId="54F73DD9"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c>
          <w:tcPr>
            <w:tcW w:w="6441" w:type="dxa"/>
            <w:tcBorders>
              <w:top w:val="nil"/>
              <w:left w:val="nil"/>
              <w:bottom w:val="single" w:sz="4" w:space="0" w:color="auto"/>
              <w:right w:val="nil"/>
            </w:tcBorders>
            <w:shd w:val="clear" w:color="auto" w:fill="auto"/>
            <w:noWrap/>
            <w:vAlign w:val="bottom"/>
          </w:tcPr>
          <w:p w14:paraId="2C0CA3C5" w14:textId="77777777" w:rsidR="00243A06" w:rsidRPr="00002D37" w:rsidRDefault="00243A06" w:rsidP="000428D7">
            <w:pPr>
              <w:spacing w:after="0"/>
              <w:contextualSpacing/>
              <w:mirrorIndents/>
              <w:rPr>
                <w:rFonts w:ascii="Arial" w:eastAsia="Times New Roman" w:hAnsi="Arial" w:cs="Arial"/>
                <w:color w:val="000000"/>
                <w:lang w:val="id-ID" w:eastAsia="id-ID"/>
              </w:rPr>
            </w:pPr>
          </w:p>
        </w:tc>
      </w:tr>
    </w:tbl>
    <w:p w14:paraId="4A4E2BEB" w14:textId="77777777" w:rsidR="00243A06" w:rsidRPr="00002D37" w:rsidRDefault="00243A06" w:rsidP="00243A06">
      <w:pPr>
        <w:spacing w:after="0"/>
        <w:contextualSpacing/>
        <w:mirrorIndents/>
        <w:jc w:val="both"/>
        <w:rPr>
          <w:rFonts w:ascii="Arial" w:hAnsi="Arial" w:cs="Arial"/>
          <w:lang w:val="id-ID"/>
        </w:rPr>
      </w:pPr>
    </w:p>
    <w:tbl>
      <w:tblPr>
        <w:tblW w:w="9747" w:type="dxa"/>
        <w:tblLook w:val="04A0" w:firstRow="1" w:lastRow="0" w:firstColumn="1" w:lastColumn="0" w:noHBand="0" w:noVBand="1"/>
      </w:tblPr>
      <w:tblGrid>
        <w:gridCol w:w="2835"/>
        <w:gridCol w:w="6912"/>
      </w:tblGrid>
      <w:tr w:rsidR="0052081B" w:rsidRPr="00002D37" w14:paraId="7F0981F6" w14:textId="77777777" w:rsidTr="0052081B">
        <w:trPr>
          <w:trHeight w:val="300"/>
        </w:trPr>
        <w:tc>
          <w:tcPr>
            <w:tcW w:w="2835" w:type="dxa"/>
            <w:shd w:val="clear" w:color="auto" w:fill="auto"/>
            <w:noWrap/>
          </w:tcPr>
          <w:p w14:paraId="33F7BDFF" w14:textId="77777777" w:rsidR="0052081B" w:rsidRPr="00002D37" w:rsidRDefault="0052081B"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Isi Nota Dinas</w:t>
            </w:r>
          </w:p>
        </w:tc>
        <w:tc>
          <w:tcPr>
            <w:tcW w:w="6912" w:type="dxa"/>
            <w:shd w:val="clear" w:color="auto" w:fill="auto"/>
            <w:noWrap/>
          </w:tcPr>
          <w:p w14:paraId="261B025D" w14:textId="77777777" w:rsidR="0052081B" w:rsidRDefault="0052081B" w:rsidP="003D58C8">
            <w:pPr>
              <w:spacing w:after="0"/>
              <w:contextualSpacing/>
              <w:mirrorIndents/>
              <w:jc w:val="both"/>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Pr>
                <w:rFonts w:ascii="Arial" w:eastAsia="Times New Roman" w:hAnsi="Arial" w:cs="Arial"/>
                <w:color w:val="000000"/>
                <w:lang w:val="id-ID" w:eastAsia="id-ID"/>
              </w:rPr>
              <w:t xml:space="preserve"> Peningkatan Kapasitas Keterlibatan dan Kontribusi RS Dalam</w:t>
            </w:r>
          </w:p>
          <w:p w14:paraId="71D8182A" w14:textId="77777777" w:rsidR="0052081B" w:rsidRDefault="0052081B" w:rsidP="003D58C8">
            <w:pPr>
              <w:spacing w:after="0"/>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 xml:space="preserve">  Program TBC dan Jejaring Layanan TBC di Kabupaten Malang</w:t>
            </w:r>
          </w:p>
          <w:p w14:paraId="4240C17E" w14:textId="20B44E11" w:rsidR="0052081B" w:rsidRPr="00002D37" w:rsidRDefault="0052081B" w:rsidP="003D58C8">
            <w:pPr>
              <w:spacing w:after="0"/>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 xml:space="preserve">  Tahun 2024</w:t>
            </w:r>
          </w:p>
        </w:tc>
      </w:tr>
      <w:tr w:rsidR="0052081B" w:rsidRPr="00002D37" w14:paraId="2F2CFF94" w14:textId="77777777" w:rsidTr="0052081B">
        <w:trPr>
          <w:trHeight w:val="300"/>
        </w:trPr>
        <w:tc>
          <w:tcPr>
            <w:tcW w:w="2835" w:type="dxa"/>
            <w:shd w:val="clear" w:color="auto" w:fill="auto"/>
            <w:noWrap/>
          </w:tcPr>
          <w:p w14:paraId="2ACBB0AE" w14:textId="77777777" w:rsidR="0052081B" w:rsidRPr="00002D37" w:rsidRDefault="0052081B" w:rsidP="000428D7">
            <w:pPr>
              <w:spacing w:after="0"/>
              <w:contextualSpacing/>
              <w:mirrorIndents/>
              <w:rPr>
                <w:rFonts w:ascii="Arial" w:eastAsia="Times New Roman" w:hAnsi="Arial" w:cs="Arial"/>
                <w:lang w:val="id-ID" w:eastAsia="id-ID"/>
              </w:rPr>
            </w:pPr>
          </w:p>
        </w:tc>
        <w:tc>
          <w:tcPr>
            <w:tcW w:w="6912" w:type="dxa"/>
            <w:shd w:val="clear" w:color="auto" w:fill="auto"/>
            <w:noWrap/>
          </w:tcPr>
          <w:p w14:paraId="6345D5DB" w14:textId="77777777" w:rsidR="0052081B" w:rsidRPr="00002D37" w:rsidRDefault="0052081B" w:rsidP="000428D7">
            <w:pPr>
              <w:spacing w:after="0"/>
              <w:contextualSpacing/>
              <w:mirrorIndents/>
              <w:rPr>
                <w:rFonts w:ascii="Arial" w:eastAsia="Times New Roman" w:hAnsi="Arial" w:cs="Arial"/>
                <w:lang w:val="id-ID" w:eastAsia="id-ID"/>
              </w:rPr>
            </w:pPr>
          </w:p>
        </w:tc>
      </w:tr>
      <w:tr w:rsidR="0052081B" w:rsidRPr="00002D37" w14:paraId="2D3BFF8F" w14:textId="77777777" w:rsidTr="0052081B">
        <w:trPr>
          <w:trHeight w:val="300"/>
        </w:trPr>
        <w:tc>
          <w:tcPr>
            <w:tcW w:w="2835" w:type="dxa"/>
            <w:shd w:val="clear" w:color="auto" w:fill="auto"/>
            <w:noWrap/>
          </w:tcPr>
          <w:p w14:paraId="6C55A163" w14:textId="77777777" w:rsidR="0052081B" w:rsidRPr="00002D37" w:rsidRDefault="0052081B"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Dasar</w:t>
            </w:r>
          </w:p>
        </w:tc>
        <w:tc>
          <w:tcPr>
            <w:tcW w:w="6912" w:type="dxa"/>
            <w:shd w:val="clear" w:color="auto" w:fill="auto"/>
            <w:noWrap/>
          </w:tcPr>
          <w:p w14:paraId="2C1D3DE4" w14:textId="77777777" w:rsidR="0052081B" w:rsidRPr="00002D37" w:rsidRDefault="0052081B"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p>
        </w:tc>
      </w:tr>
      <w:tr w:rsidR="0052081B" w:rsidRPr="00002D37" w14:paraId="0B998EA3" w14:textId="77777777" w:rsidTr="0052081B">
        <w:trPr>
          <w:trHeight w:val="300"/>
        </w:trPr>
        <w:tc>
          <w:tcPr>
            <w:tcW w:w="2835" w:type="dxa"/>
            <w:shd w:val="clear" w:color="auto" w:fill="auto"/>
            <w:noWrap/>
          </w:tcPr>
          <w:p w14:paraId="71C7E3E4" w14:textId="77777777" w:rsidR="0052081B" w:rsidRPr="00002D37" w:rsidRDefault="0052081B"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Maksud &amp; Tujuan</w:t>
            </w:r>
          </w:p>
        </w:tc>
        <w:tc>
          <w:tcPr>
            <w:tcW w:w="6912" w:type="dxa"/>
            <w:shd w:val="clear" w:color="auto" w:fill="auto"/>
            <w:noWrap/>
          </w:tcPr>
          <w:p w14:paraId="19E73022" w14:textId="77777777" w:rsidR="0052081B" w:rsidRDefault="0052081B"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Pr>
                <w:rFonts w:ascii="Arial" w:eastAsia="Times New Roman" w:hAnsi="Arial" w:cs="Arial"/>
                <w:color w:val="000000"/>
                <w:lang w:val="id-ID" w:eastAsia="id-ID"/>
              </w:rPr>
              <w:t>Meningkatakan Kapasitas RS dalam Program TBc dan Jejaring</w:t>
            </w:r>
          </w:p>
          <w:p w14:paraId="1C7EA4F5" w14:textId="552E456B" w:rsidR="0052081B" w:rsidRPr="00002D37" w:rsidRDefault="0052081B" w:rsidP="000428D7">
            <w:pPr>
              <w:spacing w:after="0"/>
              <w:contextualSpacing/>
              <w:mirrorIndents/>
              <w:rPr>
                <w:rFonts w:ascii="Arial" w:eastAsia="Times New Roman" w:hAnsi="Arial" w:cs="Arial"/>
                <w:color w:val="000000"/>
                <w:lang w:val="id-ID" w:eastAsia="id-ID"/>
              </w:rPr>
            </w:pPr>
            <w:r>
              <w:rPr>
                <w:rFonts w:ascii="Arial" w:eastAsia="Times New Roman" w:hAnsi="Arial" w:cs="Arial"/>
                <w:color w:val="000000"/>
                <w:lang w:val="id-ID" w:eastAsia="id-ID"/>
              </w:rPr>
              <w:t xml:space="preserve"> Layanan TBC</w:t>
            </w:r>
          </w:p>
        </w:tc>
      </w:tr>
      <w:tr w:rsidR="0052081B" w:rsidRPr="00002D37" w14:paraId="36F526DD" w14:textId="77777777" w:rsidTr="0052081B">
        <w:trPr>
          <w:trHeight w:val="300"/>
        </w:trPr>
        <w:tc>
          <w:tcPr>
            <w:tcW w:w="2835" w:type="dxa"/>
            <w:shd w:val="clear" w:color="auto" w:fill="auto"/>
            <w:noWrap/>
          </w:tcPr>
          <w:p w14:paraId="1D01B173" w14:textId="77777777" w:rsidR="0052081B" w:rsidRPr="00002D37" w:rsidRDefault="0052081B"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Waktu</w:t>
            </w:r>
          </w:p>
        </w:tc>
        <w:tc>
          <w:tcPr>
            <w:tcW w:w="6912" w:type="dxa"/>
            <w:shd w:val="clear" w:color="auto" w:fill="auto"/>
            <w:noWrap/>
          </w:tcPr>
          <w:p w14:paraId="65013F06" w14:textId="5A1401E0" w:rsidR="0052081B" w:rsidRPr="00002D37" w:rsidRDefault="0052081B" w:rsidP="00264598">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Pr>
                <w:rFonts w:ascii="Arial" w:eastAsia="Times New Roman" w:hAnsi="Arial" w:cs="Arial"/>
                <w:color w:val="000000"/>
                <w:lang w:val="id-ID" w:eastAsia="id-ID"/>
              </w:rPr>
              <w:t>08.00-16.00 WIB</w:t>
            </w:r>
          </w:p>
        </w:tc>
      </w:tr>
      <w:tr w:rsidR="0052081B" w:rsidRPr="00002D37" w14:paraId="7449E074" w14:textId="77777777" w:rsidTr="0052081B">
        <w:trPr>
          <w:trHeight w:val="300"/>
        </w:trPr>
        <w:tc>
          <w:tcPr>
            <w:tcW w:w="2835" w:type="dxa"/>
            <w:shd w:val="clear" w:color="auto" w:fill="auto"/>
            <w:noWrap/>
          </w:tcPr>
          <w:p w14:paraId="75E0C885" w14:textId="77777777" w:rsidR="0052081B" w:rsidRPr="00002D37" w:rsidRDefault="0052081B"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Pelaksanaan</w:t>
            </w:r>
          </w:p>
        </w:tc>
        <w:tc>
          <w:tcPr>
            <w:tcW w:w="6912" w:type="dxa"/>
            <w:shd w:val="clear" w:color="auto" w:fill="auto"/>
            <w:noWrap/>
          </w:tcPr>
          <w:p w14:paraId="4B798728" w14:textId="72266DC7" w:rsidR="0052081B" w:rsidRPr="00002D37" w:rsidRDefault="0052081B"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Pr>
                <w:rFonts w:ascii="Arial" w:eastAsia="Times New Roman" w:hAnsi="Arial" w:cs="Arial"/>
                <w:color w:val="000000"/>
                <w:lang w:val="id-ID" w:eastAsia="id-ID"/>
              </w:rPr>
              <w:t>Rabu, 09 Oktober 2024</w:t>
            </w:r>
          </w:p>
        </w:tc>
      </w:tr>
      <w:tr w:rsidR="0052081B" w:rsidRPr="00002D37" w14:paraId="738CDB45" w14:textId="77777777" w:rsidTr="0052081B">
        <w:trPr>
          <w:trHeight w:val="300"/>
        </w:trPr>
        <w:tc>
          <w:tcPr>
            <w:tcW w:w="2835" w:type="dxa"/>
            <w:shd w:val="clear" w:color="auto" w:fill="auto"/>
            <w:noWrap/>
          </w:tcPr>
          <w:p w14:paraId="5134AE69" w14:textId="77777777" w:rsidR="0052081B" w:rsidRPr="00002D37" w:rsidRDefault="0052081B"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Nama Petugas</w:t>
            </w:r>
          </w:p>
        </w:tc>
        <w:tc>
          <w:tcPr>
            <w:tcW w:w="6912" w:type="dxa"/>
            <w:shd w:val="clear" w:color="auto" w:fill="auto"/>
            <w:noWrap/>
          </w:tcPr>
          <w:p w14:paraId="6D13DE1D" w14:textId="5BA1766C" w:rsidR="0052081B" w:rsidRPr="00002D37" w:rsidRDefault="0052081B"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Pr>
                <w:rFonts w:ascii="Arial" w:eastAsia="Times New Roman" w:hAnsi="Arial" w:cs="Arial"/>
                <w:color w:val="000000"/>
                <w:lang w:val="id-ID" w:eastAsia="id-ID"/>
              </w:rPr>
              <w:t xml:space="preserve"> Reyna Oktavia Kristianti AMd.Kep</w:t>
            </w:r>
          </w:p>
        </w:tc>
      </w:tr>
      <w:tr w:rsidR="0052081B" w:rsidRPr="00002D37" w14:paraId="68980CE2" w14:textId="77777777" w:rsidTr="0052081B">
        <w:trPr>
          <w:trHeight w:val="300"/>
        </w:trPr>
        <w:tc>
          <w:tcPr>
            <w:tcW w:w="2835" w:type="dxa"/>
            <w:shd w:val="clear" w:color="auto" w:fill="auto"/>
            <w:noWrap/>
          </w:tcPr>
          <w:p w14:paraId="7DC4E897" w14:textId="77777777" w:rsidR="0052081B" w:rsidRPr="00002D37" w:rsidRDefault="0052081B"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Daerah Tujuan / Instansi yang Dikunjungi</w:t>
            </w:r>
          </w:p>
        </w:tc>
        <w:tc>
          <w:tcPr>
            <w:tcW w:w="6912" w:type="dxa"/>
            <w:shd w:val="clear" w:color="auto" w:fill="auto"/>
            <w:noWrap/>
          </w:tcPr>
          <w:p w14:paraId="061BD2E2" w14:textId="75E95DA5" w:rsidR="0052081B" w:rsidRPr="00002D37" w:rsidRDefault="0052081B" w:rsidP="000428D7">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Pr>
                <w:rFonts w:ascii="Arial" w:eastAsia="Times New Roman" w:hAnsi="Arial" w:cs="Arial"/>
                <w:color w:val="000000"/>
                <w:lang w:val="id-ID" w:eastAsia="id-ID"/>
              </w:rPr>
              <w:t>Harris Hotel</w:t>
            </w:r>
          </w:p>
        </w:tc>
      </w:tr>
      <w:tr w:rsidR="0052081B" w:rsidRPr="00002D37" w14:paraId="79B4B04D" w14:textId="77777777" w:rsidTr="0052081B">
        <w:trPr>
          <w:trHeight w:val="300"/>
        </w:trPr>
        <w:tc>
          <w:tcPr>
            <w:tcW w:w="2835" w:type="dxa"/>
            <w:shd w:val="clear" w:color="auto" w:fill="auto"/>
            <w:noWrap/>
          </w:tcPr>
          <w:p w14:paraId="2C332EEB" w14:textId="77777777" w:rsidR="0052081B" w:rsidRPr="00002D37" w:rsidRDefault="0052081B" w:rsidP="000428D7">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Hadir Dalam Pertemuan</w:t>
            </w:r>
          </w:p>
        </w:tc>
        <w:tc>
          <w:tcPr>
            <w:tcW w:w="6912" w:type="dxa"/>
            <w:shd w:val="clear" w:color="auto" w:fill="auto"/>
            <w:noWrap/>
          </w:tcPr>
          <w:p w14:paraId="4965B5C9" w14:textId="77777777" w:rsidR="0052081B" w:rsidRDefault="0052081B" w:rsidP="003D58C8">
            <w:pPr>
              <w:spacing w:after="0"/>
              <w:contextualSpacing/>
              <w:mirrorIndents/>
              <w:jc w:val="both"/>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Pr>
                <w:rFonts w:ascii="Arial" w:eastAsia="Times New Roman" w:hAnsi="Arial" w:cs="Arial"/>
                <w:color w:val="000000"/>
                <w:lang w:val="id-ID" w:eastAsia="id-ID"/>
              </w:rPr>
              <w:t xml:space="preserve"> Peningkatan Kapasitas Keterlibatan dan Kontribusi RS Dalam</w:t>
            </w:r>
          </w:p>
          <w:p w14:paraId="512A666E" w14:textId="77777777" w:rsidR="0052081B" w:rsidRDefault="0052081B" w:rsidP="003D58C8">
            <w:pPr>
              <w:spacing w:after="0"/>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 xml:space="preserve">  Program TBC dan Jejaring Layanan TBC di Kabupaten Malang</w:t>
            </w:r>
          </w:p>
          <w:p w14:paraId="429BA7AA" w14:textId="70B06527" w:rsidR="0052081B" w:rsidRPr="00002D37" w:rsidRDefault="0052081B" w:rsidP="003D58C8">
            <w:pPr>
              <w:spacing w:after="0"/>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 xml:space="preserve">  Tahun 2024</w:t>
            </w:r>
          </w:p>
        </w:tc>
      </w:tr>
      <w:tr w:rsidR="00740868" w:rsidRPr="00002D37" w14:paraId="4B19C562" w14:textId="77777777" w:rsidTr="0052081B">
        <w:trPr>
          <w:trHeight w:val="300"/>
        </w:trPr>
        <w:tc>
          <w:tcPr>
            <w:tcW w:w="2835" w:type="dxa"/>
            <w:shd w:val="clear" w:color="auto" w:fill="auto"/>
            <w:noWrap/>
          </w:tcPr>
          <w:p w14:paraId="23DC6A4B" w14:textId="77777777" w:rsidR="00740868" w:rsidRPr="00002D37" w:rsidRDefault="00740868" w:rsidP="00740868">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Petunjuk / Arahan yang Diberikan (Materi)</w:t>
            </w:r>
          </w:p>
        </w:tc>
        <w:tc>
          <w:tcPr>
            <w:tcW w:w="6912" w:type="dxa"/>
            <w:shd w:val="clear" w:color="auto" w:fill="auto"/>
            <w:noWrap/>
          </w:tcPr>
          <w:p w14:paraId="74DFDB97" w14:textId="77777777" w:rsidR="00740868" w:rsidRDefault="00740868" w:rsidP="00740868">
            <w:pPr>
              <w:spacing w:after="0"/>
              <w:contextualSpacing/>
              <w:mirrorIndents/>
              <w:jc w:val="both"/>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p>
          <w:p w14:paraId="61EF7A61" w14:textId="77777777" w:rsidR="00740868" w:rsidRDefault="00740868" w:rsidP="00740868">
            <w:pPr>
              <w:pStyle w:val="ListParagraph"/>
              <w:numPr>
                <w:ilvl w:val="0"/>
                <w:numId w:val="5"/>
              </w:numPr>
              <w:spacing w:after="0"/>
              <w:ind w:left="321"/>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K</w:t>
            </w:r>
            <w:r w:rsidRPr="00740868">
              <w:rPr>
                <w:rFonts w:ascii="Arial" w:eastAsia="Times New Roman" w:hAnsi="Arial" w:cs="Arial"/>
                <w:color w:val="000000"/>
                <w:lang w:val="id-ID" w:eastAsia="id-ID"/>
              </w:rPr>
              <w:t>abupaten malang adalah kabupaten terluas kedua di jawa timur setelah banyuwangi, kabupaten malang terdiri atas 33 kecamatan, 378 desa dan 12 kelurahan</w:t>
            </w:r>
          </w:p>
          <w:p w14:paraId="3F731070" w14:textId="77777777" w:rsidR="00740868" w:rsidRDefault="00740868" w:rsidP="00740868">
            <w:pPr>
              <w:pStyle w:val="ListParagraph"/>
              <w:numPr>
                <w:ilvl w:val="0"/>
                <w:numId w:val="5"/>
              </w:numPr>
              <w:spacing w:after="0"/>
              <w:ind w:left="321"/>
              <w:mirrorIndents/>
              <w:jc w:val="both"/>
              <w:rPr>
                <w:rFonts w:ascii="Arial" w:eastAsia="Times New Roman" w:hAnsi="Arial" w:cs="Arial"/>
                <w:color w:val="000000"/>
                <w:lang w:val="id-ID" w:eastAsia="id-ID"/>
              </w:rPr>
            </w:pPr>
            <w:r w:rsidRPr="00740868">
              <w:rPr>
                <w:rFonts w:ascii="Arial" w:eastAsia="Times New Roman" w:hAnsi="Arial" w:cs="Arial"/>
                <w:color w:val="000000"/>
                <w:lang w:val="id-ID" w:eastAsia="id-ID"/>
              </w:rPr>
              <w:t>Data dasar fasyankes di tahun 2024 RS swasta berjumlah 18</w:t>
            </w:r>
          </w:p>
          <w:p w14:paraId="06E26437" w14:textId="77777777" w:rsidR="00740868" w:rsidRDefault="00740868" w:rsidP="00740868">
            <w:pPr>
              <w:pStyle w:val="ListParagraph"/>
              <w:spacing w:after="0"/>
              <w:ind w:left="321"/>
              <w:mirrorIndents/>
              <w:jc w:val="both"/>
              <w:rPr>
                <w:rFonts w:ascii="Arial" w:eastAsia="Times New Roman" w:hAnsi="Arial" w:cs="Arial"/>
                <w:color w:val="000000"/>
                <w:lang w:val="id-ID" w:eastAsia="id-ID"/>
              </w:rPr>
            </w:pPr>
            <w:r w:rsidRPr="00740868">
              <w:rPr>
                <w:rFonts w:ascii="Arial" w:eastAsia="Times New Roman" w:hAnsi="Arial" w:cs="Arial"/>
                <w:color w:val="000000"/>
                <w:lang w:val="id-ID" w:eastAsia="id-ID"/>
              </w:rPr>
              <w:t>Fasyankes yang memiliki alat TCM yaitu 8 puskesmas, 2 RSUD, 2 RS Swasta</w:t>
            </w:r>
          </w:p>
          <w:p w14:paraId="3FD2A857" w14:textId="77777777" w:rsidR="00740868" w:rsidRDefault="00740868" w:rsidP="00740868">
            <w:pPr>
              <w:pStyle w:val="ListParagraph"/>
              <w:numPr>
                <w:ilvl w:val="0"/>
                <w:numId w:val="5"/>
              </w:numPr>
              <w:spacing w:after="0"/>
              <w:ind w:left="321"/>
              <w:mirrorIndents/>
              <w:jc w:val="both"/>
              <w:rPr>
                <w:rFonts w:ascii="Arial" w:eastAsia="Times New Roman" w:hAnsi="Arial" w:cs="Arial"/>
                <w:color w:val="000000"/>
                <w:lang w:val="id-ID" w:eastAsia="id-ID"/>
              </w:rPr>
            </w:pPr>
            <w:r w:rsidRPr="00740868">
              <w:rPr>
                <w:rFonts w:ascii="Arial" w:eastAsia="Times New Roman" w:hAnsi="Arial" w:cs="Arial"/>
                <w:color w:val="000000"/>
                <w:lang w:val="id-ID" w:eastAsia="id-ID"/>
              </w:rPr>
              <w:t>Presentase penemuan kasus TBC di Kab.Malang tahun 2024 Puskesmas 46,23, RS Pemerintah 9,62, RS Swasta 39,81, DPM 4,05</w:t>
            </w:r>
          </w:p>
          <w:p w14:paraId="6874A412" w14:textId="77777777" w:rsidR="00740868" w:rsidRDefault="00740868" w:rsidP="00740868">
            <w:pPr>
              <w:pStyle w:val="ListParagraph"/>
              <w:numPr>
                <w:ilvl w:val="0"/>
                <w:numId w:val="5"/>
              </w:numPr>
              <w:spacing w:after="0"/>
              <w:ind w:left="321"/>
              <w:mirrorIndents/>
              <w:jc w:val="both"/>
              <w:rPr>
                <w:rFonts w:ascii="Arial" w:eastAsia="Times New Roman" w:hAnsi="Arial" w:cs="Arial"/>
                <w:color w:val="000000"/>
                <w:lang w:val="id-ID" w:eastAsia="id-ID"/>
              </w:rPr>
            </w:pPr>
            <w:r w:rsidRPr="00740868">
              <w:rPr>
                <w:rFonts w:ascii="Arial" w:eastAsia="Times New Roman" w:hAnsi="Arial" w:cs="Arial"/>
                <w:color w:val="000000"/>
                <w:lang w:val="id-ID" w:eastAsia="id-ID"/>
              </w:rPr>
              <w:t>temuan terduga di RS Prima Husada 307 dan kasus 99</w:t>
            </w:r>
          </w:p>
          <w:p w14:paraId="050A791B" w14:textId="77777777" w:rsidR="00740868" w:rsidRDefault="00740868" w:rsidP="00740868">
            <w:pPr>
              <w:pStyle w:val="ListParagraph"/>
              <w:numPr>
                <w:ilvl w:val="0"/>
                <w:numId w:val="5"/>
              </w:numPr>
              <w:spacing w:after="0"/>
              <w:ind w:left="321"/>
              <w:mirrorIndents/>
              <w:jc w:val="both"/>
              <w:rPr>
                <w:rFonts w:ascii="Arial" w:eastAsia="Times New Roman" w:hAnsi="Arial" w:cs="Arial"/>
                <w:color w:val="000000"/>
                <w:lang w:val="id-ID" w:eastAsia="id-ID"/>
              </w:rPr>
            </w:pPr>
            <w:r w:rsidRPr="00740868">
              <w:rPr>
                <w:rFonts w:ascii="Arial" w:eastAsia="Times New Roman" w:hAnsi="Arial" w:cs="Arial"/>
                <w:color w:val="000000"/>
                <w:lang w:val="id-ID" w:eastAsia="id-ID"/>
              </w:rPr>
              <w:t>Terdapat penyampaian materi dari dokter spesialis Patologi Anatomi, Penyakit Dalam, Anak, dan Bedah</w:t>
            </w:r>
          </w:p>
          <w:p w14:paraId="486CCCED" w14:textId="77777777" w:rsidR="00740868" w:rsidRDefault="00740868" w:rsidP="00740868">
            <w:pPr>
              <w:pStyle w:val="ListParagraph"/>
              <w:numPr>
                <w:ilvl w:val="0"/>
                <w:numId w:val="5"/>
              </w:numPr>
              <w:spacing w:after="0"/>
              <w:ind w:left="321"/>
              <w:mirrorIndents/>
              <w:jc w:val="both"/>
              <w:rPr>
                <w:rFonts w:ascii="Arial" w:eastAsia="Times New Roman" w:hAnsi="Arial" w:cs="Arial"/>
                <w:color w:val="000000"/>
                <w:lang w:val="id-ID" w:eastAsia="id-ID"/>
              </w:rPr>
            </w:pPr>
            <w:r w:rsidRPr="00740868">
              <w:rPr>
                <w:rFonts w:ascii="Arial" w:eastAsia="Times New Roman" w:hAnsi="Arial" w:cs="Arial"/>
                <w:color w:val="000000"/>
                <w:lang w:val="id-ID" w:eastAsia="id-ID"/>
              </w:rPr>
              <w:t>Materi pertama adalah tatacara pengambilan sampel dan PPI TB. Prosedur BTA hanya bisa mendeteksi jika jumlah bakteri minimal 10</w:t>
            </w:r>
            <w:r w:rsidRPr="00740868">
              <w:rPr>
                <w:rFonts w:ascii="Arial" w:eastAsia="Times New Roman" w:hAnsi="Arial" w:cs="Arial"/>
                <w:color w:val="000000"/>
                <w:vertAlign w:val="superscript"/>
                <w:lang w:val="id-ID" w:eastAsia="id-ID"/>
              </w:rPr>
              <w:t>5</w:t>
            </w:r>
            <w:r w:rsidRPr="00740868">
              <w:rPr>
                <w:rFonts w:ascii="Arial" w:eastAsia="Times New Roman" w:hAnsi="Arial" w:cs="Arial"/>
                <w:color w:val="000000"/>
                <w:lang w:val="id-ID" w:eastAsia="id-ID"/>
              </w:rPr>
              <w:t xml:space="preserve"> dalam sampel dahak yang diambil. Idealnya adalah TCM yang dapat mendeteksi bakteri minimal 10</w:t>
            </w:r>
            <w:r w:rsidRPr="00740868">
              <w:rPr>
                <w:rFonts w:ascii="Arial" w:eastAsia="Times New Roman" w:hAnsi="Arial" w:cs="Arial"/>
                <w:color w:val="000000"/>
                <w:vertAlign w:val="superscript"/>
                <w:lang w:val="id-ID" w:eastAsia="id-ID"/>
              </w:rPr>
              <w:t>2</w:t>
            </w:r>
            <w:r w:rsidRPr="00740868">
              <w:rPr>
                <w:rFonts w:ascii="Arial" w:eastAsia="Times New Roman" w:hAnsi="Arial" w:cs="Arial"/>
                <w:color w:val="000000"/>
                <w:lang w:val="id-ID" w:eastAsia="id-ID"/>
              </w:rPr>
              <w:t xml:space="preserve">, bahkan TCM Ultra dapat mendeteksi dahak yang hanya mengandung 10 bakteri saja. Spesimen yang baik adalah sputum dengan konsistensi mukopurulent dan diletakkan di wadah steril. PA dapat membantu penegakan diagnosa TB extraparu seperti jaringan limfonodi, urin, dan feses. </w:t>
            </w:r>
          </w:p>
          <w:p w14:paraId="516B27D2" w14:textId="77777777" w:rsidR="00740868" w:rsidRDefault="00740868" w:rsidP="00740868">
            <w:pPr>
              <w:pStyle w:val="ListParagraph"/>
              <w:numPr>
                <w:ilvl w:val="0"/>
                <w:numId w:val="5"/>
              </w:numPr>
              <w:spacing w:after="0"/>
              <w:ind w:left="321"/>
              <w:mirrorIndents/>
              <w:jc w:val="both"/>
              <w:rPr>
                <w:rFonts w:ascii="Arial" w:eastAsia="Times New Roman" w:hAnsi="Arial" w:cs="Arial"/>
                <w:color w:val="000000"/>
                <w:lang w:val="id-ID" w:eastAsia="id-ID"/>
              </w:rPr>
            </w:pPr>
            <w:r w:rsidRPr="00740868">
              <w:rPr>
                <w:rFonts w:ascii="Arial" w:eastAsia="Times New Roman" w:hAnsi="Arial" w:cs="Arial"/>
                <w:color w:val="000000"/>
                <w:lang w:val="id-ID" w:eastAsia="id-ID"/>
              </w:rPr>
              <w:t xml:space="preserve">Materi kedua yaitu Penemuan dan Diagnosa Kasus pada pasien DM, HIV dan imunokompromais. </w:t>
            </w:r>
          </w:p>
          <w:p w14:paraId="7E4C7A56" w14:textId="15D96E5A" w:rsidR="00740868" w:rsidRPr="00740868" w:rsidRDefault="00740868" w:rsidP="00740868">
            <w:pPr>
              <w:pStyle w:val="ListParagraph"/>
              <w:spacing w:after="0"/>
              <w:ind w:left="321"/>
              <w:mirrorIndents/>
              <w:jc w:val="both"/>
              <w:rPr>
                <w:rFonts w:ascii="Arial" w:eastAsia="Times New Roman" w:hAnsi="Arial" w:cs="Arial"/>
                <w:color w:val="000000"/>
                <w:lang w:val="id-ID" w:eastAsia="id-ID"/>
              </w:rPr>
            </w:pPr>
            <w:r w:rsidRPr="00740868">
              <w:rPr>
                <w:rFonts w:ascii="Arial" w:eastAsia="Times New Roman" w:hAnsi="Arial" w:cs="Arial"/>
                <w:color w:val="000000"/>
                <w:lang w:val="id-ID" w:eastAsia="id-ID"/>
              </w:rPr>
              <w:t xml:space="preserve">Infeksi TB laten harus diobati, faktor risiko terjadi TB Laten adalah pernah terdiagnosa TB, pernah berobat TB, tidak tuntas </w:t>
            </w:r>
            <w:r w:rsidRPr="00740868">
              <w:rPr>
                <w:rFonts w:ascii="Arial" w:eastAsia="Times New Roman" w:hAnsi="Arial" w:cs="Arial"/>
                <w:color w:val="000000"/>
                <w:lang w:val="id-ID" w:eastAsia="id-ID"/>
              </w:rPr>
              <w:lastRenderedPageBreak/>
              <w:t>pengobatan, malnutrisi, perokok, DM, lansia, ibu hamil, dan ODHIV</w:t>
            </w:r>
          </w:p>
          <w:p w14:paraId="0601096B" w14:textId="7229DE97" w:rsidR="00740868" w:rsidRPr="00740868" w:rsidRDefault="00740868" w:rsidP="00740868">
            <w:pPr>
              <w:pStyle w:val="ListParagraph"/>
              <w:numPr>
                <w:ilvl w:val="0"/>
                <w:numId w:val="5"/>
              </w:numPr>
              <w:spacing w:after="0"/>
              <w:ind w:left="321"/>
              <w:mirrorIndents/>
              <w:jc w:val="both"/>
              <w:rPr>
                <w:rFonts w:ascii="Arial" w:eastAsia="Times New Roman" w:hAnsi="Arial" w:cs="Arial"/>
                <w:color w:val="000000"/>
                <w:lang w:val="id-ID" w:eastAsia="id-ID"/>
              </w:rPr>
            </w:pPr>
            <w:r w:rsidRPr="00740868">
              <w:rPr>
                <w:rFonts w:ascii="Arial" w:eastAsia="Times New Roman" w:hAnsi="Arial" w:cs="Arial"/>
                <w:color w:val="000000"/>
                <w:lang w:val="id-ID" w:eastAsia="id-ID"/>
              </w:rPr>
              <w:t>Setiap pasien HIV harus diskrining TB, begitu pula sebaliknya. Lakukan anamnesa keluhan seperti batuk, nyeri telan, penurunan BB, keringat malam, dan gejala extra paru. Lakukan pemeriksaaan fisik menyeluruh dan cari pembesaran KGB. Pemeriksaan penunjang dengan CXR, CRP dan CD4</w:t>
            </w:r>
          </w:p>
          <w:p w14:paraId="70D2F07C"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Pasien ODHIV + TB dapat mulai OAT tanpa melihat CD4, lanjut ARV segera setelah mulai OAT (kurang lebih setelah 2 minggu), pada kasus TB berat ARV dapat ditunda hingga 8 minggu atau setelah OAT selesai. Jika setelah mulai ARV, gejala memberat, ARV distop dulu.</w:t>
            </w:r>
          </w:p>
          <w:p w14:paraId="6760C21A"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Terdapat interaksi OAT dan ARV, seperti rifampicin yang menurunkan efficacy ARV. Backbone ARV yang bisa adalah EFV.</w:t>
            </w:r>
          </w:p>
          <w:p w14:paraId="06033F6F"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 xml:space="preserve">ODHIV + TB masuk ke stadium III sehingga harus mendapat profilaksis cotrimoxazole untuk mencegah infeksi oportunistik seperti PCP dan Toxoplasma. </w:t>
            </w:r>
          </w:p>
          <w:p w14:paraId="45A52C96"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 xml:space="preserve">ODHIV jika saat skrining awal gejala negatif, diberikan TPT primer. Jika gejala positif maka dilakukan TCM. </w:t>
            </w:r>
          </w:p>
          <w:p w14:paraId="6CAC5739"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Setelah selesai pengobatan OAT, lanjut TPT sekunder</w:t>
            </w:r>
          </w:p>
          <w:p w14:paraId="2A9B12A8"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p>
          <w:p w14:paraId="1A276EB5"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TB DM. OAT mengganggu OAD sehingga dapat terjadi kontrol gula darah yang buruk. Pada TB DM gejalanya tidak khas. Perlu dilakukan skrining TB pada pasien DM, pemeriksaan penunjang yang dapat dilakukan adalah TST atau IGRA.</w:t>
            </w:r>
          </w:p>
          <w:p w14:paraId="75CEC7A7"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Insulin ada efek anabolik sehingga baik untuk kasus TB berat (far advanced).</w:t>
            </w:r>
          </w:p>
          <w:p w14:paraId="18CE50D3"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Hindari OAD sulfonilurea dan TZD</w:t>
            </w:r>
          </w:p>
          <w:p w14:paraId="3DFF6B92" w14:textId="77777777" w:rsidR="00740868" w:rsidRDefault="00740868" w:rsidP="00740868">
            <w:pPr>
              <w:spacing w:after="0"/>
              <w:contextualSpacing/>
              <w:mirrorIndents/>
              <w:jc w:val="both"/>
              <w:rPr>
                <w:rFonts w:ascii="Arial" w:eastAsia="Times New Roman" w:hAnsi="Arial" w:cs="Arial"/>
                <w:color w:val="000000"/>
                <w:lang w:val="id-ID" w:eastAsia="id-ID"/>
              </w:rPr>
            </w:pPr>
          </w:p>
          <w:p w14:paraId="1B96697F" w14:textId="77777777" w:rsidR="00740868" w:rsidRDefault="00740868" w:rsidP="00740868">
            <w:pPr>
              <w:pStyle w:val="ListParagraph"/>
              <w:numPr>
                <w:ilvl w:val="0"/>
                <w:numId w:val="5"/>
              </w:numPr>
              <w:spacing w:after="0"/>
              <w:ind w:left="321"/>
              <w:mirrorIndents/>
              <w:jc w:val="both"/>
              <w:rPr>
                <w:rFonts w:ascii="Arial" w:eastAsia="Times New Roman" w:hAnsi="Arial" w:cs="Arial"/>
                <w:color w:val="000000"/>
                <w:lang w:val="id-ID" w:eastAsia="id-ID"/>
              </w:rPr>
            </w:pPr>
            <w:r w:rsidRPr="00740868">
              <w:rPr>
                <w:rFonts w:ascii="Arial" w:eastAsia="Times New Roman" w:hAnsi="Arial" w:cs="Arial"/>
                <w:color w:val="000000"/>
                <w:lang w:val="id-ID" w:eastAsia="id-ID"/>
              </w:rPr>
              <w:t xml:space="preserve">Materi ketiga adalah TB anak dan remaja. </w:t>
            </w:r>
          </w:p>
          <w:p w14:paraId="31121402" w14:textId="527CDF7C" w:rsidR="00740868" w:rsidRPr="00740868" w:rsidRDefault="00740868" w:rsidP="00740868">
            <w:pPr>
              <w:pStyle w:val="ListParagraph"/>
              <w:spacing w:after="0"/>
              <w:ind w:left="321"/>
              <w:mirrorIndents/>
              <w:jc w:val="both"/>
              <w:rPr>
                <w:rFonts w:ascii="Arial" w:eastAsia="Times New Roman" w:hAnsi="Arial" w:cs="Arial"/>
                <w:color w:val="000000"/>
                <w:lang w:val="id-ID" w:eastAsia="id-ID"/>
              </w:rPr>
            </w:pPr>
            <w:r w:rsidRPr="00740868">
              <w:rPr>
                <w:rFonts w:ascii="Arial" w:eastAsia="Times New Roman" w:hAnsi="Arial" w:cs="Arial"/>
                <w:color w:val="000000"/>
                <w:lang w:val="id-ID" w:eastAsia="id-ID"/>
              </w:rPr>
              <w:t>Pada kasus TB laten, yaitu kasus pasien tidak ada keluhan namun mantoux positif diberikan TPT</w:t>
            </w:r>
          </w:p>
          <w:p w14:paraId="1D9667CC"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TB subklinis yaitu kontak (+) gejala (-) mantoux (+) CXR (+), diberikan OAT</w:t>
            </w:r>
          </w:p>
          <w:p w14:paraId="2E18B322"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 xml:space="preserve">TB aktif </w:t>
            </w:r>
            <w:r w:rsidRPr="004C4806">
              <w:rPr>
                <w:rFonts w:ascii="Arial" w:eastAsia="Times New Roman" w:hAnsi="Arial" w:cs="Arial"/>
                <w:color w:val="000000"/>
                <w:lang w:val="id-ID" w:eastAsia="id-ID"/>
              </w:rPr>
              <w:sym w:font="Wingdings" w:char="F0E0"/>
            </w:r>
            <w:r>
              <w:rPr>
                <w:rFonts w:ascii="Arial" w:eastAsia="Times New Roman" w:hAnsi="Arial" w:cs="Arial"/>
                <w:color w:val="000000"/>
                <w:lang w:val="id-ID" w:eastAsia="id-ID"/>
              </w:rPr>
              <w:t xml:space="preserve"> OAT</w:t>
            </w:r>
          </w:p>
          <w:p w14:paraId="049CF7C5"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Skor TB ≥ 6 = TB = mulai OAT</w:t>
            </w:r>
          </w:p>
          <w:p w14:paraId="14DA00EF"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Terdapat regimen baru yaitu OAT 4 bulan , syaratnya adalah tidak boleh HIV, tidak boleh gizi buruk, tidak terdapat cavitas dari CXR, dan BTA negatif</w:t>
            </w:r>
          </w:p>
          <w:p w14:paraId="2CA16B7F" w14:textId="77777777" w:rsidR="00740868" w:rsidRDefault="00740868" w:rsidP="00740868">
            <w:pPr>
              <w:spacing w:after="0"/>
              <w:ind w:left="321"/>
              <w:contextualSpacing/>
              <w:mirrorIndents/>
              <w:jc w:val="both"/>
              <w:rPr>
                <w:rFonts w:ascii="Arial" w:eastAsia="Times New Roman" w:hAnsi="Arial" w:cs="Arial"/>
                <w:color w:val="000000"/>
                <w:lang w:val="id-ID" w:eastAsia="id-ID"/>
              </w:rPr>
            </w:pPr>
            <w:r>
              <w:rPr>
                <w:rFonts w:ascii="Arial" w:eastAsia="Times New Roman" w:hAnsi="Arial" w:cs="Arial"/>
                <w:color w:val="000000"/>
                <w:lang w:val="id-ID" w:eastAsia="id-ID"/>
              </w:rPr>
              <w:t>TPT diberikan dengan syarat tidak sakit namun ada faktor risiko (kontak)</w:t>
            </w:r>
          </w:p>
          <w:p w14:paraId="59E67D83" w14:textId="35D66893" w:rsidR="00740868" w:rsidRPr="00740868" w:rsidRDefault="00740868" w:rsidP="00740868">
            <w:pPr>
              <w:pStyle w:val="ListParagraph"/>
              <w:numPr>
                <w:ilvl w:val="0"/>
                <w:numId w:val="5"/>
              </w:numPr>
              <w:spacing w:after="0"/>
              <w:ind w:left="321"/>
              <w:mirrorIndents/>
              <w:jc w:val="both"/>
              <w:rPr>
                <w:rFonts w:ascii="Arial" w:eastAsia="Times New Roman" w:hAnsi="Arial" w:cs="Arial"/>
                <w:color w:val="000000"/>
                <w:lang w:val="id-ID" w:eastAsia="id-ID"/>
              </w:rPr>
            </w:pPr>
            <w:r w:rsidRPr="00740868">
              <w:rPr>
                <w:rFonts w:ascii="Arial" w:eastAsia="Times New Roman" w:hAnsi="Arial" w:cs="Arial"/>
                <w:color w:val="000000"/>
                <w:lang w:val="id-ID" w:eastAsia="id-ID"/>
              </w:rPr>
              <w:t>Materi terakhir adalah TB extra paru dari dokter spesialis bedah. Kasus-kasus limfadenopati dieksisi kemudian dikirim sampel ke PA untuk penegakan diagnosa TB. Jika positif, dirujuk internal ke spesialis paru atau penyakit dalam</w:t>
            </w:r>
          </w:p>
        </w:tc>
      </w:tr>
      <w:tr w:rsidR="00740868" w:rsidRPr="00002D37" w14:paraId="759FF2C1" w14:textId="77777777" w:rsidTr="0052081B">
        <w:trPr>
          <w:trHeight w:val="300"/>
        </w:trPr>
        <w:tc>
          <w:tcPr>
            <w:tcW w:w="2835" w:type="dxa"/>
            <w:shd w:val="clear" w:color="auto" w:fill="auto"/>
            <w:noWrap/>
          </w:tcPr>
          <w:p w14:paraId="36B61E7D" w14:textId="0ACE0525" w:rsidR="00740868" w:rsidRPr="00002D37" w:rsidRDefault="00740868" w:rsidP="00740868">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lastRenderedPageBreak/>
              <w:t>Masalah / Temuan di RS PHM yang Relevan dengan Materi</w:t>
            </w:r>
          </w:p>
        </w:tc>
        <w:tc>
          <w:tcPr>
            <w:tcW w:w="6912" w:type="dxa"/>
            <w:shd w:val="clear" w:color="auto" w:fill="auto"/>
            <w:noWrap/>
          </w:tcPr>
          <w:p w14:paraId="03BC6BBE" w14:textId="13F9ED88" w:rsidR="00740868" w:rsidRPr="00002D37" w:rsidRDefault="00740868" w:rsidP="00740868">
            <w:pPr>
              <w:spacing w:after="0"/>
              <w:contextualSpacing/>
              <w:mirrorIndents/>
              <w:jc w:val="both"/>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Pr>
                <w:rFonts w:ascii="Arial" w:eastAsia="Times New Roman" w:hAnsi="Arial" w:cs="Arial"/>
                <w:color w:val="000000"/>
                <w:lang w:val="id-ID" w:eastAsia="id-ID"/>
              </w:rPr>
              <w:t xml:space="preserve"> Terduga dan kasud di RS Prima Husada sudah cukup baik untuk capaiannya</w:t>
            </w:r>
          </w:p>
        </w:tc>
      </w:tr>
      <w:tr w:rsidR="00740868" w:rsidRPr="00002D37" w14:paraId="24B6BBD2" w14:textId="77777777" w:rsidTr="0052081B">
        <w:trPr>
          <w:trHeight w:val="300"/>
        </w:trPr>
        <w:tc>
          <w:tcPr>
            <w:tcW w:w="2835" w:type="dxa"/>
            <w:shd w:val="clear" w:color="auto" w:fill="auto"/>
            <w:noWrap/>
          </w:tcPr>
          <w:p w14:paraId="1430CA08" w14:textId="77777777" w:rsidR="00740868" w:rsidRPr="00002D37" w:rsidRDefault="00740868" w:rsidP="00740868">
            <w:pPr>
              <w:spacing w:after="0"/>
              <w:contextualSpacing/>
              <w:mirrorIndents/>
              <w:rPr>
                <w:rFonts w:ascii="Arial" w:eastAsia="Times New Roman" w:hAnsi="Arial" w:cs="Arial"/>
                <w:b/>
                <w:bCs/>
                <w:color w:val="000000"/>
                <w:lang w:val="id-ID" w:eastAsia="id-ID"/>
              </w:rPr>
            </w:pPr>
            <w:r w:rsidRPr="00002D37">
              <w:rPr>
                <w:rFonts w:ascii="Arial" w:eastAsia="Times New Roman" w:hAnsi="Arial" w:cs="Arial"/>
                <w:b/>
                <w:bCs/>
                <w:color w:val="000000"/>
                <w:lang w:val="id-ID" w:eastAsia="id-ID"/>
              </w:rPr>
              <w:t>Saran / Tindakan untuk RS hasil dari Pelatihan</w:t>
            </w:r>
          </w:p>
        </w:tc>
        <w:tc>
          <w:tcPr>
            <w:tcW w:w="6912" w:type="dxa"/>
            <w:shd w:val="clear" w:color="auto" w:fill="auto"/>
            <w:noWrap/>
          </w:tcPr>
          <w:p w14:paraId="2EC34862" w14:textId="761A2410" w:rsidR="00740868" w:rsidRPr="00002D37" w:rsidRDefault="00740868" w:rsidP="00740868">
            <w:pPr>
              <w:spacing w:after="0"/>
              <w:contextualSpacing/>
              <w:mirrorIndents/>
              <w:rPr>
                <w:rFonts w:ascii="Arial" w:eastAsia="Times New Roman" w:hAnsi="Arial" w:cs="Arial"/>
                <w:color w:val="000000"/>
                <w:lang w:val="id-ID" w:eastAsia="id-ID"/>
              </w:rPr>
            </w:pPr>
            <w:r w:rsidRPr="00002D37">
              <w:rPr>
                <w:rFonts w:ascii="Arial" w:eastAsia="Times New Roman" w:hAnsi="Arial" w:cs="Arial"/>
                <w:color w:val="000000"/>
                <w:lang w:val="id-ID" w:eastAsia="id-ID"/>
              </w:rPr>
              <w:t>:</w:t>
            </w:r>
            <w:r>
              <w:rPr>
                <w:rFonts w:ascii="Arial" w:eastAsia="Times New Roman" w:hAnsi="Arial" w:cs="Arial"/>
                <w:color w:val="000000"/>
                <w:lang w:val="id-ID" w:eastAsia="id-ID"/>
              </w:rPr>
              <w:t xml:space="preserve"> Meningkatkan terduga </w:t>
            </w:r>
          </w:p>
        </w:tc>
      </w:tr>
    </w:tbl>
    <w:p w14:paraId="5ADA7689" w14:textId="77777777" w:rsidR="00243A06" w:rsidRDefault="00243A06" w:rsidP="00243A06">
      <w:pPr>
        <w:spacing w:after="0"/>
        <w:contextualSpacing/>
        <w:mirrorIndents/>
        <w:jc w:val="both"/>
        <w:rPr>
          <w:rFonts w:ascii="Arial" w:hAnsi="Arial" w:cs="Arial"/>
          <w:color w:val="000000" w:themeColor="text1"/>
        </w:rPr>
      </w:pPr>
    </w:p>
    <w:p w14:paraId="16F26B72" w14:textId="23898330" w:rsidR="00243A06" w:rsidRPr="00243A06" w:rsidRDefault="00776814" w:rsidP="00243A06">
      <w:pPr>
        <w:spacing w:after="0"/>
        <w:contextualSpacing/>
        <w:mirrorIndents/>
        <w:jc w:val="both"/>
        <w:rPr>
          <w:rFonts w:ascii="Arial" w:hAnsi="Arial" w:cs="Arial"/>
          <w:b/>
          <w:bCs/>
          <w:color w:val="000000" w:themeColor="text1"/>
        </w:rPr>
      </w:pPr>
      <w:r>
        <w:rPr>
          <w:rFonts w:ascii="Arial" w:hAnsi="Arial" w:cs="Arial"/>
          <w:b/>
          <w:bCs/>
          <w:color w:val="000000" w:themeColor="text1"/>
        </w:rPr>
        <w:t xml:space="preserve">Nama </w:t>
      </w:r>
      <w:proofErr w:type="spellStart"/>
      <w:r>
        <w:rPr>
          <w:rFonts w:ascii="Arial" w:hAnsi="Arial" w:cs="Arial"/>
          <w:b/>
          <w:bCs/>
          <w:color w:val="000000" w:themeColor="text1"/>
        </w:rPr>
        <w:t>Karyawan</w:t>
      </w:r>
      <w:proofErr w:type="spellEnd"/>
    </w:p>
    <w:p w14:paraId="564B5B72" w14:textId="786F248F" w:rsidR="00243A06" w:rsidRPr="00002D37" w:rsidRDefault="00243A06" w:rsidP="00243A06">
      <w:pPr>
        <w:spacing w:after="0"/>
        <w:contextualSpacing/>
        <w:mirrorIndents/>
        <w:jc w:val="both"/>
        <w:rPr>
          <w:rFonts w:ascii="Arial" w:hAnsi="Arial" w:cs="Arial"/>
          <w:color w:val="000000" w:themeColor="text1"/>
        </w:rPr>
      </w:pPr>
      <w:proofErr w:type="spellStart"/>
      <w:proofErr w:type="gramStart"/>
      <w:r w:rsidRPr="00002D37">
        <w:rPr>
          <w:rFonts w:ascii="Arial" w:hAnsi="Arial" w:cs="Arial"/>
          <w:color w:val="000000" w:themeColor="text1"/>
        </w:rPr>
        <w:t>Tembusan</w:t>
      </w:r>
      <w:proofErr w:type="spellEnd"/>
      <w:r w:rsidRPr="00002D37">
        <w:rPr>
          <w:rFonts w:ascii="Arial" w:hAnsi="Arial" w:cs="Arial"/>
          <w:color w:val="000000" w:themeColor="text1"/>
        </w:rPr>
        <w:t xml:space="preserve"> :</w:t>
      </w:r>
      <w:proofErr w:type="gramEnd"/>
      <w:r w:rsidRPr="00002D37">
        <w:rPr>
          <w:rFonts w:ascii="Arial" w:hAnsi="Arial" w:cs="Arial"/>
          <w:color w:val="000000" w:themeColor="text1"/>
        </w:rPr>
        <w:t xml:space="preserve"> PLT </w:t>
      </w:r>
      <w:proofErr w:type="spellStart"/>
      <w:r w:rsidRPr="00002D37">
        <w:rPr>
          <w:rFonts w:ascii="Arial" w:hAnsi="Arial" w:cs="Arial"/>
          <w:color w:val="000000" w:themeColor="text1"/>
        </w:rPr>
        <w:t>Direktur</w:t>
      </w:r>
      <w:proofErr w:type="spellEnd"/>
      <w:r w:rsidRPr="00002D37">
        <w:rPr>
          <w:rFonts w:ascii="Arial" w:hAnsi="Arial" w:cs="Arial"/>
          <w:color w:val="000000" w:themeColor="text1"/>
        </w:rPr>
        <w:t xml:space="preserve"> RS Prima </w:t>
      </w:r>
      <w:proofErr w:type="spellStart"/>
      <w:r w:rsidRPr="00002D37">
        <w:rPr>
          <w:rFonts w:ascii="Arial" w:hAnsi="Arial" w:cs="Arial"/>
          <w:color w:val="000000" w:themeColor="text1"/>
        </w:rPr>
        <w:t>Husada</w:t>
      </w:r>
      <w:proofErr w:type="spellEnd"/>
      <w:r w:rsidRPr="00002D37">
        <w:rPr>
          <w:rFonts w:ascii="Arial" w:hAnsi="Arial" w:cs="Arial"/>
          <w:color w:val="000000" w:themeColor="text1"/>
        </w:rPr>
        <w:t xml:space="preserve"> Malang</w:t>
      </w:r>
    </w:p>
    <w:p w14:paraId="23FFFA0F" w14:textId="77777777" w:rsidR="00243A06" w:rsidRPr="00002D37" w:rsidRDefault="00243A06" w:rsidP="00243A06">
      <w:pPr>
        <w:tabs>
          <w:tab w:val="left" w:pos="4189"/>
        </w:tabs>
        <w:spacing w:after="0"/>
        <w:contextualSpacing/>
        <w:mirrorIndents/>
        <w:jc w:val="center"/>
        <w:rPr>
          <w:rFonts w:ascii="Arial" w:hAnsi="Arial" w:cs="Arial"/>
          <w:b/>
          <w:bCs/>
          <w:color w:val="000000" w:themeColor="text1"/>
        </w:rPr>
      </w:pPr>
    </w:p>
    <w:p w14:paraId="03238ED5" w14:textId="77777777" w:rsidR="00243A06" w:rsidRPr="00002D37" w:rsidRDefault="00243A06" w:rsidP="00243A06">
      <w:pPr>
        <w:spacing w:after="0"/>
        <w:contextualSpacing/>
        <w:mirrorIndents/>
        <w:rPr>
          <w:rFonts w:ascii="Arial" w:hAnsi="Arial" w:cs="Arial"/>
        </w:rPr>
      </w:pPr>
    </w:p>
    <w:p w14:paraId="0D446321" w14:textId="63E679B7" w:rsidR="00243A06" w:rsidRPr="00002D37" w:rsidRDefault="00243A06" w:rsidP="00734FFE">
      <w:pPr>
        <w:spacing w:after="0"/>
        <w:contextualSpacing/>
        <w:mirrorIndents/>
        <w:jc w:val="center"/>
        <w:rPr>
          <w:rFonts w:ascii="Arial" w:hAnsi="Arial" w:cs="Arial"/>
          <w:b/>
          <w:bCs/>
        </w:rPr>
      </w:pPr>
      <w:r w:rsidRPr="00002D37">
        <w:rPr>
          <w:rFonts w:ascii="Arial" w:hAnsi="Arial" w:cs="Arial"/>
          <w:b/>
          <w:bCs/>
        </w:rPr>
        <w:t>DOKUMENTASI</w:t>
      </w:r>
    </w:p>
    <w:p w14:paraId="139BA8C1" w14:textId="77777777" w:rsidR="00243A06" w:rsidRPr="00002D37" w:rsidRDefault="00243A06" w:rsidP="00243A06">
      <w:pPr>
        <w:spacing w:after="0"/>
        <w:contextualSpacing/>
        <w:mirrorIndents/>
        <w:rPr>
          <w:rFonts w:ascii="Arial" w:hAnsi="Arial" w:cs="Arial"/>
        </w:rPr>
      </w:pPr>
    </w:p>
    <w:p w14:paraId="55A5BDB1" w14:textId="77777777" w:rsidR="00243A06" w:rsidRDefault="00243A06" w:rsidP="00243A06"/>
    <w:p w14:paraId="526B1760" w14:textId="490210A0" w:rsidR="00FD3F48" w:rsidRDefault="000C3FED">
      <w:r>
        <w:rPr>
          <w:noProof/>
          <w:lang w:val="id-ID" w:eastAsia="id-ID"/>
          <w14:ligatures w14:val="standardContextual"/>
        </w:rPr>
        <w:drawing>
          <wp:anchor distT="0" distB="0" distL="114300" distR="114300" simplePos="0" relativeHeight="251658240" behindDoc="1" locked="0" layoutInCell="1" allowOverlap="1" wp14:anchorId="1BA1D76F" wp14:editId="32CD4DF5">
            <wp:simplePos x="0" y="0"/>
            <wp:positionH relativeFrom="column">
              <wp:posOffset>242570</wp:posOffset>
            </wp:positionH>
            <wp:positionV relativeFrom="paragraph">
              <wp:posOffset>6985</wp:posOffset>
            </wp:positionV>
            <wp:extent cx="5734050" cy="6321817"/>
            <wp:effectExtent l="0" t="0" r="0" b="3175"/>
            <wp:wrapNone/>
            <wp:docPr id="1" name="Picture 1" descr="C:\Users\User\Downloads\WhatsApp Image 2024-10-30 at 08.39.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4-10-30 at 08.39.24.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6321817"/>
                    </a:xfrm>
                    <a:prstGeom prst="rect">
                      <a:avLst/>
                    </a:prstGeom>
                    <a:noFill/>
                    <a:ln>
                      <a:noFill/>
                    </a:ln>
                  </pic:spPr>
                </pic:pic>
              </a:graphicData>
            </a:graphic>
          </wp:anchor>
        </w:drawing>
      </w:r>
    </w:p>
    <w:sectPr w:rsidR="00FD3F48" w:rsidSect="00243A06">
      <w:headerReference w:type="default" r:id="rId8"/>
      <w:footerReference w:type="default" r:id="rId9"/>
      <w:pgSz w:w="12242" w:h="18722"/>
      <w:pgMar w:top="1418" w:right="1418" w:bottom="1418" w:left="1418"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309D12" w14:textId="77777777" w:rsidR="002805DD" w:rsidRDefault="002805DD">
      <w:pPr>
        <w:spacing w:after="0" w:line="240" w:lineRule="auto"/>
      </w:pPr>
      <w:r>
        <w:separator/>
      </w:r>
    </w:p>
  </w:endnote>
  <w:endnote w:type="continuationSeparator" w:id="0">
    <w:p w14:paraId="4C8C6832" w14:textId="77777777" w:rsidR="002805DD" w:rsidRDefault="00280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 w:name="_Hlk533766229"/>
  <w:bookmarkStart w:id="5" w:name="_Hlk529780538"/>
  <w:bookmarkStart w:id="6" w:name="_Hlk529780539"/>
  <w:bookmarkStart w:id="7" w:name="_Hlk534010082"/>
  <w:bookmarkStart w:id="8" w:name="_Hlk533766228"/>
  <w:bookmarkStart w:id="9" w:name="_Hlk534356070"/>
  <w:bookmarkStart w:id="10" w:name="_Hlk534356069"/>
  <w:bookmarkStart w:id="11" w:name="_Hlk534010083"/>
  <w:p w14:paraId="1CB58668" w14:textId="77777777" w:rsidR="00C728CF" w:rsidRDefault="001B584F">
    <w:pPr>
      <w:spacing w:after="0" w:line="240" w:lineRule="auto"/>
      <w:ind w:right="49"/>
      <w:contextualSpacing/>
      <w:jc w:val="center"/>
      <w:rPr>
        <w:rFonts w:ascii="Arial" w:hAnsi="Arial" w:cs="Arial"/>
        <w:color w:val="000000"/>
        <w:w w:val="98"/>
        <w:sz w:val="19"/>
        <w:szCs w:val="19"/>
        <w:lang w:val="es-ES"/>
      </w:rPr>
    </w:pPr>
    <w:r>
      <w:rPr>
        <w:noProof/>
        <w:lang w:val="id-ID" w:eastAsia="id-ID"/>
      </w:rPr>
      <mc:AlternateContent>
        <mc:Choice Requires="wps">
          <w:drawing>
            <wp:anchor distT="0" distB="0" distL="114300" distR="114300" simplePos="0" relativeHeight="251662336" behindDoc="0" locked="0" layoutInCell="1" allowOverlap="1" wp14:anchorId="5BF90B50" wp14:editId="7C33DCB7">
              <wp:simplePos x="0" y="0"/>
              <wp:positionH relativeFrom="column">
                <wp:posOffset>12065</wp:posOffset>
              </wp:positionH>
              <wp:positionV relativeFrom="paragraph">
                <wp:posOffset>-81915</wp:posOffset>
              </wp:positionV>
              <wp:extent cx="599503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95035" cy="0"/>
                      </a:xfrm>
                      <a:prstGeom prst="line">
                        <a:avLst/>
                      </a:prstGeom>
                      <a:noFill/>
                      <a:ln w="6350" cap="flat" cmpd="sng" algn="ctr">
                        <a:solidFill>
                          <a:sysClr val="window" lastClr="FFFFFF">
                            <a:lumMod val="50000"/>
                          </a:sysClr>
                        </a:solidFill>
                        <a:prstDash val="solid"/>
                        <a:miter lim="800000"/>
                      </a:ln>
                      <a:effectLst/>
                    </wps:spPr>
                    <wps:bodyPr/>
                  </wps:wsp>
                </a:graphicData>
              </a:graphic>
            </wp:anchor>
          </w:drawing>
        </mc:Choice>
        <mc:Fallback>
          <w:pict>
            <v:line w14:anchorId="5DC4A1B2"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95pt,-6.45pt" to="473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" strokecolor="#7f7f7f" strokeweight=".5pt">
              <v:stroke joinstyle="miter"/>
            </v:line>
          </w:pict>
        </mc:Fallback>
      </mc:AlternateContent>
    </w:r>
    <w:proofErr w:type="spellStart"/>
    <w:r>
      <w:rPr>
        <w:rFonts w:ascii="Arial" w:hAnsi="Arial" w:cs="Arial"/>
        <w:color w:val="000000"/>
        <w:w w:val="98"/>
        <w:sz w:val="19"/>
        <w:szCs w:val="19"/>
        <w:lang w:val="es-ES"/>
      </w:rPr>
      <w:t>Banjararum</w:t>
    </w:r>
    <w:proofErr w:type="spellEnd"/>
    <w:r>
      <w:rPr>
        <w:rFonts w:ascii="Arial" w:hAnsi="Arial" w:cs="Arial"/>
        <w:color w:val="000000"/>
        <w:w w:val="98"/>
        <w:sz w:val="19"/>
        <w:szCs w:val="19"/>
        <w:lang w:val="es-ES"/>
      </w:rPr>
      <w:t xml:space="preserve"> </w:t>
    </w:r>
    <w:proofErr w:type="spellStart"/>
    <w:r>
      <w:rPr>
        <w:rFonts w:ascii="Arial" w:hAnsi="Arial" w:cs="Arial"/>
        <w:color w:val="000000"/>
        <w:w w:val="98"/>
        <w:sz w:val="19"/>
        <w:szCs w:val="19"/>
        <w:lang w:val="es-ES"/>
      </w:rPr>
      <w:t>Selatan</w:t>
    </w:r>
    <w:proofErr w:type="spellEnd"/>
    <w:r>
      <w:rPr>
        <w:rFonts w:ascii="Arial" w:hAnsi="Arial" w:cs="Arial"/>
        <w:color w:val="000000"/>
        <w:w w:val="98"/>
        <w:sz w:val="19"/>
        <w:szCs w:val="19"/>
        <w:lang w:val="es-ES"/>
      </w:rPr>
      <w:t xml:space="preserve"> No 3 – 7 </w:t>
    </w:r>
    <w:proofErr w:type="spellStart"/>
    <w:r>
      <w:rPr>
        <w:rFonts w:ascii="Arial" w:hAnsi="Arial" w:cs="Arial"/>
        <w:color w:val="000000"/>
        <w:w w:val="98"/>
        <w:sz w:val="19"/>
        <w:szCs w:val="19"/>
        <w:lang w:val="es-ES"/>
      </w:rPr>
      <w:t>Singosari</w:t>
    </w:r>
    <w:proofErr w:type="spellEnd"/>
    <w:r>
      <w:rPr>
        <w:rFonts w:ascii="Arial" w:hAnsi="Arial" w:cs="Arial"/>
        <w:color w:val="000000"/>
        <w:w w:val="98"/>
        <w:sz w:val="19"/>
        <w:szCs w:val="19"/>
        <w:lang w:val="es-ES"/>
      </w:rPr>
      <w:t xml:space="preserve"> – </w:t>
    </w:r>
    <w:proofErr w:type="spellStart"/>
    <w:r>
      <w:rPr>
        <w:rFonts w:ascii="Arial" w:hAnsi="Arial" w:cs="Arial"/>
        <w:color w:val="000000"/>
        <w:w w:val="98"/>
        <w:sz w:val="19"/>
        <w:szCs w:val="19"/>
        <w:lang w:val="es-ES"/>
      </w:rPr>
      <w:t>Malang</w:t>
    </w:r>
    <w:proofErr w:type="spellEnd"/>
    <w:r>
      <w:rPr>
        <w:rFonts w:ascii="Arial" w:hAnsi="Arial" w:cs="Arial"/>
        <w:color w:val="000000"/>
        <w:w w:val="98"/>
        <w:sz w:val="19"/>
        <w:szCs w:val="19"/>
        <w:lang w:val="es-ES"/>
      </w:rPr>
      <w:t xml:space="preserve">, </w:t>
    </w:r>
  </w:p>
  <w:bookmarkEnd w:id="4"/>
  <w:bookmarkEnd w:id="5"/>
  <w:bookmarkEnd w:id="6"/>
  <w:bookmarkEnd w:id="7"/>
  <w:bookmarkEnd w:id="8"/>
  <w:bookmarkEnd w:id="9"/>
  <w:bookmarkEnd w:id="10"/>
  <w:bookmarkEnd w:id="11"/>
  <w:p w14:paraId="7AF20125" w14:textId="77777777" w:rsidR="00C728CF" w:rsidRDefault="001B584F">
    <w:pPr>
      <w:spacing w:after="0" w:line="240" w:lineRule="auto"/>
      <w:ind w:right="49"/>
      <w:contextualSpacing/>
      <w:jc w:val="center"/>
      <w:rPr>
        <w:rFonts w:ascii="Arial" w:hAnsi="Arial" w:cs="Arial"/>
        <w:color w:val="000000"/>
        <w:w w:val="98"/>
        <w:sz w:val="19"/>
        <w:szCs w:val="19"/>
        <w:lang w:val="es-ES"/>
      </w:rPr>
    </w:pPr>
    <w:proofErr w:type="spellStart"/>
    <w:r>
      <w:rPr>
        <w:rFonts w:ascii="Arial" w:hAnsi="Arial" w:cs="Arial"/>
        <w:color w:val="000000"/>
        <w:w w:val="98"/>
        <w:sz w:val="19"/>
        <w:szCs w:val="19"/>
        <w:lang w:val="es-ES"/>
      </w:rPr>
      <w:t>Telp</w:t>
    </w:r>
    <w:proofErr w:type="spellEnd"/>
    <w:r>
      <w:rPr>
        <w:rFonts w:ascii="Arial" w:hAnsi="Arial" w:cs="Arial"/>
        <w:color w:val="000000"/>
        <w:w w:val="98"/>
        <w:sz w:val="19"/>
        <w:szCs w:val="19"/>
        <w:lang w:val="es-ES"/>
      </w:rPr>
      <w:t xml:space="preserve"> 0341 – 458679, 458916, </w:t>
    </w:r>
    <w:proofErr w:type="gramStart"/>
    <w:r>
      <w:rPr>
        <w:rFonts w:ascii="Arial" w:hAnsi="Arial" w:cs="Arial"/>
        <w:color w:val="000000"/>
        <w:w w:val="98"/>
        <w:sz w:val="19"/>
        <w:szCs w:val="19"/>
        <w:lang w:val="es-ES"/>
      </w:rPr>
      <w:t>Fax :</w:t>
    </w:r>
    <w:proofErr w:type="gramEnd"/>
    <w:r>
      <w:rPr>
        <w:rFonts w:ascii="Arial" w:hAnsi="Arial" w:cs="Arial"/>
        <w:color w:val="000000"/>
        <w:w w:val="98"/>
        <w:sz w:val="19"/>
        <w:szCs w:val="19"/>
        <w:lang w:val="es-ES"/>
      </w:rPr>
      <w:t xml:space="preserve"> 441874; Email : </w:t>
    </w:r>
    <w:hyperlink r:id="rId1">
      <w:r>
        <w:rPr>
          <w:rFonts w:ascii="Arial" w:hAnsi="Arial" w:cs="Arial"/>
          <w:sz w:val="19"/>
          <w:szCs w:val="19"/>
          <w:u w:val="single"/>
        </w:rPr>
        <w:t>sekretariat@malang.rs-primahusada.com</w:t>
      </w:r>
    </w:hyperlink>
  </w:p>
  <w:p w14:paraId="3122DF94" w14:textId="77777777" w:rsidR="00C728CF" w:rsidRDefault="001B584F">
    <w:pPr>
      <w:spacing w:after="0" w:line="240" w:lineRule="auto"/>
      <w:ind w:right="49"/>
      <w:contextualSpacing/>
      <w:jc w:val="center"/>
      <w:rPr>
        <w:rFonts w:ascii="Arial" w:hAnsi="Arial" w:cs="Arial"/>
        <w:color w:val="000000"/>
        <w:w w:val="98"/>
        <w:sz w:val="19"/>
        <w:szCs w:val="19"/>
      </w:rPr>
    </w:pPr>
    <w:r>
      <w:rPr>
        <w:rFonts w:ascii="Arial" w:hAnsi="Arial" w:cs="Arial"/>
        <w:color w:val="000000"/>
        <w:w w:val="98"/>
        <w:sz w:val="19"/>
        <w:szCs w:val="19"/>
        <w:lang w:val="es-ES"/>
      </w:rPr>
      <w:t>www.rs-primahusada.com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41A475" w14:textId="77777777" w:rsidR="002805DD" w:rsidRDefault="002805DD">
      <w:pPr>
        <w:spacing w:after="0" w:line="240" w:lineRule="auto"/>
      </w:pPr>
      <w:r>
        <w:separator/>
      </w:r>
    </w:p>
  </w:footnote>
  <w:footnote w:type="continuationSeparator" w:id="0">
    <w:p w14:paraId="60DAE758" w14:textId="77777777" w:rsidR="002805DD" w:rsidRDefault="002805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82B39" w14:textId="77777777" w:rsidR="00C728CF" w:rsidRDefault="001B584F">
    <w:pPr>
      <w:spacing w:after="0" w:line="240" w:lineRule="auto"/>
      <w:contextualSpacing/>
      <w:jc w:val="right"/>
      <w:rPr>
        <w:rFonts w:ascii="Arial" w:hAnsi="Arial" w:cs="Arial"/>
        <w:w w:val="98"/>
        <w:sz w:val="19"/>
        <w:szCs w:val="19"/>
        <w:lang w:val="es-ES"/>
      </w:rPr>
    </w:pPr>
    <w:bookmarkStart w:id="0" w:name="_Hlk503266321"/>
    <w:bookmarkStart w:id="1" w:name="_Hlk503266322"/>
    <w:bookmarkStart w:id="2" w:name="_Hlk529780507"/>
    <w:bookmarkStart w:id="3" w:name="_Hlk529780508"/>
    <w:r>
      <w:rPr>
        <w:noProof/>
        <w:lang w:val="id-ID" w:eastAsia="id-ID"/>
      </w:rPr>
      <w:drawing>
        <wp:anchor distT="0" distB="0" distL="114300" distR="114300" simplePos="0" relativeHeight="251660288" behindDoc="1" locked="0" layoutInCell="1" allowOverlap="1" wp14:anchorId="5B169A11" wp14:editId="0D21752A">
          <wp:simplePos x="0" y="0"/>
          <wp:positionH relativeFrom="column">
            <wp:posOffset>-252730</wp:posOffset>
          </wp:positionH>
          <wp:positionV relativeFrom="paragraph">
            <wp:posOffset>-278765</wp:posOffset>
          </wp:positionV>
          <wp:extent cx="2880995" cy="7283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80846" cy="728345"/>
                  </a:xfrm>
                  <a:prstGeom prst="rect">
                    <a:avLst/>
                  </a:prstGeom>
                  <a:noFill/>
                  <a:ln>
                    <a:noFill/>
                  </a:ln>
                </pic:spPr>
              </pic:pic>
            </a:graphicData>
          </a:graphic>
        </wp:anchor>
      </w:drawing>
    </w:r>
    <w:r>
      <w:rPr>
        <w:noProof/>
        <w:lang w:val="id-ID" w:eastAsia="id-ID"/>
      </w:rPr>
      <w:drawing>
        <wp:anchor distT="0" distB="0" distL="114300" distR="114300" simplePos="0" relativeHeight="251659264" behindDoc="1" locked="0" layoutInCell="1" allowOverlap="1" wp14:anchorId="579890D1" wp14:editId="12F8837C">
          <wp:simplePos x="0" y="0"/>
          <wp:positionH relativeFrom="column">
            <wp:posOffset>3825240</wp:posOffset>
          </wp:positionH>
          <wp:positionV relativeFrom="paragraph">
            <wp:posOffset>-211455</wp:posOffset>
          </wp:positionV>
          <wp:extent cx="2375535" cy="687705"/>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14656" cy="698776"/>
                  </a:xfrm>
                  <a:prstGeom prst="rect">
                    <a:avLst/>
                  </a:prstGeom>
                  <a:noFill/>
                  <a:ln>
                    <a:noFill/>
                  </a:ln>
                </pic:spPr>
              </pic:pic>
            </a:graphicData>
          </a:graphic>
        </wp:anchor>
      </w:drawing>
    </w:r>
  </w:p>
  <w:p w14:paraId="681EF528" w14:textId="77777777" w:rsidR="00C728CF" w:rsidRDefault="001B584F">
    <w:pPr>
      <w:tabs>
        <w:tab w:val="left" w:pos="4410"/>
      </w:tabs>
      <w:spacing w:after="0" w:line="240" w:lineRule="auto"/>
      <w:contextualSpacing/>
      <w:rPr>
        <w:rFonts w:ascii="Arial" w:hAnsi="Arial" w:cs="Arial"/>
        <w:w w:val="98"/>
        <w:sz w:val="19"/>
        <w:szCs w:val="19"/>
        <w:lang w:val="es-ES"/>
      </w:rPr>
    </w:pPr>
    <w:r>
      <w:rPr>
        <w:rFonts w:ascii="Arial" w:hAnsi="Arial" w:cs="Arial"/>
        <w:w w:val="98"/>
        <w:sz w:val="19"/>
        <w:szCs w:val="19"/>
        <w:lang w:val="es-ES"/>
      </w:rPr>
      <w:tab/>
    </w:r>
    <w:bookmarkEnd w:id="0"/>
    <w:bookmarkEnd w:id="1"/>
  </w:p>
  <w:p w14:paraId="06AFFC5E" w14:textId="77777777" w:rsidR="00C728CF" w:rsidRDefault="001B584F">
    <w:pPr>
      <w:spacing w:after="0" w:line="240" w:lineRule="auto"/>
      <w:contextualSpacing/>
      <w:jc w:val="right"/>
      <w:rPr>
        <w:w w:val="98"/>
      </w:rPr>
    </w:pPr>
    <w:r>
      <w:rPr>
        <w:noProof/>
        <w:lang w:val="id-ID" w:eastAsia="id-ID"/>
      </w:rPr>
      <mc:AlternateContent>
        <mc:Choice Requires="wps">
          <w:drawing>
            <wp:anchor distT="0" distB="0" distL="114300" distR="114300" simplePos="0" relativeHeight="251661312" behindDoc="0" locked="0" layoutInCell="1" allowOverlap="1" wp14:anchorId="62D8F28D" wp14:editId="37DE0881">
              <wp:simplePos x="0" y="0"/>
              <wp:positionH relativeFrom="column">
                <wp:posOffset>-132080</wp:posOffset>
              </wp:positionH>
              <wp:positionV relativeFrom="paragraph">
                <wp:posOffset>175895</wp:posOffset>
              </wp:positionV>
              <wp:extent cx="6355715" cy="0"/>
              <wp:effectExtent l="0" t="19050" r="6985" b="0"/>
              <wp:wrapNone/>
              <wp:docPr id="2" name="Straight Connector 1"/>
              <wp:cNvGraphicFramePr/>
              <a:graphic xmlns:a="http://schemas.openxmlformats.org/drawingml/2006/main">
                <a:graphicData uri="http://schemas.microsoft.com/office/word/2010/wordprocessingShape">
                  <wps:wsp>
                    <wps:cNvCnPr/>
                    <wps:spPr>
                      <a:xfrm>
                        <a:off x="0" y="0"/>
                        <a:ext cx="635571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B71077"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0.4pt,13.85pt" to="490.0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" strokecolor="black [3213]" strokeweight="2.25pt">
              <v:stroke joinstyle="miter"/>
            </v:line>
          </w:pict>
        </mc:Fallback>
      </mc:AlternateConten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B4A18"/>
    <w:multiLevelType w:val="hybridMultilevel"/>
    <w:tmpl w:val="32C07E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AF7252F"/>
    <w:multiLevelType w:val="hybridMultilevel"/>
    <w:tmpl w:val="05FA84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80B76E3"/>
    <w:multiLevelType w:val="hybridMultilevel"/>
    <w:tmpl w:val="6AC22DE2"/>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259373D"/>
    <w:multiLevelType w:val="hybridMultilevel"/>
    <w:tmpl w:val="A244A1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964521C"/>
    <w:multiLevelType w:val="hybridMultilevel"/>
    <w:tmpl w:val="5FF4915A"/>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43836B6"/>
    <w:multiLevelType w:val="hybridMultilevel"/>
    <w:tmpl w:val="019AAB86"/>
    <w:lvl w:ilvl="0" w:tplc="D6BC7E7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FDB1760"/>
    <w:multiLevelType w:val="hybridMultilevel"/>
    <w:tmpl w:val="0068E5D6"/>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47371808">
    <w:abstractNumId w:val="0"/>
  </w:num>
  <w:num w:numId="2" w16cid:durableId="1719544483">
    <w:abstractNumId w:val="1"/>
  </w:num>
  <w:num w:numId="3" w16cid:durableId="224801910">
    <w:abstractNumId w:val="4"/>
  </w:num>
  <w:num w:numId="4" w16cid:durableId="2142378067">
    <w:abstractNumId w:val="3"/>
  </w:num>
  <w:num w:numId="5" w16cid:durableId="917907403">
    <w:abstractNumId w:val="5"/>
  </w:num>
  <w:num w:numId="6" w16cid:durableId="1689982996">
    <w:abstractNumId w:val="6"/>
  </w:num>
  <w:num w:numId="7" w16cid:durableId="981226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A06"/>
    <w:rsid w:val="000C3FED"/>
    <w:rsid w:val="001B584F"/>
    <w:rsid w:val="001E237B"/>
    <w:rsid w:val="00243A06"/>
    <w:rsid w:val="00264598"/>
    <w:rsid w:val="002805DD"/>
    <w:rsid w:val="00313F5B"/>
    <w:rsid w:val="003D58C8"/>
    <w:rsid w:val="004B0C61"/>
    <w:rsid w:val="0052081B"/>
    <w:rsid w:val="006909B4"/>
    <w:rsid w:val="006913FB"/>
    <w:rsid w:val="00734FFE"/>
    <w:rsid w:val="00740868"/>
    <w:rsid w:val="00776814"/>
    <w:rsid w:val="007B1A1B"/>
    <w:rsid w:val="0084751F"/>
    <w:rsid w:val="008B7113"/>
    <w:rsid w:val="00963A55"/>
    <w:rsid w:val="00AC406D"/>
    <w:rsid w:val="00AD221C"/>
    <w:rsid w:val="00C728CF"/>
    <w:rsid w:val="00D62FC0"/>
    <w:rsid w:val="00E4578F"/>
    <w:rsid w:val="00ED34D6"/>
    <w:rsid w:val="00FD3F4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4383"/>
  <w15:docId w15:val="{02E22C1F-3294-4410-97AE-92FBA041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A06"/>
    <w:pPr>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A06"/>
    <w:pPr>
      <w:ind w:left="720"/>
      <w:contextualSpacing/>
    </w:pPr>
  </w:style>
  <w:style w:type="paragraph" w:styleId="BalloonText">
    <w:name w:val="Balloon Text"/>
    <w:basedOn w:val="Normal"/>
    <w:link w:val="BalloonTextChar"/>
    <w:uiPriority w:val="99"/>
    <w:semiHidden/>
    <w:unhideWhenUsed/>
    <w:rsid w:val="000C3F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FED"/>
    <w:rPr>
      <w:rFonts w:ascii="Tahoma"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sekretariat@malang.rs-primahusada.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678</Words>
  <Characters>3866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SDM TENGAH</dc:creator>
  <cp:keywords/>
  <dc:description/>
  <cp:lastModifiedBy>ADMIN</cp:lastModifiedBy>
  <cp:revision>2</cp:revision>
  <dcterms:created xsi:type="dcterms:W3CDTF">2024-11-05T08:26:00Z</dcterms:created>
  <dcterms:modified xsi:type="dcterms:W3CDTF">2024-11-05T08:26:00Z</dcterms:modified>
</cp:coreProperties>
</file>