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ABFF" w14:textId="6FF1495C" w:rsidR="00AF2E23" w:rsidRPr="00CC0336" w:rsidRDefault="00AF2E23" w:rsidP="00AF2E23">
      <w:pPr>
        <w:pStyle w:val="StandardWeb"/>
      </w:pPr>
    </w:p>
    <w:p w14:paraId="6AA0FF7E" w14:textId="17B204CC" w:rsidR="00581E44" w:rsidRDefault="00A03E17" w:rsidP="00512DB2">
      <w:pPr>
        <w:tabs>
          <w:tab w:val="left" w:pos="1276"/>
        </w:tabs>
        <w:rPr>
          <w:rFonts w:ascii="Arial" w:hAnsi="Arial" w:cs="Arial"/>
          <w:b/>
          <w:bCs/>
          <w:color w:val="1F497D" w:themeColor="text2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Kantonsspital Winterthur</w:t>
      </w:r>
    </w:p>
    <w:p w14:paraId="674AC594" w14:textId="77777777" w:rsidR="00BB736D" w:rsidRPr="00581E44" w:rsidRDefault="00BB736D" w:rsidP="00512DB2">
      <w:pPr>
        <w:tabs>
          <w:tab w:val="left" w:pos="1276"/>
        </w:tabs>
        <w:rPr>
          <w:rFonts w:ascii="Arial" w:hAnsi="Arial" w:cs="Arial"/>
          <w:b/>
          <w:bCs/>
          <w:color w:val="1F497D" w:themeColor="text2"/>
          <w:sz w:val="28"/>
          <w:szCs w:val="28"/>
        </w:rPr>
      </w:pPr>
    </w:p>
    <w:p w14:paraId="72D7DA6D" w14:textId="21215833" w:rsidR="007D2EF5" w:rsidRPr="00A54F5B" w:rsidRDefault="00A03E17" w:rsidP="00512DB2">
      <w:pPr>
        <w:tabs>
          <w:tab w:val="left" w:pos="1276"/>
        </w:tabs>
        <w:rPr>
          <w:rFonts w:ascii="Arial" w:hAnsi="Arial" w:cs="Arial"/>
          <w:color w:val="1F497D" w:themeColor="text2"/>
          <w:sz w:val="28"/>
          <w:szCs w:val="28"/>
        </w:rPr>
      </w:pPr>
      <w:r>
        <w:rPr>
          <w:rFonts w:ascii="Arial" w:hAnsi="Arial" w:cs="Arial"/>
          <w:color w:val="1F497D" w:themeColor="text2"/>
          <w:sz w:val="28"/>
          <w:szCs w:val="28"/>
        </w:rPr>
        <w:t>Projektarbeit</w:t>
      </w:r>
      <w:r w:rsidR="00835906" w:rsidRPr="00A54F5B">
        <w:rPr>
          <w:rFonts w:ascii="Arial" w:hAnsi="Arial" w:cs="Arial"/>
          <w:color w:val="1F497D" w:themeColor="text2"/>
          <w:sz w:val="28"/>
          <w:szCs w:val="28"/>
        </w:rPr>
        <w:t xml:space="preserve"> </w:t>
      </w:r>
      <w:r>
        <w:rPr>
          <w:rFonts w:ascii="Arial" w:hAnsi="Arial" w:cs="Arial"/>
          <w:color w:val="1F497D" w:themeColor="text2"/>
          <w:sz w:val="28"/>
          <w:szCs w:val="28"/>
        </w:rPr>
        <w:t>Medizininformatik</w:t>
      </w:r>
    </w:p>
    <w:p w14:paraId="5DE372D2" w14:textId="62DBF48A" w:rsidR="00885E98" w:rsidRPr="00CA3819" w:rsidRDefault="00CA3819" w:rsidP="00512DB2">
      <w:pPr>
        <w:tabs>
          <w:tab w:val="left" w:pos="1276"/>
        </w:tabs>
        <w:spacing w:before="120"/>
        <w:rPr>
          <w:rFonts w:ascii="Arial" w:hAnsi="Arial" w:cs="Arial"/>
          <w:b/>
          <w:bCs/>
          <w:color w:val="1F497D" w:themeColor="text2"/>
          <w:sz w:val="42"/>
          <w:szCs w:val="42"/>
          <w:lang w:val="en-GB"/>
        </w:rPr>
      </w:pPr>
      <w:r w:rsidRPr="00CA3819">
        <w:rPr>
          <w:rFonts w:ascii="Arial" w:hAnsi="Arial" w:cs="Arial"/>
          <w:b/>
          <w:bCs/>
          <w:color w:val="1F497D" w:themeColor="text2"/>
          <w:sz w:val="42"/>
          <w:szCs w:val="42"/>
          <w:lang w:val="en-GB"/>
        </w:rPr>
        <w:t>Development of a Local ERAS Pathway Management and Quality Monitoring Tool for Urological Surgery</w:t>
      </w:r>
    </w:p>
    <w:p w14:paraId="79B8B96D" w14:textId="77777777" w:rsidR="00DF7C1F" w:rsidRPr="00CA3819" w:rsidRDefault="00DF7C1F" w:rsidP="00512DB2">
      <w:pPr>
        <w:tabs>
          <w:tab w:val="left" w:pos="1276"/>
        </w:tabs>
        <w:spacing w:before="120"/>
        <w:rPr>
          <w:rFonts w:ascii="Arial" w:hAnsi="Arial" w:cs="Arial"/>
          <w:sz w:val="18"/>
          <w:szCs w:val="18"/>
          <w:lang w:val="en-GB"/>
        </w:rPr>
      </w:pPr>
    </w:p>
    <w:tbl>
      <w:tblPr>
        <w:tblStyle w:val="Tabellenraster"/>
        <w:tblW w:w="0" w:type="auto"/>
        <w:tblBorders>
          <w:top w:val="dashed" w:sz="4" w:space="0" w:color="1F497D" w:themeColor="text2"/>
          <w:left w:val="dashed" w:sz="4" w:space="0" w:color="1F497D" w:themeColor="text2"/>
          <w:bottom w:val="dashed" w:sz="4" w:space="0" w:color="1F497D" w:themeColor="text2"/>
          <w:right w:val="dashed" w:sz="4" w:space="0" w:color="1F497D" w:themeColor="text2"/>
          <w:insideH w:val="dashed" w:sz="4" w:space="0" w:color="1F497D" w:themeColor="text2"/>
          <w:insideV w:val="dashed" w:sz="4" w:space="0" w:color="1F497D" w:themeColor="text2"/>
        </w:tblBorders>
        <w:tblLayout w:type="fixed"/>
        <w:tblCellMar>
          <w:left w:w="0" w:type="dxa"/>
          <w:right w:w="85" w:type="dxa"/>
        </w:tblCellMar>
        <w:tblLook w:val="04A0" w:firstRow="1" w:lastRow="0" w:firstColumn="1" w:lastColumn="0" w:noHBand="0" w:noVBand="1"/>
      </w:tblPr>
      <w:tblGrid>
        <w:gridCol w:w="1951"/>
        <w:gridCol w:w="236"/>
        <w:gridCol w:w="5819"/>
      </w:tblGrid>
      <w:tr w:rsidR="00A54F5B" w:rsidRPr="00A54F5B" w14:paraId="49871CEA" w14:textId="77777777" w:rsidTr="00B46891">
        <w:tc>
          <w:tcPr>
            <w:tcW w:w="1951" w:type="dxa"/>
          </w:tcPr>
          <w:p w14:paraId="3EAE9451" w14:textId="1146D5D2" w:rsidR="00DF7C1F" w:rsidRPr="00B46891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</w:pPr>
            <w:proofErr w:type="spellStart"/>
            <w:proofErr w:type="gramStart"/>
            <w:r w:rsidRPr="00B46891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Autor</w:t>
            </w:r>
            <w:r w:rsidR="00CC0336" w:rsidRPr="00B46891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:inn</w:t>
            </w:r>
            <w:r w:rsidRPr="00B46891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en</w:t>
            </w:r>
            <w:proofErr w:type="spellEnd"/>
            <w:proofErr w:type="gramEnd"/>
          </w:p>
          <w:p w14:paraId="4A7CBBDF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2E4028B0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6E65B722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236" w:type="dxa"/>
          </w:tcPr>
          <w:p w14:paraId="4F2F9354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5819" w:type="dxa"/>
          </w:tcPr>
          <w:p w14:paraId="6F33E0A5" w14:textId="28E8D2E4" w:rsidR="00DF7C1F" w:rsidRPr="00A54F5B" w:rsidRDefault="00600E7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Thiago Braganca</w:t>
            </w:r>
          </w:p>
          <w:p w14:paraId="343DFFB2" w14:textId="4AA93DC1" w:rsidR="00B64E46" w:rsidRPr="00A54F5B" w:rsidRDefault="00600E7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Gökmen Erdem</w:t>
            </w:r>
          </w:p>
        </w:tc>
      </w:tr>
      <w:tr w:rsidR="00A54F5B" w:rsidRPr="00A54F5B" w14:paraId="4A3F38B8" w14:textId="77777777" w:rsidTr="00B46891">
        <w:tc>
          <w:tcPr>
            <w:tcW w:w="1951" w:type="dxa"/>
          </w:tcPr>
          <w:p w14:paraId="5F6D2143" w14:textId="77777777" w:rsidR="00DF7C1F" w:rsidRPr="00B46891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</w:pPr>
            <w:r w:rsidRPr="00B46891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Hauptbetreuung</w:t>
            </w:r>
          </w:p>
          <w:p w14:paraId="78A1E286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757C310D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3872C206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236" w:type="dxa"/>
          </w:tcPr>
          <w:p w14:paraId="258A353A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5819" w:type="dxa"/>
          </w:tcPr>
          <w:p w14:paraId="2D5252CC" w14:textId="472219DD" w:rsidR="00DF7C1F" w:rsidRPr="00A54F5B" w:rsidRDefault="004A4EDE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Javier Montoya</w:t>
            </w:r>
          </w:p>
        </w:tc>
      </w:tr>
      <w:tr w:rsidR="00A54F5B" w:rsidRPr="00A54F5B" w14:paraId="09A403FB" w14:textId="77777777" w:rsidTr="00B46891">
        <w:tc>
          <w:tcPr>
            <w:tcW w:w="1951" w:type="dxa"/>
          </w:tcPr>
          <w:p w14:paraId="01C1E469" w14:textId="77777777" w:rsidR="00DF7C1F" w:rsidRPr="00B46891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</w:pPr>
            <w:r w:rsidRPr="00B46891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Industriepartner</w:t>
            </w:r>
          </w:p>
          <w:p w14:paraId="0664469F" w14:textId="77777777" w:rsidR="00DF7C1F" w:rsidRPr="00A54F5B" w:rsidRDefault="00DF7C1F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4FF5F743" w14:textId="77777777" w:rsidR="005212EB" w:rsidRPr="00A54F5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2A1BAA56" w14:textId="77777777" w:rsidR="005212EB" w:rsidRPr="00A54F5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236" w:type="dxa"/>
          </w:tcPr>
          <w:p w14:paraId="02626A1B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5819" w:type="dxa"/>
          </w:tcPr>
          <w:p w14:paraId="148D3E84" w14:textId="77915B06" w:rsidR="00DF7C1F" w:rsidRPr="00A54F5B" w:rsidRDefault="004A4EDE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Kantonsspital Winterthur</w:t>
            </w:r>
          </w:p>
        </w:tc>
      </w:tr>
      <w:tr w:rsidR="00A54F5B" w:rsidRPr="00A54F5B" w14:paraId="0191E504" w14:textId="77777777" w:rsidTr="00B46891">
        <w:tc>
          <w:tcPr>
            <w:tcW w:w="1951" w:type="dxa"/>
          </w:tcPr>
          <w:p w14:paraId="74397D3C" w14:textId="77777777" w:rsidR="00DF7C1F" w:rsidRPr="00532D3D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</w:pPr>
            <w:r w:rsidRPr="00532D3D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Externe Betre</w:t>
            </w:r>
            <w:r w:rsidR="008A3646" w:rsidRPr="00532D3D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u</w:t>
            </w:r>
            <w:r w:rsidRPr="00532D3D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ung</w:t>
            </w:r>
          </w:p>
          <w:p w14:paraId="5C866AD2" w14:textId="77777777" w:rsidR="00DF7C1F" w:rsidRPr="00A54F5B" w:rsidRDefault="00DF7C1F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2BBCD63A" w14:textId="77777777" w:rsidR="005212EB" w:rsidRPr="00A54F5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0673440B" w14:textId="77777777" w:rsidR="005212EB" w:rsidRPr="00A54F5B" w:rsidRDefault="005212EB" w:rsidP="00A034B9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236" w:type="dxa"/>
          </w:tcPr>
          <w:p w14:paraId="0F060CBA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5819" w:type="dxa"/>
          </w:tcPr>
          <w:p w14:paraId="350E52F9" w14:textId="0BD4D3C8" w:rsidR="00DF7C1F" w:rsidRPr="00A54F5B" w:rsidRDefault="004A4EDE" w:rsidP="005212EB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Christian Fankhauser</w:t>
            </w:r>
          </w:p>
        </w:tc>
      </w:tr>
      <w:tr w:rsidR="00A54F5B" w:rsidRPr="00A54F5B" w14:paraId="4920732E" w14:textId="77777777" w:rsidTr="00B46891">
        <w:tc>
          <w:tcPr>
            <w:tcW w:w="1951" w:type="dxa"/>
          </w:tcPr>
          <w:p w14:paraId="550B73AA" w14:textId="77777777" w:rsidR="00DF7C1F" w:rsidRPr="00532D3D" w:rsidRDefault="00A034B9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</w:pPr>
            <w:r w:rsidRPr="00532D3D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</w:rPr>
              <w:t>Datum</w:t>
            </w:r>
          </w:p>
          <w:p w14:paraId="336116DA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  <w:p w14:paraId="2EB68330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236" w:type="dxa"/>
          </w:tcPr>
          <w:p w14:paraId="2AD381AF" w14:textId="77777777" w:rsidR="00DF7C1F" w:rsidRPr="00A54F5B" w:rsidRDefault="00DF7C1F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</w:p>
        </w:tc>
        <w:tc>
          <w:tcPr>
            <w:tcW w:w="5819" w:type="dxa"/>
          </w:tcPr>
          <w:p w14:paraId="0F22E7BA" w14:textId="2DAF75E8" w:rsidR="00DF7C1F" w:rsidRPr="00A54F5B" w:rsidRDefault="004A4EDE" w:rsidP="009532CD">
            <w:pPr>
              <w:tabs>
                <w:tab w:val="left" w:pos="1276"/>
              </w:tabs>
              <w:spacing w:before="40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>
              <w:rPr>
                <w:rFonts w:ascii="Arial" w:hAnsi="Arial" w:cs="Arial"/>
                <w:color w:val="1F497D" w:themeColor="text2"/>
                <w:sz w:val="18"/>
                <w:szCs w:val="18"/>
              </w:rPr>
              <w:t>11.09.2026</w:t>
            </w:r>
          </w:p>
        </w:tc>
      </w:tr>
    </w:tbl>
    <w:p w14:paraId="6CE4FF51" w14:textId="77777777" w:rsidR="00B46891" w:rsidRDefault="00B46891" w:rsidP="00984F32">
      <w:p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</w:p>
    <w:p w14:paraId="7BC20BAF" w14:textId="77777777" w:rsidR="00B46891" w:rsidRDefault="00B46891" w:rsidP="00984F32">
      <w:p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</w:p>
    <w:p w14:paraId="3BA03139" w14:textId="592E5E12" w:rsidR="00730839" w:rsidRPr="00CA3819" w:rsidRDefault="00730839" w:rsidP="00CA3819">
      <w:pPr>
        <w:tabs>
          <w:tab w:val="left" w:pos="1276"/>
        </w:tabs>
        <w:rPr>
          <w:rFonts w:ascii="Arial" w:hAnsi="Arial" w:cs="Arial"/>
          <w:color w:val="A6A6A6" w:themeColor="background1" w:themeShade="A6"/>
          <w:sz w:val="16"/>
          <w:szCs w:val="16"/>
        </w:rPr>
      </w:pPr>
    </w:p>
    <w:sectPr w:rsidR="00730839" w:rsidRPr="00CA3819" w:rsidSect="00532D3D">
      <w:headerReference w:type="default" r:id="rId7"/>
      <w:type w:val="continuous"/>
      <w:pgSz w:w="11900" w:h="16840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AA8E" w14:textId="77777777" w:rsidR="00687D9F" w:rsidRDefault="00687D9F" w:rsidP="00EB0388">
      <w:r>
        <w:separator/>
      </w:r>
    </w:p>
  </w:endnote>
  <w:endnote w:type="continuationSeparator" w:id="0">
    <w:p w14:paraId="76C33AB8" w14:textId="77777777" w:rsidR="00687D9F" w:rsidRDefault="00687D9F" w:rsidP="00EB0388">
      <w:r>
        <w:continuationSeparator/>
      </w:r>
    </w:p>
  </w:endnote>
  <w:endnote w:type="continuationNotice" w:id="1">
    <w:p w14:paraId="2390A7F0" w14:textId="77777777" w:rsidR="00687D9F" w:rsidRDefault="00687D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F177" w14:textId="77777777" w:rsidR="00687D9F" w:rsidRDefault="00687D9F" w:rsidP="00EB0388">
      <w:r>
        <w:separator/>
      </w:r>
    </w:p>
  </w:footnote>
  <w:footnote w:type="continuationSeparator" w:id="0">
    <w:p w14:paraId="3B9025DE" w14:textId="77777777" w:rsidR="00687D9F" w:rsidRDefault="00687D9F" w:rsidP="00EB0388">
      <w:r>
        <w:continuationSeparator/>
      </w:r>
    </w:p>
  </w:footnote>
  <w:footnote w:type="continuationNotice" w:id="1">
    <w:p w14:paraId="1D768439" w14:textId="77777777" w:rsidR="00687D9F" w:rsidRDefault="00687D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E57A7" w14:textId="77777777" w:rsidR="007A04D1" w:rsidRPr="007A04D1" w:rsidRDefault="007A04D1" w:rsidP="004E3FF1">
    <w:pPr>
      <w:spacing w:line="270" w:lineRule="exact"/>
      <w:ind w:left="7080" w:firstLine="708"/>
      <w:rPr>
        <w:rFonts w:ascii="Arial" w:eastAsia="Times New Roman" w:hAnsi="Arial" w:cs="Times New Roman"/>
        <w:b/>
        <w:szCs w:val="20"/>
        <w:lang w:val="de-CH" w:eastAsia="de-CH"/>
      </w:rPr>
    </w:pPr>
    <w:bookmarkStart w:id="0" w:name="Te_DepName"/>
    <w:bookmarkEnd w:id="0"/>
    <w:r w:rsidRPr="007A04D1">
      <w:rPr>
        <w:rFonts w:ascii="Arial" w:eastAsia="Times New Roman" w:hAnsi="Arial" w:cs="Times New Roman"/>
        <w:b/>
        <w:szCs w:val="20"/>
        <w:lang w:val="de-CH" w:eastAsia="de-CH"/>
      </w:rPr>
      <w:t>School of Engineering</w:t>
    </w:r>
  </w:p>
  <w:p w14:paraId="25C572BE" w14:textId="77777777" w:rsidR="007A04D1" w:rsidRPr="007A04D1" w:rsidRDefault="007A04D1" w:rsidP="007A04D1">
    <w:pPr>
      <w:spacing w:line="270" w:lineRule="exact"/>
      <w:rPr>
        <w:rFonts w:ascii="Arial" w:eastAsia="Times New Roman" w:hAnsi="Arial" w:cs="Times New Roman"/>
        <w:szCs w:val="20"/>
        <w:lang w:val="de-CH" w:eastAsia="de-CH"/>
      </w:rPr>
    </w:pPr>
    <w:bookmarkStart w:id="1" w:name="Te_AbtName"/>
    <w:bookmarkEnd w:id="1"/>
  </w:p>
  <w:p w14:paraId="22CFAB08" w14:textId="77777777" w:rsidR="007A04D1" w:rsidRPr="007A04D1" w:rsidRDefault="007A04D1" w:rsidP="007A04D1">
    <w:pPr>
      <w:spacing w:line="270" w:lineRule="exact"/>
      <w:rPr>
        <w:rFonts w:ascii="Arial" w:eastAsia="Times New Roman" w:hAnsi="Arial" w:cs="Times New Roman"/>
        <w:szCs w:val="20"/>
        <w:lang w:val="de-CH" w:eastAsia="de-CH"/>
      </w:rPr>
    </w:pPr>
    <w:bookmarkStart w:id="2" w:name="Te_Byline"/>
    <w:bookmarkEnd w:id="2"/>
  </w:p>
  <w:p w14:paraId="00BE997D" w14:textId="0506A6DC" w:rsidR="00532D3D" w:rsidRDefault="0053515E">
    <w:pPr>
      <w:pStyle w:val="Kopfzeile"/>
    </w:pPr>
    <w:r>
      <w:rPr>
        <w:noProof/>
        <w:lang w:eastAsia="de-CH"/>
      </w:rPr>
      <w:drawing>
        <wp:anchor distT="0" distB="0" distL="114300" distR="114300" simplePos="0" relativeHeight="251661312" behindDoc="0" locked="1" layoutInCell="1" allowOverlap="1" wp14:anchorId="48457A19" wp14:editId="38D02F7D">
          <wp:simplePos x="0" y="0"/>
          <wp:positionH relativeFrom="margin">
            <wp:posOffset>-635</wp:posOffset>
          </wp:positionH>
          <wp:positionV relativeFrom="margin">
            <wp:posOffset>-993775</wp:posOffset>
          </wp:positionV>
          <wp:extent cx="845820" cy="979805"/>
          <wp:effectExtent l="0" t="0" r="0" b="0"/>
          <wp:wrapNone/>
          <wp:docPr id="1573096172" name="Grafik 2" descr="Logo ZHAW Zürcher Hochschule für Angewandte Wissenschaften Winterth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3096172" name="Grafik 2" descr="Logo ZHAW Zürcher Hochschule für Angewandte Wissenschaften Winterthu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5820" cy="979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FF1"/>
    <w:multiLevelType w:val="hybridMultilevel"/>
    <w:tmpl w:val="7D4667CE"/>
    <w:lvl w:ilvl="0" w:tplc="0807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40270CC"/>
    <w:multiLevelType w:val="hybridMultilevel"/>
    <w:tmpl w:val="47A02D86"/>
    <w:lvl w:ilvl="0" w:tplc="7FE63B2A">
      <w:start w:val="26"/>
      <w:numFmt w:val="bullet"/>
      <w:lvlText w:val=""/>
      <w:lvlJc w:val="left"/>
      <w:pPr>
        <w:ind w:left="1636" w:hanging="360"/>
      </w:pPr>
      <w:rPr>
        <w:rFonts w:ascii="Wingdings" w:eastAsiaTheme="minorEastAsia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1BDD20CE"/>
    <w:multiLevelType w:val="hybridMultilevel"/>
    <w:tmpl w:val="611608A6"/>
    <w:lvl w:ilvl="0" w:tplc="0807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337F4ADC"/>
    <w:multiLevelType w:val="hybridMultilevel"/>
    <w:tmpl w:val="48844D3A"/>
    <w:lvl w:ilvl="0" w:tplc="0807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4F181025"/>
    <w:multiLevelType w:val="hybridMultilevel"/>
    <w:tmpl w:val="0A4EABCA"/>
    <w:lvl w:ilvl="0" w:tplc="0807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461534075">
    <w:abstractNumId w:val="0"/>
  </w:num>
  <w:num w:numId="2" w16cid:durableId="176702164">
    <w:abstractNumId w:val="4"/>
  </w:num>
  <w:num w:numId="3" w16cid:durableId="664165067">
    <w:abstractNumId w:val="2"/>
  </w:num>
  <w:num w:numId="4" w16cid:durableId="473378908">
    <w:abstractNumId w:val="3"/>
  </w:num>
  <w:num w:numId="5" w16cid:durableId="424771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3D9"/>
    <w:rsid w:val="0000500B"/>
    <w:rsid w:val="0002575B"/>
    <w:rsid w:val="00086582"/>
    <w:rsid w:val="000B24C1"/>
    <w:rsid w:val="000B3D81"/>
    <w:rsid w:val="000F2A8E"/>
    <w:rsid w:val="00124FD6"/>
    <w:rsid w:val="00130E41"/>
    <w:rsid w:val="0013132E"/>
    <w:rsid w:val="0019740F"/>
    <w:rsid w:val="001A43A5"/>
    <w:rsid w:val="001C1B71"/>
    <w:rsid w:val="001E7186"/>
    <w:rsid w:val="00200FD2"/>
    <w:rsid w:val="00216D0C"/>
    <w:rsid w:val="00217C0B"/>
    <w:rsid w:val="00220699"/>
    <w:rsid w:val="002655C4"/>
    <w:rsid w:val="002A5CEC"/>
    <w:rsid w:val="002B6AA3"/>
    <w:rsid w:val="002F3297"/>
    <w:rsid w:val="003036D2"/>
    <w:rsid w:val="003B44D3"/>
    <w:rsid w:val="003C3A88"/>
    <w:rsid w:val="003D0FB5"/>
    <w:rsid w:val="003D4D8C"/>
    <w:rsid w:val="003E1FF0"/>
    <w:rsid w:val="004245A2"/>
    <w:rsid w:val="004327F9"/>
    <w:rsid w:val="004467E5"/>
    <w:rsid w:val="00471BDE"/>
    <w:rsid w:val="0047258A"/>
    <w:rsid w:val="004934CE"/>
    <w:rsid w:val="004A4EDE"/>
    <w:rsid w:val="004D3975"/>
    <w:rsid w:val="004D6E7A"/>
    <w:rsid w:val="004E3FF1"/>
    <w:rsid w:val="00512DB2"/>
    <w:rsid w:val="005212EB"/>
    <w:rsid w:val="00532D3D"/>
    <w:rsid w:val="0053515E"/>
    <w:rsid w:val="0057076D"/>
    <w:rsid w:val="00572C47"/>
    <w:rsid w:val="00581E44"/>
    <w:rsid w:val="00594289"/>
    <w:rsid w:val="005C6059"/>
    <w:rsid w:val="00600E79"/>
    <w:rsid w:val="00650F44"/>
    <w:rsid w:val="00687D9F"/>
    <w:rsid w:val="006E425E"/>
    <w:rsid w:val="006F1074"/>
    <w:rsid w:val="007207DB"/>
    <w:rsid w:val="00730839"/>
    <w:rsid w:val="00732692"/>
    <w:rsid w:val="00765C5F"/>
    <w:rsid w:val="007673A8"/>
    <w:rsid w:val="00787CD4"/>
    <w:rsid w:val="007A04D1"/>
    <w:rsid w:val="007D2EF5"/>
    <w:rsid w:val="00835906"/>
    <w:rsid w:val="00885E98"/>
    <w:rsid w:val="008A2D40"/>
    <w:rsid w:val="008A3646"/>
    <w:rsid w:val="008D0446"/>
    <w:rsid w:val="008D734E"/>
    <w:rsid w:val="008F5396"/>
    <w:rsid w:val="00941A66"/>
    <w:rsid w:val="009532CD"/>
    <w:rsid w:val="00984F32"/>
    <w:rsid w:val="009F5ED6"/>
    <w:rsid w:val="009F76AF"/>
    <w:rsid w:val="00A034B9"/>
    <w:rsid w:val="00A03E17"/>
    <w:rsid w:val="00A14A19"/>
    <w:rsid w:val="00A54F5B"/>
    <w:rsid w:val="00A935BE"/>
    <w:rsid w:val="00A96D56"/>
    <w:rsid w:val="00AF2E23"/>
    <w:rsid w:val="00B32A33"/>
    <w:rsid w:val="00B46891"/>
    <w:rsid w:val="00B50755"/>
    <w:rsid w:val="00B61018"/>
    <w:rsid w:val="00B6294D"/>
    <w:rsid w:val="00B64E46"/>
    <w:rsid w:val="00B671AA"/>
    <w:rsid w:val="00B712EE"/>
    <w:rsid w:val="00B8478D"/>
    <w:rsid w:val="00BB736D"/>
    <w:rsid w:val="00C503D9"/>
    <w:rsid w:val="00CA3819"/>
    <w:rsid w:val="00CC0336"/>
    <w:rsid w:val="00CC0774"/>
    <w:rsid w:val="00CE2063"/>
    <w:rsid w:val="00D37E47"/>
    <w:rsid w:val="00D607CA"/>
    <w:rsid w:val="00D76A79"/>
    <w:rsid w:val="00D83BB6"/>
    <w:rsid w:val="00DE2BC4"/>
    <w:rsid w:val="00DF4F7C"/>
    <w:rsid w:val="00DF7C1F"/>
    <w:rsid w:val="00E50642"/>
    <w:rsid w:val="00E50B20"/>
    <w:rsid w:val="00EA181A"/>
    <w:rsid w:val="00EB0388"/>
    <w:rsid w:val="00EC4FBB"/>
    <w:rsid w:val="00ED6347"/>
    <w:rsid w:val="00ED7889"/>
    <w:rsid w:val="00EE60B6"/>
    <w:rsid w:val="00F07215"/>
    <w:rsid w:val="00F13684"/>
    <w:rsid w:val="00F17841"/>
    <w:rsid w:val="00F3093B"/>
    <w:rsid w:val="00F51310"/>
    <w:rsid w:val="00FE13B2"/>
    <w:rsid w:val="00FF4646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2580240"/>
  <w14:defaultImageDpi w14:val="330"/>
  <w15:docId w15:val="{CC13E04C-5393-415D-8F0A-6DFFBBC0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503D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503D9"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uiPriority w:val="59"/>
    <w:rsid w:val="00200F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D044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AF2E2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CH"/>
    </w:rPr>
  </w:style>
  <w:style w:type="paragraph" w:styleId="Kopfzeile">
    <w:name w:val="header"/>
    <w:basedOn w:val="Standard"/>
    <w:link w:val="KopfzeileZchn"/>
    <w:unhideWhenUsed/>
    <w:rsid w:val="00EB038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EB0388"/>
  </w:style>
  <w:style w:type="paragraph" w:styleId="Fuzeile">
    <w:name w:val="footer"/>
    <w:basedOn w:val="Standard"/>
    <w:link w:val="FuzeileZchn"/>
    <w:uiPriority w:val="99"/>
    <w:unhideWhenUsed/>
    <w:rsid w:val="00EB038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B0388"/>
  </w:style>
  <w:style w:type="paragraph" w:styleId="berarbeitung">
    <w:name w:val="Revision"/>
    <w:hidden/>
    <w:uiPriority w:val="99"/>
    <w:semiHidden/>
    <w:rsid w:val="00535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Bureau Collective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Ollie Schaich</dc:creator>
  <cp:lastModifiedBy>Erdem Gökmen (erdemgoe)</cp:lastModifiedBy>
  <cp:revision>11</cp:revision>
  <dcterms:created xsi:type="dcterms:W3CDTF">2025-04-10T06:19:00Z</dcterms:created>
  <dcterms:modified xsi:type="dcterms:W3CDTF">2026-09-11T10:27:00Z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2024-01-24T07:40:03Z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1b328a5b-e1c3-46ee-81b9-54ea35365bfa</vt:lpwstr>
  </property>
  <property fmtid="{D5CDD505-2E9C-101B-9397-08002B2CF9AE}" pid="8" name="MSIP_Label_10d9bad3-6dac-4e9a-89a3-89f3b8d247b2_ContentBits">
    <vt:lpwstr>0</vt:lpwstr>
  </property>
</Properties>
</file>