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9414D" w14:textId="65DD391B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A2AEA30" w14:textId="1903E50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20CDC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20CDC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E017FD"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일</w:t>
      </w:r>
    </w:p>
    <w:p w14:paraId="7B66E44A" w14:textId="6D305583" w:rsidR="00987247" w:rsidRPr="00987247" w:rsidRDefault="00A20CDC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이미지분석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 실무 과정</w:t>
      </w:r>
    </w:p>
    <w:p w14:paraId="3550D535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1885"/>
        <w:gridCol w:w="7424"/>
      </w:tblGrid>
      <w:tr w:rsidR="00987247" w:rsidRPr="00784990" w14:paraId="0EC7F1DE" w14:textId="77777777" w:rsidTr="002D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2F2F2" w:themeFill="background1" w:themeFillShade="F2"/>
            <w:vAlign w:val="center"/>
          </w:tcPr>
          <w:p w14:paraId="79102280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7424" w:type="dxa"/>
          </w:tcPr>
          <w:p w14:paraId="7B0876F1" w14:textId="5165CF85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23C3FD7F" w14:textId="77777777" w:rsidTr="002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2F2F2" w:themeFill="background1" w:themeFillShade="F2"/>
            <w:vAlign w:val="center"/>
          </w:tcPr>
          <w:p w14:paraId="27967DEF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7424" w:type="dxa"/>
          </w:tcPr>
          <w:p w14:paraId="5369FAB6" w14:textId="57B77F5A" w:rsidR="00987247" w:rsidRPr="00F43C86" w:rsidRDefault="00C859FC" w:rsidP="00F43C86">
            <w:pPr>
              <w:widowControl/>
              <w:wordWrap/>
              <w:autoSpaceDE/>
              <w:autoSpaceDN/>
              <w:ind w:righ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iCs/>
                <w:spacing w:val="-10"/>
                <w:sz w:val="24"/>
                <w:szCs w:val="20"/>
              </w:rPr>
              <w:t>신은영</w:t>
            </w:r>
          </w:p>
        </w:tc>
      </w:tr>
      <w:tr w:rsidR="00987247" w:rsidRPr="00784990" w14:paraId="5787F98B" w14:textId="77777777" w:rsidTr="002D6B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2F2F2" w:themeFill="background1" w:themeFillShade="F2"/>
            <w:vAlign w:val="center"/>
            <w:hideMark/>
          </w:tcPr>
          <w:p w14:paraId="30E0C1C3" w14:textId="77777777"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14:paraId="39761A66" w14:textId="65B8DB94" w:rsidR="00987247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E748B7">
              <w:rPr>
                <w:rFonts w:hint="eastAsia"/>
                <w:i/>
                <w:color w:val="808080" w:themeColor="background1" w:themeShade="80"/>
                <w:spacing w:val="-10"/>
                <w:szCs w:val="16"/>
              </w:rPr>
              <w:t>(구체적으로)</w:t>
            </w:r>
          </w:p>
        </w:tc>
        <w:tc>
          <w:tcPr>
            <w:tcW w:w="7424" w:type="dxa"/>
            <w:hideMark/>
          </w:tcPr>
          <w:p w14:paraId="02DF9C9E" w14:textId="239F131A" w:rsidR="00987247" w:rsidRPr="00742DA7" w:rsidRDefault="00C859FC" w:rsidP="00F43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반려동물 사진으로 </w:t>
            </w:r>
            <w:proofErr w:type="spellStart"/>
            <w:r>
              <w:rPr>
                <w:rFonts w:hint="eastAsia"/>
                <w:szCs w:val="20"/>
              </w:rPr>
              <w:t>이모티콘</w:t>
            </w:r>
            <w:proofErr w:type="spellEnd"/>
            <w:r>
              <w:rPr>
                <w:rFonts w:hint="eastAsia"/>
                <w:szCs w:val="20"/>
              </w:rPr>
              <w:t xml:space="preserve"> 생성 서비스</w:t>
            </w:r>
          </w:p>
        </w:tc>
      </w:tr>
      <w:tr w:rsidR="00987247" w:rsidRPr="00784990" w14:paraId="6D7920C4" w14:textId="77777777" w:rsidTr="002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2F2F2" w:themeFill="background1" w:themeFillShade="F2"/>
            <w:vAlign w:val="center"/>
            <w:hideMark/>
          </w:tcPr>
          <w:p w14:paraId="167D206B" w14:textId="2EEB3B75" w:rsid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배경</w:t>
            </w:r>
          </w:p>
          <w:p w14:paraId="230E1FF6" w14:textId="28B7C949" w:rsidR="00706462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7424" w:type="dxa"/>
            <w:hideMark/>
          </w:tcPr>
          <w:p w14:paraId="202C8EEF" w14:textId="77777777" w:rsidR="00623865" w:rsidRDefault="00AF5FF1" w:rsidP="00AF5FF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이모티콘</w:t>
            </w:r>
            <w:proofErr w:type="spellEnd"/>
            <w:r>
              <w:rPr>
                <w:rFonts w:hint="eastAsia"/>
                <w:szCs w:val="20"/>
              </w:rPr>
              <w:t xml:space="preserve"> 시장이 빠르게 성장(연 </w:t>
            </w:r>
            <w:r>
              <w:rPr>
                <w:szCs w:val="20"/>
              </w:rPr>
              <w:t>3000</w:t>
            </w:r>
            <w:r>
              <w:rPr>
                <w:rFonts w:hint="eastAsia"/>
                <w:szCs w:val="20"/>
              </w:rPr>
              <w:t>억원)</w:t>
            </w:r>
          </w:p>
          <w:p w14:paraId="7E4C1E33" w14:textId="77777777" w:rsidR="00AF5FF1" w:rsidRDefault="00AF5FF1" w:rsidP="00AF5FF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머스터마이징</w:t>
            </w:r>
            <w:proofErr w:type="spellEnd"/>
            <w:r>
              <w:rPr>
                <w:rFonts w:hint="eastAsia"/>
                <w:szCs w:val="20"/>
              </w:rPr>
              <w:t xml:space="preserve"> 시장 확대</w:t>
            </w:r>
          </w:p>
          <w:p w14:paraId="6FECE0CE" w14:textId="20545BCD" w:rsidR="00AF5FF1" w:rsidRPr="00AF5FF1" w:rsidRDefault="00AF5FF1" w:rsidP="00AF5FF1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반려동물 시장 </w:t>
            </w:r>
            <w:r w:rsidR="00224EEB">
              <w:rPr>
                <w:rFonts w:hint="eastAsia"/>
                <w:szCs w:val="20"/>
              </w:rPr>
              <w:t>확대</w:t>
            </w:r>
          </w:p>
        </w:tc>
      </w:tr>
      <w:tr w:rsidR="00987247" w:rsidRPr="00784990" w14:paraId="1AACA4E3" w14:textId="77777777" w:rsidTr="002D6B06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2F2F2" w:themeFill="background1" w:themeFillShade="F2"/>
            <w:vAlign w:val="center"/>
            <w:hideMark/>
          </w:tcPr>
          <w:p w14:paraId="5AEAE8A0" w14:textId="2FC8E234" w:rsidR="00987247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목표</w:t>
            </w:r>
          </w:p>
          <w:p w14:paraId="00EB31D9" w14:textId="04433E91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최종 목표</w:t>
            </w:r>
          </w:p>
        </w:tc>
        <w:tc>
          <w:tcPr>
            <w:tcW w:w="7424" w:type="dxa"/>
          </w:tcPr>
          <w:p w14:paraId="3F138E66" w14:textId="77777777" w:rsidR="00000000" w:rsidRPr="00224EEB" w:rsidRDefault="00623865" w:rsidP="00224EEB">
            <w:pPr>
              <w:numPr>
                <w:ilvl w:val="0"/>
                <w:numId w:val="7"/>
              </w:numPr>
              <w:wordWrap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pacing w:val="-12"/>
                <w:shd w:val="clear" w:color="auto" w:fill="FFFFFF"/>
              </w:rPr>
            </w:pPr>
            <w:r>
              <w:rPr>
                <w:rFonts w:hint="eastAsia"/>
                <w:color w:val="222222"/>
                <w:spacing w:val="-12"/>
                <w:shd w:val="clear" w:color="auto" w:fill="FFFFFF"/>
              </w:rPr>
              <w:t>“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자신이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 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좋아하는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 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반려동물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 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사진을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 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이용하여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, 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나만의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 </w:t>
            </w:r>
            <w:proofErr w:type="spellStart"/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이모티콘을</w:t>
            </w:r>
            <w:proofErr w:type="spellEnd"/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 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생성하고자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 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한다</w:t>
            </w:r>
            <w:r w:rsidR="009660AA"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.</w:t>
            </w:r>
          </w:p>
          <w:p w14:paraId="6C4AC268" w14:textId="77777777" w:rsidR="00224EEB" w:rsidRPr="00224EEB" w:rsidRDefault="00224EEB" w:rsidP="00224EE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pacing w:val="-12"/>
                <w:shd w:val="clear" w:color="auto" w:fill="FFFFFF"/>
              </w:rPr>
            </w:pPr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1. 카카오, 밴드 등 </w:t>
            </w:r>
            <w:proofErr w:type="spellStart"/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이모티콘</w:t>
            </w:r>
            <w:proofErr w:type="spellEnd"/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 서비스와 연계하여 제공</w:t>
            </w:r>
          </w:p>
          <w:p w14:paraId="0B110A71" w14:textId="77777777" w:rsidR="00224EEB" w:rsidRPr="00224EEB" w:rsidRDefault="00224EEB" w:rsidP="00224EE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pacing w:val="-12"/>
                <w:shd w:val="clear" w:color="auto" w:fill="FFFFFF"/>
              </w:rPr>
            </w:pPr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2. 기업: </w:t>
            </w:r>
            <w:proofErr w:type="spellStart"/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이모티콘을</w:t>
            </w:r>
            <w:proofErr w:type="spellEnd"/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 </w:t>
            </w:r>
            <w:proofErr w:type="gramStart"/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활용한  마케팅</w:t>
            </w:r>
            <w:proofErr w:type="gramEnd"/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  활용(카</w:t>
            </w:r>
          </w:p>
          <w:p w14:paraId="27CA51DE" w14:textId="77777777" w:rsidR="00224EEB" w:rsidRPr="00224EEB" w:rsidRDefault="00224EEB" w:rsidP="00224EE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pacing w:val="-12"/>
                <w:shd w:val="clear" w:color="auto" w:fill="FFFFFF"/>
              </w:rPr>
            </w:pPr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3. 개인: 그림을 못 그려도 </w:t>
            </w:r>
            <w:proofErr w:type="spellStart"/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이모티콘</w:t>
            </w:r>
            <w:proofErr w:type="spellEnd"/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 xml:space="preserve"> 제작, 판매 가능</w:t>
            </w:r>
          </w:p>
          <w:p w14:paraId="17B369B3" w14:textId="77777777" w:rsidR="00224EEB" w:rsidRPr="00224EEB" w:rsidRDefault="00224EEB" w:rsidP="00224EE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222"/>
                <w:spacing w:val="-12"/>
                <w:shd w:val="clear" w:color="auto" w:fill="FFFFFF"/>
              </w:rPr>
            </w:pPr>
            <w:r w:rsidRPr="00224EEB">
              <w:rPr>
                <w:rFonts w:hint="eastAsia"/>
                <w:color w:val="222222"/>
                <w:spacing w:val="-12"/>
                <w:shd w:val="clear" w:color="auto" w:fill="FFFFFF"/>
              </w:rPr>
              <w:t>=&gt; 올해 안에 투자 1개 받고, 회사 1개에 서비스 제공</w:t>
            </w:r>
          </w:p>
          <w:p w14:paraId="59E3FEA3" w14:textId="3DA35C2A" w:rsidR="00F43C86" w:rsidRPr="00224EEB" w:rsidRDefault="00F43C86" w:rsidP="00F43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1272DC6B" w14:textId="77777777" w:rsidTr="002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2F2F2" w:themeFill="background1" w:themeFillShade="F2"/>
            <w:vAlign w:val="center"/>
            <w:hideMark/>
          </w:tcPr>
          <w:p w14:paraId="6C3E4618" w14:textId="0DB131CB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범위</w:t>
            </w:r>
          </w:p>
          <w:p w14:paraId="011B8F7F" w14:textId="025FE842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달성을 위해 주요 작업 내용이 무엇인지?</w:t>
            </w:r>
            <w:r>
              <w:rPr>
                <w:b w:val="0"/>
                <w:spacing w:val="-10"/>
                <w:szCs w:val="20"/>
              </w:rPr>
              <w:t xml:space="preserve"> </w:t>
            </w:r>
          </w:p>
        </w:tc>
        <w:tc>
          <w:tcPr>
            <w:tcW w:w="7424" w:type="dxa"/>
            <w:hideMark/>
          </w:tcPr>
          <w:p w14:paraId="0419D104" w14:textId="7F16D610" w:rsidR="00433360" w:rsidRDefault="002D6B06" w:rsidP="00F43C8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1F21D8" wp14:editId="07622307">
                  <wp:extent cx="4393200" cy="2023669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230" cy="204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CA6AC" w14:textId="6C7136FB" w:rsidR="00433360" w:rsidRPr="00A20CDC" w:rsidRDefault="00433360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59FF58F0" w14:textId="77777777" w:rsidTr="002D6B06">
        <w:trPr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2F2F2" w:themeFill="background1" w:themeFillShade="F2"/>
            <w:vAlign w:val="center"/>
            <w:hideMark/>
          </w:tcPr>
          <w:p w14:paraId="1682B6CA" w14:textId="77777777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lastRenderedPageBreak/>
              <w:t xml:space="preserve">프로젝트 추진전략 </w:t>
            </w:r>
          </w:p>
          <w:p w14:paraId="5B7EC23C" w14:textId="7C65EC1C" w:rsidR="00B15541" w:rsidRPr="00B15541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 w:rsidRPr="00B15541">
              <w:rPr>
                <w:rFonts w:hint="eastAsia"/>
                <w:b w:val="0"/>
                <w:bCs w:val="0"/>
                <w:color w:val="808080" w:themeColor="background1" w:themeShade="80"/>
                <w:spacing w:val="-10"/>
                <w:sz w:val="18"/>
                <w:szCs w:val="14"/>
              </w:rPr>
              <w:t xml:space="preserve">수행방향을 구체적인 일정 및 목표를 달성하기 위한 실천사항 등 </w:t>
            </w:r>
          </w:p>
        </w:tc>
        <w:tc>
          <w:tcPr>
            <w:tcW w:w="7424" w:type="dxa"/>
            <w:hideMark/>
          </w:tcPr>
          <w:p w14:paraId="28EE5353" w14:textId="6EEEDD77" w:rsidR="00987247" w:rsidRPr="00224EEB" w:rsidRDefault="002D6B06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B30ACD" wp14:editId="5BB23BF4">
                  <wp:extent cx="4577202" cy="1882964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494" cy="1912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EEB" w:rsidRPr="00784990" w14:paraId="184C4755" w14:textId="77777777" w:rsidTr="002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2F2F2" w:themeFill="background1" w:themeFillShade="F2"/>
            <w:vAlign w:val="center"/>
          </w:tcPr>
          <w:p w14:paraId="08B25BC3" w14:textId="56820CD9" w:rsidR="00224EEB" w:rsidRDefault="00224EEB" w:rsidP="00774CFD">
            <w:pPr>
              <w:widowControl/>
              <w:wordWrap/>
              <w:autoSpaceDE/>
              <w:autoSpaceDN/>
              <w:jc w:val="center"/>
              <w:rPr>
                <w:rFonts w:hint="eastAsia"/>
                <w:spacing w:val="-10"/>
                <w:sz w:val="24"/>
                <w:szCs w:val="20"/>
              </w:rPr>
            </w:pPr>
            <w:r w:rsidRPr="00224EEB">
              <w:rPr>
                <w:rFonts w:hint="eastAsia"/>
                <w:spacing w:val="-10"/>
                <w:sz w:val="24"/>
                <w:szCs w:val="20"/>
              </w:rPr>
              <w:t>프로젝트 기대효과</w:t>
            </w:r>
          </w:p>
        </w:tc>
        <w:tc>
          <w:tcPr>
            <w:tcW w:w="7424" w:type="dxa"/>
          </w:tcPr>
          <w:p w14:paraId="6D81FE31" w14:textId="77777777" w:rsidR="00000000" w:rsidRPr="00224EEB" w:rsidRDefault="009660AA" w:rsidP="00224EEB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24EEB">
              <w:rPr>
                <w:rFonts w:hint="eastAsia"/>
                <w:noProof/>
              </w:rPr>
              <w:t>1</w:t>
            </w:r>
            <w:r w:rsidRPr="00224EEB">
              <w:rPr>
                <w:rFonts w:hint="eastAsia"/>
                <w:noProof/>
              </w:rPr>
              <w:t>차</w:t>
            </w:r>
            <w:r w:rsidRPr="00224EEB">
              <w:rPr>
                <w:rFonts w:hint="eastAsia"/>
                <w:noProof/>
              </w:rPr>
              <w:t xml:space="preserve">: </w:t>
            </w:r>
            <w:r w:rsidRPr="00224EEB">
              <w:rPr>
                <w:rFonts w:hint="eastAsia"/>
                <w:noProof/>
              </w:rPr>
              <w:t>카카오톡</w:t>
            </w:r>
            <w:r w:rsidRPr="00224EEB">
              <w:rPr>
                <w:rFonts w:hint="eastAsia"/>
                <w:noProof/>
              </w:rPr>
              <w:t xml:space="preserve"> </w:t>
            </w:r>
            <w:r w:rsidRPr="00224EEB">
              <w:rPr>
                <w:rFonts w:hint="eastAsia"/>
                <w:noProof/>
              </w:rPr>
              <w:t>내</w:t>
            </w:r>
            <w:r w:rsidRPr="00224EEB">
              <w:rPr>
                <w:rFonts w:hint="eastAsia"/>
                <w:noProof/>
              </w:rPr>
              <w:t xml:space="preserve"> </w:t>
            </w:r>
            <w:r w:rsidRPr="00224EEB">
              <w:rPr>
                <w:rFonts w:hint="eastAsia"/>
                <w:noProof/>
              </w:rPr>
              <w:t>이모티콘</w:t>
            </w:r>
            <w:r w:rsidRPr="00224EEB">
              <w:rPr>
                <w:rFonts w:hint="eastAsia"/>
                <w:noProof/>
              </w:rPr>
              <w:t xml:space="preserve"> </w:t>
            </w:r>
            <w:r w:rsidRPr="00224EEB">
              <w:rPr>
                <w:rFonts w:hint="eastAsia"/>
                <w:noProof/>
              </w:rPr>
              <w:t>시장</w:t>
            </w:r>
            <w:r w:rsidRPr="00224EEB">
              <w:rPr>
                <w:rFonts w:hint="eastAsia"/>
                <w:noProof/>
              </w:rPr>
              <w:t xml:space="preserve"> </w:t>
            </w:r>
            <w:r w:rsidRPr="00224EEB">
              <w:rPr>
                <w:rFonts w:hint="eastAsia"/>
                <w:noProof/>
              </w:rPr>
              <w:t>진출</w:t>
            </w:r>
          </w:p>
          <w:p w14:paraId="2F017D7C" w14:textId="77777777" w:rsidR="00224EEB" w:rsidRPr="00224EEB" w:rsidRDefault="00224EEB" w:rsidP="00224EE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24EEB">
              <w:rPr>
                <w:rFonts w:hint="eastAsia"/>
                <w:noProof/>
              </w:rPr>
              <w:t xml:space="preserve"> - 카카오톡  이모티콘 2018년 2000만명</w:t>
            </w:r>
          </w:p>
          <w:p w14:paraId="6737D63C" w14:textId="77777777" w:rsidR="00224EEB" w:rsidRDefault="00224EEB" w:rsidP="00224EE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24EEB">
              <w:rPr>
                <w:rFonts w:hint="eastAsia"/>
                <w:noProof/>
              </w:rPr>
              <w:t xml:space="preserve"> - 우리 서비스의 이모티콘 사용자: 10만명(0.05%)</w:t>
            </w:r>
          </w:p>
          <w:p w14:paraId="4BA7B8CF" w14:textId="77777777" w:rsidR="00224EEB" w:rsidRPr="00224EEB" w:rsidRDefault="00224EEB" w:rsidP="00224EE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422B3FB" w14:textId="77777777" w:rsidR="00000000" w:rsidRPr="00224EEB" w:rsidRDefault="009660AA" w:rsidP="00224EE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24EEB">
              <w:rPr>
                <w:rFonts w:hint="eastAsia"/>
                <w:noProof/>
              </w:rPr>
              <w:t>2</w:t>
            </w:r>
            <w:r w:rsidRPr="00224EEB">
              <w:rPr>
                <w:rFonts w:hint="eastAsia"/>
                <w:noProof/>
              </w:rPr>
              <w:t>차</w:t>
            </w:r>
            <w:r w:rsidRPr="00224EEB">
              <w:rPr>
                <w:rFonts w:hint="eastAsia"/>
                <w:noProof/>
              </w:rPr>
              <w:t xml:space="preserve">: </w:t>
            </w:r>
            <w:r w:rsidRPr="00224EEB">
              <w:rPr>
                <w:rFonts w:hint="eastAsia"/>
                <w:noProof/>
              </w:rPr>
              <w:t>기업</w:t>
            </w:r>
            <w:r w:rsidRPr="00224EEB">
              <w:rPr>
                <w:rFonts w:hint="eastAsia"/>
                <w:noProof/>
              </w:rPr>
              <w:t xml:space="preserve"> </w:t>
            </w:r>
            <w:r w:rsidRPr="00224EEB">
              <w:rPr>
                <w:rFonts w:hint="eastAsia"/>
                <w:noProof/>
              </w:rPr>
              <w:t>마케팅에</w:t>
            </w:r>
            <w:r w:rsidRPr="00224EEB">
              <w:rPr>
                <w:rFonts w:hint="eastAsia"/>
                <w:noProof/>
              </w:rPr>
              <w:t xml:space="preserve"> </w:t>
            </w:r>
            <w:r w:rsidRPr="00224EEB">
              <w:rPr>
                <w:rFonts w:hint="eastAsia"/>
                <w:noProof/>
              </w:rPr>
              <w:t>활용</w:t>
            </w:r>
          </w:p>
          <w:p w14:paraId="225F8B83" w14:textId="77777777" w:rsidR="00224EEB" w:rsidRPr="00224EEB" w:rsidRDefault="00224EEB" w:rsidP="00224EE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24EEB">
              <w:rPr>
                <w:rFonts w:hint="eastAsia"/>
                <w:noProof/>
              </w:rPr>
              <w:t xml:space="preserve"> - 카카오 브랜드 이모티콘 정식 판매: 475개 광고주 565종의 브랜드 이모티콘 출시</w:t>
            </w:r>
          </w:p>
          <w:p w14:paraId="4677E693" w14:textId="77777777" w:rsidR="00224EEB" w:rsidRPr="00224EEB" w:rsidRDefault="00224EEB" w:rsidP="00224EE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24EEB">
              <w:rPr>
                <w:rFonts w:hint="eastAsia"/>
                <w:noProof/>
              </w:rPr>
              <w:t xml:space="preserve"> - 강아지 외 다른 주제로 이모티콘 생성: 10개 기업과 계약 체결</w:t>
            </w:r>
          </w:p>
          <w:p w14:paraId="16AB7B59" w14:textId="77777777" w:rsidR="00224EEB" w:rsidRDefault="00224EEB" w:rsidP="00224EEB">
            <w:pPr>
              <w:widowControl/>
              <w:wordWrap/>
              <w:autoSpaceDE/>
              <w:autoSpaceDN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00D561E9" w14:textId="77777777" w:rsidR="00000000" w:rsidRPr="00224EEB" w:rsidRDefault="009660AA" w:rsidP="00224EEB">
            <w:pPr>
              <w:widowControl/>
              <w:wordWrap/>
              <w:autoSpaceDE/>
              <w:autoSpaceDN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24EEB">
              <w:rPr>
                <w:rFonts w:hint="eastAsia"/>
                <w:noProof/>
              </w:rPr>
              <w:t>3</w:t>
            </w:r>
            <w:r w:rsidRPr="00224EEB">
              <w:rPr>
                <w:rFonts w:hint="eastAsia"/>
                <w:noProof/>
              </w:rPr>
              <w:t>차</w:t>
            </w:r>
            <w:r w:rsidRPr="00224EEB">
              <w:rPr>
                <w:rFonts w:hint="eastAsia"/>
                <w:noProof/>
              </w:rPr>
              <w:t xml:space="preserve">: </w:t>
            </w:r>
            <w:r w:rsidRPr="00224EEB">
              <w:rPr>
                <w:rFonts w:hint="eastAsia"/>
                <w:noProof/>
              </w:rPr>
              <w:t>상품</w:t>
            </w:r>
            <w:r w:rsidRPr="00224EEB">
              <w:rPr>
                <w:rFonts w:hint="eastAsia"/>
                <w:noProof/>
              </w:rPr>
              <w:t xml:space="preserve"> </w:t>
            </w:r>
            <w:r w:rsidRPr="00224EEB">
              <w:rPr>
                <w:rFonts w:hint="eastAsia"/>
                <w:noProof/>
              </w:rPr>
              <w:t>제작</w:t>
            </w:r>
          </w:p>
          <w:p w14:paraId="1519C638" w14:textId="77777777" w:rsidR="00224EEB" w:rsidRPr="00224EEB" w:rsidRDefault="00224EEB" w:rsidP="00224EE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24EEB">
              <w:rPr>
                <w:rFonts w:hint="eastAsia"/>
                <w:noProof/>
              </w:rPr>
              <w:t xml:space="preserve"> - 스티커, 컵, 핸드폰 케이스 등 커스터마이징 상품 제작에 활용</w:t>
            </w:r>
          </w:p>
          <w:p w14:paraId="3D76F971" w14:textId="5FB2E58B" w:rsidR="00224EEB" w:rsidRDefault="00224EEB" w:rsidP="002D6B06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noProof/>
              </w:rPr>
            </w:pPr>
            <w:r w:rsidRPr="00224EEB">
              <w:rPr>
                <w:rFonts w:hint="eastAsia"/>
                <w:noProof/>
              </w:rPr>
              <w:t xml:space="preserve"> - 매출: 1억원</w:t>
            </w:r>
          </w:p>
        </w:tc>
      </w:tr>
    </w:tbl>
    <w:p w14:paraId="3403DB76" w14:textId="4CC4D5E8" w:rsidR="0013409F" w:rsidRDefault="0013409F" w:rsidP="00987247">
      <w:bookmarkStart w:id="0" w:name="_GoBack"/>
      <w:bookmarkEnd w:id="0"/>
    </w:p>
    <w:sectPr w:rsidR="0013409F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50A91" w14:textId="77777777" w:rsidR="009660AA" w:rsidRDefault="009660AA" w:rsidP="00987247">
      <w:r>
        <w:separator/>
      </w:r>
    </w:p>
  </w:endnote>
  <w:endnote w:type="continuationSeparator" w:id="0">
    <w:p w14:paraId="7101F849" w14:textId="77777777" w:rsidR="009660AA" w:rsidRDefault="009660A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441C0" w14:textId="03A13E05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B1FCAD6" wp14:editId="0DB56B2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897A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36F86A4" w14:textId="77777777" w:rsidR="00BA4F42" w:rsidRDefault="009660A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C1B94" w14:textId="77777777" w:rsidR="009660AA" w:rsidRDefault="009660AA" w:rsidP="00987247">
      <w:r>
        <w:rPr>
          <w:rFonts w:hint="eastAsia"/>
        </w:rPr>
        <w:separator/>
      </w:r>
    </w:p>
  </w:footnote>
  <w:footnote w:type="continuationSeparator" w:id="0">
    <w:p w14:paraId="1B3AF052" w14:textId="77777777" w:rsidR="009660AA" w:rsidRDefault="009660A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23E19" w14:textId="5D54105E" w:rsidR="00A20CDC" w:rsidRDefault="00A20CDC">
    <w:pPr>
      <w:pStyle w:val="a4"/>
    </w:pPr>
    <w:r>
      <w:rPr>
        <w:rFonts w:hint="eastAsia"/>
      </w:rPr>
      <w:t>혁신성장청년인재집중양성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347BF"/>
    <w:multiLevelType w:val="hybridMultilevel"/>
    <w:tmpl w:val="75944B6C"/>
    <w:lvl w:ilvl="0" w:tplc="FD74F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A4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22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46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BC3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2D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B28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E2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B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97163F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47F92"/>
    <w:multiLevelType w:val="hybridMultilevel"/>
    <w:tmpl w:val="D3C6FE1E"/>
    <w:lvl w:ilvl="0" w:tplc="999457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75F2187"/>
    <w:multiLevelType w:val="hybridMultilevel"/>
    <w:tmpl w:val="FF3C41E6"/>
    <w:lvl w:ilvl="0" w:tplc="7F4CF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A7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E1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4A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28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E2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62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06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CB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4E038B"/>
    <w:multiLevelType w:val="hybridMultilevel"/>
    <w:tmpl w:val="134E1440"/>
    <w:lvl w:ilvl="0" w:tplc="2C7AB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ED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8E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CC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E9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C3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27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E4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8E4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BD4BBB"/>
    <w:multiLevelType w:val="hybridMultilevel"/>
    <w:tmpl w:val="804EAC72"/>
    <w:lvl w:ilvl="0" w:tplc="4998AD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B846747"/>
    <w:multiLevelType w:val="hybridMultilevel"/>
    <w:tmpl w:val="AAF4C6EA"/>
    <w:lvl w:ilvl="0" w:tplc="760C4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40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0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8B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81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21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2E0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E3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C1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C5661E8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B1A68"/>
    <w:multiLevelType w:val="hybridMultilevel"/>
    <w:tmpl w:val="9EC0C7D0"/>
    <w:lvl w:ilvl="0" w:tplc="04DCC518">
      <w:start w:val="3"/>
      <w:numFmt w:val="bullet"/>
      <w:lvlText w:val=""/>
      <w:lvlJc w:val="left"/>
      <w:pPr>
        <w:ind w:left="7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4E4750"/>
    <w:multiLevelType w:val="hybridMultilevel"/>
    <w:tmpl w:val="8738CE4C"/>
    <w:lvl w:ilvl="0" w:tplc="23444C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13409F"/>
    <w:rsid w:val="0019447B"/>
    <w:rsid w:val="00224EEB"/>
    <w:rsid w:val="002D6B06"/>
    <w:rsid w:val="00346553"/>
    <w:rsid w:val="00377262"/>
    <w:rsid w:val="00433360"/>
    <w:rsid w:val="00623865"/>
    <w:rsid w:val="00690679"/>
    <w:rsid w:val="00706462"/>
    <w:rsid w:val="00774CFD"/>
    <w:rsid w:val="008049EF"/>
    <w:rsid w:val="008700B9"/>
    <w:rsid w:val="009660AA"/>
    <w:rsid w:val="00987247"/>
    <w:rsid w:val="00A20CDC"/>
    <w:rsid w:val="00AA35F9"/>
    <w:rsid w:val="00AE223F"/>
    <w:rsid w:val="00AF5FF1"/>
    <w:rsid w:val="00B15541"/>
    <w:rsid w:val="00C859FC"/>
    <w:rsid w:val="00DA7F15"/>
    <w:rsid w:val="00E017FD"/>
    <w:rsid w:val="00E748B7"/>
    <w:rsid w:val="00F4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4877F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F4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8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Seo seunghoon</cp:lastModifiedBy>
  <cp:revision>2</cp:revision>
  <dcterms:created xsi:type="dcterms:W3CDTF">2020-02-22T06:20:00Z</dcterms:created>
  <dcterms:modified xsi:type="dcterms:W3CDTF">2020-02-22T06:20:00Z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