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037" w:rsidRPr="00452037" w:rsidRDefault="00452037" w:rsidP="0045203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452037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Option 2: Integrating with Claude Desktop (GUI App)</w:t>
      </w:r>
    </w:p>
    <w:p w:rsidR="00452037" w:rsidRPr="00452037" w:rsidRDefault="00452037" w:rsidP="0045203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2037">
        <w:rPr>
          <w:rFonts w:ascii="Arial" w:eastAsia="Times New Roman" w:hAnsi="Arial" w:cs="Arial"/>
          <w:sz w:val="24"/>
          <w:szCs w:val="24"/>
          <w:lang w:eastAsia="en-IN"/>
        </w:rPr>
        <w:t>If you prefer using the Claude Desktop App, you can link Microsoft's official Playwright MCP Server directly to your configuration file. [</w:t>
      </w:r>
      <w:hyperlink r:id="rId5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6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7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:rsidR="00452037" w:rsidRPr="00452037" w:rsidRDefault="00452037" w:rsidP="0045203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Open the Configuration File</w:t>
      </w:r>
      <w:r w:rsidRPr="0045203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452037" w:rsidRPr="00452037" w:rsidRDefault="00452037" w:rsidP="00452037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Open Claude Desktop, navigate to </w:t>
      </w:r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Settings</w:t>
      </w:r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 &gt; </w:t>
      </w:r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Developer</w:t>
      </w:r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 tab, and click </w:t>
      </w:r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Edit Configuration</w:t>
      </w:r>
      <w:r w:rsidRPr="00452037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452037" w:rsidRPr="00452037" w:rsidRDefault="00452037" w:rsidP="00452037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452037">
        <w:rPr>
          <w:rFonts w:ascii="Arial" w:eastAsia="Times New Roman" w:hAnsi="Arial" w:cs="Arial"/>
          <w:sz w:val="24"/>
          <w:szCs w:val="24"/>
          <w:lang w:eastAsia="en-IN"/>
        </w:rPr>
        <w:t>Alternatively, locate the file manually on your drive:</w:t>
      </w:r>
    </w:p>
    <w:p w:rsidR="00452037" w:rsidRPr="00452037" w:rsidRDefault="00452037" w:rsidP="00452037">
      <w:pPr>
        <w:numPr>
          <w:ilvl w:val="2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macOS</w:t>
      </w:r>
      <w:proofErr w:type="spellEnd"/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~/Library/Application Support/Claude/</w:t>
      </w:r>
      <w:proofErr w:type="spell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claude_desktop_config.json</w:t>
      </w:r>
      <w:proofErr w:type="spellEnd"/>
    </w:p>
    <w:p w:rsidR="00452037" w:rsidRPr="00452037" w:rsidRDefault="00452037" w:rsidP="00452037">
      <w:pPr>
        <w:numPr>
          <w:ilvl w:val="2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Windows</w:t>
      </w:r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%APPDATA%\Claude\</w:t>
      </w:r>
      <w:proofErr w:type="spell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claude_desktop_config.json</w:t>
      </w:r>
      <w:proofErr w:type="spellEnd"/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 [</w:t>
      </w:r>
      <w:hyperlink r:id="rId8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9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0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1" w:history="1">
        <w:r w:rsidRPr="0045203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452037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:rsidR="00452037" w:rsidRPr="00452037" w:rsidRDefault="00452037" w:rsidP="0045203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4520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Inject the Playwright Server Code</w:t>
      </w:r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: Add the following JSON into your </w:t>
      </w:r>
      <w:proofErr w:type="spell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mcpServers</w:t>
      </w:r>
      <w:proofErr w:type="spellEnd"/>
      <w:r w:rsidRPr="00452037">
        <w:rPr>
          <w:rFonts w:ascii="Arial" w:eastAsia="Times New Roman" w:hAnsi="Arial" w:cs="Arial"/>
          <w:sz w:val="24"/>
          <w:szCs w:val="24"/>
          <w:lang w:eastAsia="en-IN"/>
        </w:rPr>
        <w:t xml:space="preserve"> object:</w:t>
      </w:r>
    </w:p>
    <w:p w:rsidR="00452037" w:rsidRPr="00452037" w:rsidRDefault="00452037" w:rsidP="00452037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proofErr w:type="spellStart"/>
      <w:proofErr w:type="gramStart"/>
      <w:r w:rsidRPr="00452037">
        <w:rPr>
          <w:rFonts w:ascii="Arial" w:eastAsia="Times New Roman" w:hAnsi="Arial" w:cs="Arial"/>
          <w:sz w:val="30"/>
          <w:szCs w:val="30"/>
          <w:lang w:eastAsia="en-IN"/>
        </w:rPr>
        <w:t>json</w:t>
      </w:r>
      <w:proofErr w:type="spellEnd"/>
      <w:proofErr w:type="gramEnd"/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{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"</w:t>
      </w:r>
      <w:proofErr w:type="spellStart"/>
      <w:proofErr w:type="gram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mcpServers</w:t>
      </w:r>
      <w:proofErr w:type="spellEnd"/>
      <w:proofErr w:type="gramEnd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": {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"</w:t>
      </w:r>
      <w:proofErr w:type="gram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playwright</w:t>
      </w:r>
      <w:proofErr w:type="gramEnd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": {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"</w:t>
      </w:r>
      <w:proofErr w:type="gram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command</w:t>
      </w:r>
      <w:proofErr w:type="gramEnd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": "</w:t>
      </w:r>
      <w:proofErr w:type="spell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npx</w:t>
      </w:r>
      <w:proofErr w:type="spellEnd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",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"</w:t>
      </w:r>
      <w:proofErr w:type="spellStart"/>
      <w:proofErr w:type="gram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args</w:t>
      </w:r>
      <w:proofErr w:type="spellEnd"/>
      <w:proofErr w:type="gramEnd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": ["-y", "@playwright/</w:t>
      </w:r>
      <w:proofErr w:type="spellStart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mcp@latest</w:t>
      </w:r>
      <w:proofErr w:type="spellEnd"/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"]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}</w:t>
      </w:r>
    </w:p>
    <w:p w:rsidR="00452037" w:rsidRPr="00452037" w:rsidRDefault="00452037" w:rsidP="00452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452037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:rsidR="007E5640" w:rsidRDefault="000138CB"/>
    <w:p w:rsidR="000138CB" w:rsidRDefault="000138CB">
      <w:r w:rsidRPr="000138CB">
        <w:drawing>
          <wp:inline distT="0" distB="0" distL="0" distR="0" wp14:anchorId="0C817F11" wp14:editId="563FF2A6">
            <wp:extent cx="5731510" cy="4612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8CB" w:rsidRDefault="000138CB">
      <w:r w:rsidRPr="000138CB">
        <w:lastRenderedPageBreak/>
        <w:drawing>
          <wp:inline distT="0" distB="0" distL="0" distR="0" wp14:anchorId="74203881" wp14:editId="7422C72E">
            <wp:extent cx="4359018" cy="3863675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E5E4F"/>
    <w:multiLevelType w:val="multilevel"/>
    <w:tmpl w:val="7B8E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037"/>
    <w:rsid w:val="000138CB"/>
    <w:rsid w:val="00050049"/>
    <w:rsid w:val="002B1C03"/>
    <w:rsid w:val="0045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05F6B-C10F-4A14-A338-064291C4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452037"/>
  </w:style>
  <w:style w:type="character" w:styleId="Hyperlink">
    <w:name w:val="Hyperlink"/>
    <w:basedOn w:val="DefaultParagraphFont"/>
    <w:uiPriority w:val="99"/>
    <w:semiHidden/>
    <w:unhideWhenUsed/>
    <w:rsid w:val="0045203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20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20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03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452037"/>
  </w:style>
  <w:style w:type="character" w:customStyle="1" w:styleId="cs0cqb">
    <w:name w:val="cs0cqb"/>
    <w:basedOn w:val="DefaultParagraphFont"/>
    <w:rsid w:val="00452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4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8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9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38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057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9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_O3uBHO_WM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playwright-mcp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lse/elevating-playwright-automation-claude-desktop-mcp-tasnim-fariyah-goqkc" TargetMode="External"/><Relationship Id="rId11" Type="http://schemas.openxmlformats.org/officeDocument/2006/relationships/hyperlink" Target="https://www.ionio.ai/blog/saas-cto-guide-to-mcp-ai-integration" TargetMode="External"/><Relationship Id="rId5" Type="http://schemas.openxmlformats.org/officeDocument/2006/relationships/hyperlink" Target="https://www.youtube.com/watch?v=a_O3uBHO_W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ulse/elevating-playwright-automation-claude-desktop-mcp-tasnim-fariyah-goqk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dino.com/blog/playwright-mcp-claud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2026-06-07T15:32:00Z</dcterms:created>
  <dcterms:modified xsi:type="dcterms:W3CDTF">2026-06-07T15:59:00Z</dcterms:modified>
</cp:coreProperties>
</file>