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F1" w:rsidRDefault="00F241F1" w:rsidP="00F241F1">
      <w:pPr>
        <w:pStyle w:val="Prrafodelista"/>
        <w:numPr>
          <w:ilvl w:val="0"/>
          <w:numId w:val="1"/>
        </w:numPr>
      </w:pPr>
      <w:r>
        <w:t>Capítulo 2: El mundo de las organizaciones: Globalización, Tecnología, Diversidad y Ética</w:t>
      </w: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¿Qué es una organización?</w:t>
      </w:r>
    </w:p>
    <w:p w:rsidR="001E0AD3" w:rsidRDefault="001E0AD3" w:rsidP="001E0AD3">
      <w:pPr>
        <w:pStyle w:val="Prrafodelista"/>
        <w:ind w:left="1440"/>
        <w:rPr>
          <w:b/>
        </w:rPr>
      </w:pPr>
    </w:p>
    <w:p w:rsidR="004E3F39" w:rsidRPr="004E3F39" w:rsidRDefault="004E3F39" w:rsidP="001E0AD3">
      <w:pPr>
        <w:pStyle w:val="Prrafodelista"/>
        <w:ind w:left="1440"/>
      </w:pPr>
      <w:r w:rsidRPr="004E3F39">
        <w:t>Una organización es un conjunto de personas que actúan juntas y dividen las actividades en forma adecuada para alcanzar un propósito común. A su vez son instrumentos sociales que permiten a muchas personas combinar esfuerzos y lograr untos objetivos que serían incansables en forma individual.</w:t>
      </w:r>
    </w:p>
    <w:p w:rsidR="004E3F39" w:rsidRPr="001E0AD3" w:rsidRDefault="004E3F39" w:rsidP="001E0AD3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¿Cuál es el objetivo del CO?</w:t>
      </w:r>
    </w:p>
    <w:p w:rsidR="001E0AD3" w:rsidRPr="001E0AD3" w:rsidRDefault="001E0AD3" w:rsidP="001E0AD3">
      <w:pPr>
        <w:pStyle w:val="Prrafodelista"/>
        <w:rPr>
          <w:b/>
        </w:rPr>
      </w:pPr>
    </w:p>
    <w:p w:rsidR="001E0AD3" w:rsidRPr="004E3F39" w:rsidRDefault="004E3F39" w:rsidP="001E0AD3">
      <w:pPr>
        <w:pStyle w:val="Prrafodelista"/>
        <w:ind w:left="1440"/>
      </w:pPr>
      <w:r w:rsidRPr="004E3F39">
        <w:t>Comprender la conducta de las personas en las organizaciones</w:t>
      </w:r>
    </w:p>
    <w:p w:rsidR="004E3F39" w:rsidRPr="001E0AD3" w:rsidRDefault="004E3F39" w:rsidP="001E0AD3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¿Cómo se constituye el capital de las organizaciones?, en la era industrial y en la era del conocimiento.</w:t>
      </w:r>
    </w:p>
    <w:p w:rsidR="004E3F39" w:rsidRDefault="004E3F39" w:rsidP="004E3F39">
      <w:pPr>
        <w:pStyle w:val="Prrafodelista"/>
        <w:ind w:left="1440"/>
        <w:rPr>
          <w:b/>
        </w:rPr>
      </w:pPr>
    </w:p>
    <w:p w:rsidR="004E3F39" w:rsidRPr="0087205C" w:rsidRDefault="004E3F39" w:rsidP="0087205C">
      <w:pPr>
        <w:pStyle w:val="Prrafodelista"/>
        <w:numPr>
          <w:ilvl w:val="0"/>
          <w:numId w:val="2"/>
        </w:numPr>
      </w:pPr>
      <w:r w:rsidRPr="0087205C">
        <w:t>Era Industrial:</w:t>
      </w:r>
      <w:r w:rsidR="0087205C" w:rsidRPr="0087205C">
        <w:t xml:space="preserve"> Recursos Tangibles</w:t>
      </w:r>
      <w:r w:rsidRPr="0087205C">
        <w:t xml:space="preserve"> </w:t>
      </w:r>
      <w:r w:rsidR="0087205C" w:rsidRPr="0087205C">
        <w:t>(</w:t>
      </w:r>
      <w:r w:rsidRPr="0087205C">
        <w:t>Recursos Financieros, Recursos Materiales</w:t>
      </w:r>
      <w:r w:rsidR="0087205C" w:rsidRPr="0087205C">
        <w:t>)</w:t>
      </w:r>
      <w:r w:rsidRPr="0087205C">
        <w:t xml:space="preserve"> y Recursos Humanos</w:t>
      </w:r>
      <w:r w:rsidR="0087205C" w:rsidRPr="0087205C">
        <w:t>, todos son propiedad de la organización.</w:t>
      </w:r>
    </w:p>
    <w:p w:rsidR="0087205C" w:rsidRPr="0087205C" w:rsidRDefault="0087205C" w:rsidP="004E3F39">
      <w:pPr>
        <w:pStyle w:val="Prrafodelista"/>
        <w:ind w:left="1440"/>
      </w:pPr>
    </w:p>
    <w:p w:rsidR="004E3F39" w:rsidRPr="0087205C" w:rsidRDefault="004E3F39" w:rsidP="0087205C">
      <w:pPr>
        <w:pStyle w:val="Prrafodelista"/>
        <w:numPr>
          <w:ilvl w:val="0"/>
          <w:numId w:val="2"/>
        </w:numPr>
      </w:pPr>
      <w:r w:rsidRPr="0087205C">
        <w:t>Era de</w:t>
      </w:r>
      <w:r w:rsidR="0087205C" w:rsidRPr="0087205C">
        <w:t>l</w:t>
      </w:r>
      <w:r w:rsidRPr="0087205C">
        <w:t xml:space="preserve"> Conocimiento: Recursos</w:t>
      </w:r>
      <w:r w:rsidR="0087205C" w:rsidRPr="0087205C">
        <w:t xml:space="preserve"> Tangibles (propiedad de la organización) y Capital Humano (colaboradores internos)</w:t>
      </w:r>
    </w:p>
    <w:p w:rsidR="001E0AD3" w:rsidRPr="001E0AD3" w:rsidRDefault="001E0AD3" w:rsidP="001E0AD3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¿Cuáles son los grupos de interés de la organización? (los 5), ¿qué tipo de relaciones mantienen con la organización?</w:t>
      </w:r>
      <w:r w:rsidR="001E0AD3">
        <w:rPr>
          <w:b/>
        </w:rPr>
        <w:t xml:space="preserve"> 18</w:t>
      </w:r>
    </w:p>
    <w:p w:rsidR="001E0AD3" w:rsidRDefault="001E0AD3" w:rsidP="001E0AD3">
      <w:pPr>
        <w:pStyle w:val="Prrafodelista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4"/>
        <w:gridCol w:w="2657"/>
        <w:gridCol w:w="2747"/>
      </w:tblGrid>
      <w:tr w:rsidR="00FD77FD" w:rsidTr="00BC06CA">
        <w:tc>
          <w:tcPr>
            <w:tcW w:w="2704" w:type="dxa"/>
          </w:tcPr>
          <w:p w:rsidR="00FD77FD" w:rsidRDefault="00FD77FD" w:rsidP="001E0AD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Grupos de Interés</w:t>
            </w:r>
          </w:p>
        </w:tc>
        <w:tc>
          <w:tcPr>
            <w:tcW w:w="2657" w:type="dxa"/>
          </w:tcPr>
          <w:p w:rsidR="00FD77FD" w:rsidRDefault="00FD77FD" w:rsidP="001E0AD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Aportes</w:t>
            </w:r>
          </w:p>
        </w:tc>
        <w:tc>
          <w:tcPr>
            <w:tcW w:w="2747" w:type="dxa"/>
          </w:tcPr>
          <w:p w:rsidR="00FD77FD" w:rsidRDefault="00FD77FD" w:rsidP="001E0AD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Incentivos</w:t>
            </w:r>
          </w:p>
        </w:tc>
      </w:tr>
      <w:tr w:rsidR="00FD77FD" w:rsidTr="00BC06CA">
        <w:tc>
          <w:tcPr>
            <w:tcW w:w="2704" w:type="dxa"/>
          </w:tcPr>
          <w:p w:rsidR="00FD77FD" w:rsidRDefault="00FD77FD" w:rsidP="001E0AD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Empleados</w:t>
            </w:r>
          </w:p>
        </w:tc>
        <w:tc>
          <w:tcPr>
            <w:tcW w:w="2657" w:type="dxa"/>
          </w:tcPr>
          <w:p w:rsidR="00FD77FD" w:rsidRPr="00BC06CA" w:rsidRDefault="00FD77FD" w:rsidP="001E0AD3">
            <w:pPr>
              <w:pStyle w:val="Prrafodelista"/>
              <w:ind w:left="0"/>
              <w:rPr>
                <w:i/>
              </w:rPr>
            </w:pPr>
            <w:r w:rsidRPr="00BC06CA">
              <w:rPr>
                <w:i/>
              </w:rPr>
              <w:t xml:space="preserve">Aportan </w:t>
            </w:r>
            <w:r w:rsidR="00BC06CA" w:rsidRPr="00BC06CA">
              <w:rPr>
                <w:i/>
              </w:rPr>
              <w:t>esfuerzo</w:t>
            </w:r>
            <w:r w:rsidRPr="00BC06CA">
              <w:rPr>
                <w:i/>
              </w:rPr>
              <w:t xml:space="preserve"> </w:t>
            </w:r>
          </w:p>
        </w:tc>
        <w:tc>
          <w:tcPr>
            <w:tcW w:w="2747" w:type="dxa"/>
          </w:tcPr>
          <w:p w:rsidR="00FD77FD" w:rsidRPr="00BC06CA" w:rsidRDefault="00BC06CA" w:rsidP="001E0AD3">
            <w:pPr>
              <w:pStyle w:val="Prrafodelista"/>
              <w:ind w:left="0"/>
              <w:rPr>
                <w:i/>
              </w:rPr>
            </w:pPr>
            <w:r w:rsidRPr="00BC06CA">
              <w:rPr>
                <w:i/>
              </w:rPr>
              <w:t>Salario y reconocimientos</w:t>
            </w:r>
          </w:p>
        </w:tc>
      </w:tr>
      <w:tr w:rsidR="00FD77FD" w:rsidTr="00BC06CA">
        <w:tc>
          <w:tcPr>
            <w:tcW w:w="2704" w:type="dxa"/>
          </w:tcPr>
          <w:p w:rsidR="00FD77FD" w:rsidRDefault="00FD77FD" w:rsidP="001E0AD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Inversionistas (Propietarios)</w:t>
            </w:r>
          </w:p>
        </w:tc>
        <w:tc>
          <w:tcPr>
            <w:tcW w:w="2657" w:type="dxa"/>
          </w:tcPr>
          <w:p w:rsidR="00FD77FD" w:rsidRPr="00BC06CA" w:rsidRDefault="00BC06CA" w:rsidP="001E0AD3">
            <w:pPr>
              <w:pStyle w:val="Prrafodelista"/>
              <w:ind w:left="0"/>
              <w:rPr>
                <w:i/>
              </w:rPr>
            </w:pPr>
            <w:r w:rsidRPr="00BC06CA">
              <w:rPr>
                <w:i/>
              </w:rPr>
              <w:t>Aportan dinero</w:t>
            </w:r>
          </w:p>
        </w:tc>
        <w:tc>
          <w:tcPr>
            <w:tcW w:w="2747" w:type="dxa"/>
          </w:tcPr>
          <w:p w:rsidR="00FD77FD" w:rsidRPr="00BC06CA" w:rsidRDefault="00BC06CA" w:rsidP="001E0AD3">
            <w:pPr>
              <w:pStyle w:val="Prrafodelista"/>
              <w:ind w:left="0"/>
              <w:rPr>
                <w:i/>
              </w:rPr>
            </w:pPr>
            <w:r w:rsidRPr="00BC06CA">
              <w:rPr>
                <w:i/>
              </w:rPr>
              <w:t>Aumentar las utilidades</w:t>
            </w:r>
          </w:p>
        </w:tc>
      </w:tr>
      <w:tr w:rsidR="00FD77FD" w:rsidTr="00BC06CA">
        <w:tc>
          <w:tcPr>
            <w:tcW w:w="2704" w:type="dxa"/>
          </w:tcPr>
          <w:p w:rsidR="00FD77FD" w:rsidRDefault="00FD77FD" w:rsidP="001E0AD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Proveedores</w:t>
            </w:r>
          </w:p>
        </w:tc>
        <w:tc>
          <w:tcPr>
            <w:tcW w:w="2657" w:type="dxa"/>
          </w:tcPr>
          <w:p w:rsidR="00FD77FD" w:rsidRPr="00BC06CA" w:rsidRDefault="00BC06CA" w:rsidP="001E0AD3">
            <w:pPr>
              <w:pStyle w:val="Prrafodelista"/>
              <w:ind w:left="0"/>
              <w:rPr>
                <w:i/>
              </w:rPr>
            </w:pPr>
            <w:r w:rsidRPr="00BC06CA">
              <w:rPr>
                <w:i/>
              </w:rPr>
              <w:t>Aportan materiales</w:t>
            </w:r>
          </w:p>
        </w:tc>
        <w:tc>
          <w:tcPr>
            <w:tcW w:w="2747" w:type="dxa"/>
          </w:tcPr>
          <w:p w:rsidR="00FD77FD" w:rsidRPr="00BC06CA" w:rsidRDefault="00BC06CA" w:rsidP="001E0AD3">
            <w:pPr>
              <w:pStyle w:val="Prrafodelista"/>
              <w:ind w:left="0"/>
              <w:rPr>
                <w:i/>
              </w:rPr>
            </w:pPr>
            <w:r w:rsidRPr="00BC06CA">
              <w:rPr>
                <w:i/>
              </w:rPr>
              <w:t>Pago</w:t>
            </w:r>
          </w:p>
        </w:tc>
      </w:tr>
      <w:tr w:rsidR="00FD77FD" w:rsidTr="00BC06CA">
        <w:tc>
          <w:tcPr>
            <w:tcW w:w="2704" w:type="dxa"/>
          </w:tcPr>
          <w:p w:rsidR="00FD77FD" w:rsidRDefault="00FD77FD" w:rsidP="001E0AD3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Clientes</w:t>
            </w:r>
          </w:p>
        </w:tc>
        <w:tc>
          <w:tcPr>
            <w:tcW w:w="2657" w:type="dxa"/>
          </w:tcPr>
          <w:p w:rsidR="00FD77FD" w:rsidRPr="00BC06CA" w:rsidRDefault="00BC06CA" w:rsidP="001E0AD3">
            <w:pPr>
              <w:pStyle w:val="Prrafodelista"/>
              <w:ind w:left="0"/>
              <w:rPr>
                <w:i/>
              </w:rPr>
            </w:pPr>
            <w:r w:rsidRPr="00BC06CA">
              <w:rPr>
                <w:i/>
              </w:rPr>
              <w:t>Pagan por los productos y servicios</w:t>
            </w:r>
          </w:p>
        </w:tc>
        <w:tc>
          <w:tcPr>
            <w:tcW w:w="2747" w:type="dxa"/>
          </w:tcPr>
          <w:p w:rsidR="00FD77FD" w:rsidRPr="00BC06CA" w:rsidRDefault="00BC06CA" w:rsidP="001E0AD3">
            <w:pPr>
              <w:pStyle w:val="Prrafodelista"/>
              <w:ind w:left="0"/>
              <w:rPr>
                <w:i/>
              </w:rPr>
            </w:pPr>
            <w:r w:rsidRPr="00BC06CA">
              <w:rPr>
                <w:i/>
              </w:rPr>
              <w:t>Motivados por el precio y la calidad</w:t>
            </w:r>
          </w:p>
        </w:tc>
      </w:tr>
    </w:tbl>
    <w:p w:rsidR="00FD77FD" w:rsidRPr="001E0AD3" w:rsidRDefault="00FD77FD" w:rsidP="001E0AD3">
      <w:pPr>
        <w:pStyle w:val="Prrafodelista"/>
        <w:rPr>
          <w:b/>
        </w:rPr>
      </w:pPr>
    </w:p>
    <w:p w:rsidR="001E0AD3" w:rsidRPr="001E0AD3" w:rsidRDefault="001E0AD3" w:rsidP="001E0AD3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¿Qué esperan las personas de la organización?</w:t>
      </w:r>
      <w:r w:rsidR="001E0AD3">
        <w:rPr>
          <w:b/>
        </w:rPr>
        <w:t xml:space="preserve"> 19</w:t>
      </w:r>
    </w:p>
    <w:p w:rsidR="00853187" w:rsidRDefault="00853187" w:rsidP="00853187">
      <w:pPr>
        <w:pStyle w:val="Prrafodelista"/>
        <w:ind w:left="1440"/>
        <w:rPr>
          <w:b/>
        </w:rPr>
      </w:pPr>
    </w:p>
    <w:p w:rsidR="00853187" w:rsidRPr="00853187" w:rsidRDefault="00853187" w:rsidP="00853187">
      <w:pPr>
        <w:pStyle w:val="Prrafodelista"/>
        <w:numPr>
          <w:ilvl w:val="0"/>
          <w:numId w:val="3"/>
        </w:numPr>
      </w:pPr>
      <w:r w:rsidRPr="00853187">
        <w:t>Excelente lugar de trabajo</w:t>
      </w:r>
    </w:p>
    <w:p w:rsidR="00853187" w:rsidRPr="00853187" w:rsidRDefault="00853187" w:rsidP="00853187">
      <w:pPr>
        <w:pStyle w:val="Prrafodelista"/>
        <w:numPr>
          <w:ilvl w:val="0"/>
          <w:numId w:val="3"/>
        </w:numPr>
      </w:pPr>
      <w:r w:rsidRPr="00853187">
        <w:t>Reconocimiento o recompensas: salarios, prestaciones e incentivos.</w:t>
      </w:r>
    </w:p>
    <w:p w:rsidR="00853187" w:rsidRPr="00853187" w:rsidRDefault="00853187" w:rsidP="00853187">
      <w:pPr>
        <w:pStyle w:val="Prrafodelista"/>
        <w:numPr>
          <w:ilvl w:val="0"/>
          <w:numId w:val="3"/>
        </w:numPr>
      </w:pPr>
      <w:r w:rsidRPr="00853187">
        <w:t>Oportunidades de Crecimiento: educación y carrera</w:t>
      </w:r>
    </w:p>
    <w:p w:rsidR="00853187" w:rsidRPr="00853187" w:rsidRDefault="00853187" w:rsidP="00853187">
      <w:pPr>
        <w:pStyle w:val="Prrafodelista"/>
        <w:numPr>
          <w:ilvl w:val="0"/>
          <w:numId w:val="3"/>
        </w:numPr>
      </w:pPr>
      <w:r w:rsidRPr="00853187">
        <w:t>Participación en las decisiones</w:t>
      </w:r>
    </w:p>
    <w:p w:rsidR="00853187" w:rsidRPr="00853187" w:rsidRDefault="00853187" w:rsidP="00853187">
      <w:pPr>
        <w:pStyle w:val="Prrafodelista"/>
        <w:numPr>
          <w:ilvl w:val="0"/>
          <w:numId w:val="3"/>
        </w:numPr>
      </w:pPr>
      <w:r w:rsidRPr="00853187">
        <w:t>Libertad y autonomía</w:t>
      </w:r>
    </w:p>
    <w:p w:rsidR="00853187" w:rsidRPr="00853187" w:rsidRDefault="00853187" w:rsidP="00853187">
      <w:pPr>
        <w:pStyle w:val="Prrafodelista"/>
        <w:numPr>
          <w:ilvl w:val="0"/>
          <w:numId w:val="3"/>
        </w:numPr>
      </w:pPr>
      <w:r w:rsidRPr="00853187">
        <w:t>Apoyo y respaldo: liderazgo innovador, entrenamiento con instructores y mentores</w:t>
      </w:r>
    </w:p>
    <w:p w:rsidR="00853187" w:rsidRPr="00853187" w:rsidRDefault="00853187" w:rsidP="00853187">
      <w:pPr>
        <w:pStyle w:val="Prrafodelista"/>
        <w:numPr>
          <w:ilvl w:val="0"/>
          <w:numId w:val="3"/>
        </w:numPr>
      </w:pPr>
      <w:r w:rsidRPr="00853187">
        <w:t>Posibilidad de empleo y ocupación</w:t>
      </w:r>
    </w:p>
    <w:p w:rsidR="00853187" w:rsidRPr="00853187" w:rsidRDefault="00853187" w:rsidP="00853187">
      <w:pPr>
        <w:pStyle w:val="Prrafodelista"/>
        <w:numPr>
          <w:ilvl w:val="0"/>
          <w:numId w:val="3"/>
        </w:numPr>
      </w:pPr>
      <w:r w:rsidRPr="00853187">
        <w:t>Camarería y compañerismo</w:t>
      </w:r>
    </w:p>
    <w:p w:rsidR="00853187" w:rsidRPr="00781C5F" w:rsidRDefault="00781C5F" w:rsidP="00853187">
      <w:pPr>
        <w:pStyle w:val="Prrafodelista"/>
        <w:numPr>
          <w:ilvl w:val="0"/>
          <w:numId w:val="3"/>
        </w:numPr>
      </w:pPr>
      <w:r>
        <w:lastRenderedPageBreak/>
        <w:t>D</w:t>
      </w:r>
      <w:r w:rsidR="00853187" w:rsidRPr="00781C5F">
        <w:t>iversión, alegría y satisfacción</w:t>
      </w:r>
    </w:p>
    <w:p w:rsidR="00781C5F" w:rsidRDefault="00853187" w:rsidP="00165972">
      <w:pPr>
        <w:pStyle w:val="Prrafodelista"/>
        <w:numPr>
          <w:ilvl w:val="1"/>
          <w:numId w:val="1"/>
        </w:numPr>
        <w:ind w:left="2136"/>
      </w:pPr>
      <w:r w:rsidRPr="00781C5F">
        <w:t>C</w:t>
      </w:r>
      <w:r w:rsidR="00781C5F">
        <w:t>alidad de vida en el trabajo</w:t>
      </w:r>
    </w:p>
    <w:p w:rsidR="00781C5F" w:rsidRPr="00781C5F" w:rsidRDefault="00781C5F" w:rsidP="00781C5F">
      <w:pPr>
        <w:pStyle w:val="Prrafodelista"/>
        <w:ind w:left="2136"/>
      </w:pPr>
    </w:p>
    <w:p w:rsidR="00781C5F" w:rsidRPr="00781C5F" w:rsidRDefault="00F241F1" w:rsidP="00781C5F">
      <w:pPr>
        <w:pStyle w:val="Prrafodelista"/>
        <w:numPr>
          <w:ilvl w:val="1"/>
          <w:numId w:val="1"/>
        </w:numPr>
        <w:rPr>
          <w:b/>
        </w:rPr>
      </w:pPr>
      <w:r w:rsidRPr="00781C5F">
        <w:rPr>
          <w:b/>
        </w:rPr>
        <w:t>¿Qué esperan la organización de las personas?</w:t>
      </w:r>
      <w:r w:rsidR="001E0AD3" w:rsidRPr="00781C5F">
        <w:rPr>
          <w:b/>
        </w:rPr>
        <w:t xml:space="preserve"> 20</w:t>
      </w:r>
    </w:p>
    <w:p w:rsidR="00781C5F" w:rsidRDefault="00781C5F" w:rsidP="00781C5F">
      <w:pPr>
        <w:pStyle w:val="Prrafodelista"/>
      </w:pPr>
    </w:p>
    <w:p w:rsidR="00230AE3" w:rsidRPr="00781C5F" w:rsidRDefault="00230AE3" w:rsidP="00781C5F">
      <w:pPr>
        <w:pStyle w:val="Prrafodelista"/>
        <w:numPr>
          <w:ilvl w:val="1"/>
          <w:numId w:val="1"/>
        </w:numPr>
        <w:ind w:left="2136"/>
      </w:pPr>
      <w:r w:rsidRPr="00781C5F">
        <w:t>Enfoque en la misión de la organización</w:t>
      </w:r>
    </w:p>
    <w:p w:rsidR="00230AE3" w:rsidRPr="00781C5F" w:rsidRDefault="00230AE3" w:rsidP="00781C5F">
      <w:pPr>
        <w:pStyle w:val="Prrafodelista"/>
        <w:numPr>
          <w:ilvl w:val="1"/>
          <w:numId w:val="1"/>
        </w:numPr>
        <w:ind w:left="2136"/>
      </w:pPr>
      <w:r w:rsidRPr="00781C5F">
        <w:t>Enfoque en la visión futura de la organización</w:t>
      </w:r>
    </w:p>
    <w:p w:rsidR="00230AE3" w:rsidRPr="00781C5F" w:rsidRDefault="00230AE3" w:rsidP="00781C5F">
      <w:pPr>
        <w:pStyle w:val="Prrafodelista"/>
        <w:numPr>
          <w:ilvl w:val="1"/>
          <w:numId w:val="1"/>
        </w:numPr>
        <w:ind w:left="2136"/>
      </w:pPr>
      <w:r w:rsidRPr="00781C5F">
        <w:t>Enfoque en el cliente</w:t>
      </w:r>
    </w:p>
    <w:p w:rsidR="00230AE3" w:rsidRPr="00781C5F" w:rsidRDefault="00230AE3" w:rsidP="00781C5F">
      <w:pPr>
        <w:pStyle w:val="Prrafodelista"/>
        <w:numPr>
          <w:ilvl w:val="1"/>
          <w:numId w:val="1"/>
        </w:numPr>
        <w:ind w:left="2136"/>
      </w:pPr>
      <w:r w:rsidRPr="00781C5F">
        <w:t>Enfoque de metas y resultados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36"/>
      </w:pPr>
      <w:r w:rsidRPr="00781C5F">
        <w:t>Enfoque en la mejora y desarrollo continuo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36"/>
      </w:pPr>
      <w:r w:rsidRPr="00781C5F">
        <w:t>Enfoque en el trabajo participativo en equipo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36"/>
      </w:pPr>
      <w:r w:rsidRPr="00781C5F">
        <w:t>Compromiso y dedicación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36"/>
      </w:pPr>
      <w:r w:rsidRPr="00781C5F">
        <w:t>Talento, habilidades y competencias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36"/>
      </w:pPr>
      <w:r w:rsidRPr="00781C5F">
        <w:t>Aprendisaje y crecimiento personal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36"/>
      </w:pPr>
      <w:r w:rsidRPr="00781C5F">
        <w:t>Ética y responsabilidad</w:t>
      </w:r>
    </w:p>
    <w:p w:rsidR="00230AE3" w:rsidRPr="001E0AD3" w:rsidRDefault="00230AE3" w:rsidP="00230AE3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¿Qué variables constituyen el entorno</w:t>
      </w:r>
      <w:r w:rsidR="00167113">
        <w:rPr>
          <w:b/>
        </w:rPr>
        <w:t xml:space="preserve"> general</w:t>
      </w:r>
      <w:r w:rsidRPr="001E0AD3">
        <w:rPr>
          <w:b/>
        </w:rPr>
        <w:t>?</w:t>
      </w:r>
      <w:r w:rsidR="001E0AD3">
        <w:rPr>
          <w:b/>
        </w:rPr>
        <w:t xml:space="preserve"> 21</w:t>
      </w:r>
    </w:p>
    <w:p w:rsidR="00781C5F" w:rsidRDefault="00781C5F" w:rsidP="00781C5F">
      <w:pPr>
        <w:pStyle w:val="Prrafodelista"/>
        <w:rPr>
          <w:b/>
        </w:rPr>
      </w:pPr>
    </w:p>
    <w:p w:rsidR="00781C5F" w:rsidRPr="00781C5F" w:rsidRDefault="00781C5F" w:rsidP="00781C5F">
      <w:pPr>
        <w:pStyle w:val="Prrafodelista"/>
        <w:ind w:firstLine="696"/>
      </w:pPr>
      <w:r w:rsidRPr="00781C5F">
        <w:t>Influyen en el comportamiento de la Organización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60"/>
      </w:pPr>
      <w:r w:rsidRPr="00781C5F">
        <w:t>Económicas</w:t>
      </w:r>
      <w:r>
        <w:t>: inflación, la balanza de pagos y la distribución de ingresos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60"/>
      </w:pPr>
      <w:r w:rsidRPr="00781C5F">
        <w:t>Tecnológica</w:t>
      </w:r>
      <w:r>
        <w:t>: informática.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60"/>
      </w:pPr>
      <w:r w:rsidRPr="00781C5F">
        <w:t>Culturales</w:t>
      </w:r>
      <w:r>
        <w:t>: manera de pensar, actuar y sentir de sus cliente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60"/>
      </w:pPr>
      <w:r w:rsidRPr="00781C5F">
        <w:t>Legales</w:t>
      </w:r>
      <w:r>
        <w:t>: legislación vigente que establece limitaciones a la organización.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60"/>
      </w:pPr>
      <w:r w:rsidRPr="00781C5F">
        <w:t>Políticas</w:t>
      </w:r>
      <w:r>
        <w:t>: estas definen las variables económicas y legales.</w:t>
      </w:r>
    </w:p>
    <w:p w:rsidR="00781C5F" w:rsidRPr="00781C5F" w:rsidRDefault="00781C5F" w:rsidP="00781C5F">
      <w:pPr>
        <w:pStyle w:val="Prrafodelista"/>
        <w:numPr>
          <w:ilvl w:val="1"/>
          <w:numId w:val="1"/>
        </w:numPr>
        <w:ind w:left="2160"/>
      </w:pPr>
      <w:r w:rsidRPr="00781C5F">
        <w:t>Demográficas</w:t>
      </w:r>
      <w:r>
        <w:t>: determinan la característica del mercado actual y el futuro de la organización.</w:t>
      </w:r>
    </w:p>
    <w:p w:rsidR="00781C5F" w:rsidRPr="001E0AD3" w:rsidRDefault="00781C5F" w:rsidP="00781C5F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¿Quiénes constituyen el entorno específico o de tareas?</w:t>
      </w:r>
      <w:r w:rsidR="001E0AD3">
        <w:rPr>
          <w:b/>
        </w:rPr>
        <w:t xml:space="preserve"> 21</w:t>
      </w:r>
    </w:p>
    <w:p w:rsidR="00167113" w:rsidRPr="00167113" w:rsidRDefault="00167113" w:rsidP="00167113">
      <w:pPr>
        <w:pStyle w:val="Prrafodelista"/>
        <w:rPr>
          <w:b/>
        </w:rPr>
      </w:pPr>
    </w:p>
    <w:p w:rsidR="00167113" w:rsidRPr="00781C5F" w:rsidRDefault="00167113" w:rsidP="00167113">
      <w:pPr>
        <w:pStyle w:val="Prrafodelista"/>
        <w:ind w:firstLine="696"/>
      </w:pPr>
      <w:r w:rsidRPr="00781C5F">
        <w:t>Influyen en el comportamiento de la Organización</w:t>
      </w:r>
    </w:p>
    <w:p w:rsidR="00167113" w:rsidRPr="00167113" w:rsidRDefault="00167113" w:rsidP="00167113">
      <w:pPr>
        <w:pStyle w:val="Prrafodelista"/>
        <w:numPr>
          <w:ilvl w:val="1"/>
          <w:numId w:val="1"/>
        </w:numPr>
        <w:ind w:left="2160"/>
        <w:rPr>
          <w:b/>
        </w:rPr>
      </w:pPr>
      <w:r>
        <w:t>Proveedores: proporcionan recursos materiales</w:t>
      </w:r>
    </w:p>
    <w:p w:rsidR="00167113" w:rsidRPr="00167113" w:rsidRDefault="00167113" w:rsidP="00167113">
      <w:pPr>
        <w:pStyle w:val="Prrafodelista"/>
        <w:numPr>
          <w:ilvl w:val="1"/>
          <w:numId w:val="1"/>
        </w:numPr>
        <w:ind w:left="2160"/>
        <w:rPr>
          <w:b/>
        </w:rPr>
      </w:pPr>
      <w:r>
        <w:t>Clientes: son los destinatarios</w:t>
      </w:r>
    </w:p>
    <w:p w:rsidR="00167113" w:rsidRPr="00167113" w:rsidRDefault="00167113" w:rsidP="00167113">
      <w:pPr>
        <w:pStyle w:val="Prrafodelista"/>
        <w:numPr>
          <w:ilvl w:val="1"/>
          <w:numId w:val="1"/>
        </w:numPr>
        <w:ind w:left="2160"/>
        <w:rPr>
          <w:b/>
        </w:rPr>
      </w:pPr>
      <w:r>
        <w:t>Competidores: disputa con otra organización los mismos recursos y clientes</w:t>
      </w:r>
    </w:p>
    <w:p w:rsidR="00167113" w:rsidRDefault="00167113" w:rsidP="00167113">
      <w:pPr>
        <w:pStyle w:val="Prrafodelista"/>
        <w:numPr>
          <w:ilvl w:val="1"/>
          <w:numId w:val="1"/>
        </w:numPr>
        <w:ind w:left="2160"/>
        <w:rPr>
          <w:b/>
        </w:rPr>
      </w:pPr>
      <w:r>
        <w:t>Órganos Reguladores</w:t>
      </w:r>
      <w:r w:rsidRPr="00167113">
        <w:t>: tratan de regular la actividad de la organización.</w:t>
      </w:r>
    </w:p>
    <w:p w:rsidR="00167113" w:rsidRPr="001E0AD3" w:rsidRDefault="00167113" w:rsidP="00167113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¿Qué importancia tiene la percepción del entorno de la organización?</w:t>
      </w:r>
      <w:r w:rsidR="001E0AD3">
        <w:rPr>
          <w:b/>
        </w:rPr>
        <w:t xml:space="preserve"> </w:t>
      </w:r>
    </w:p>
    <w:p w:rsidR="00796DF5" w:rsidRDefault="00796DF5" w:rsidP="00796DF5">
      <w:pPr>
        <w:pStyle w:val="Prrafodelista"/>
        <w:rPr>
          <w:b/>
        </w:rPr>
      </w:pPr>
    </w:p>
    <w:p w:rsidR="00982734" w:rsidRPr="00982734" w:rsidRDefault="00982734" w:rsidP="00982734">
      <w:pPr>
        <w:pStyle w:val="Prrafodelista"/>
        <w:ind w:left="1440"/>
      </w:pPr>
      <w:r w:rsidRPr="00982734">
        <w:t xml:space="preserve">Las empresas tratan de percibir la desviación de sus actividades respecto a lo que demanda el entorno, para así mantenerse </w:t>
      </w:r>
      <w:r w:rsidR="006A103F">
        <w:t>ser más eficaces.</w:t>
      </w:r>
    </w:p>
    <w:p w:rsidR="00796DF5" w:rsidRPr="001E0AD3" w:rsidRDefault="00796DF5" w:rsidP="00796DF5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¿Por qué se dice que la organización actúa como un sistema abierto?</w:t>
      </w:r>
    </w:p>
    <w:p w:rsidR="00796DF5" w:rsidRDefault="00796DF5" w:rsidP="00796DF5">
      <w:pPr>
        <w:pStyle w:val="Prrafodelista"/>
        <w:ind w:left="1440"/>
        <w:rPr>
          <w:b/>
        </w:rPr>
      </w:pPr>
    </w:p>
    <w:p w:rsidR="00796DF5" w:rsidRDefault="00796DF5" w:rsidP="00796DF5">
      <w:pPr>
        <w:pStyle w:val="Prrafodelista"/>
        <w:ind w:left="1440"/>
        <w:rPr>
          <w:b/>
        </w:rPr>
      </w:pPr>
    </w:p>
    <w:p w:rsidR="00796DF5" w:rsidRDefault="00796DF5" w:rsidP="00796DF5">
      <w:pPr>
        <w:pStyle w:val="Prrafodelista"/>
        <w:ind w:left="1440"/>
      </w:pPr>
      <w:r w:rsidRPr="00796DF5">
        <w:t>Funcionan como como un proceso continuo de intercambio con el entorno.</w:t>
      </w:r>
      <w:r>
        <w:t xml:space="preserve"> Es parte de una sociedad mayor, y está constituida por partes menores. Su supervivencia depende de cómo se relacione con el medio.</w:t>
      </w:r>
    </w:p>
    <w:p w:rsidR="00796DF5" w:rsidRDefault="00796DF5" w:rsidP="00796DF5">
      <w:pPr>
        <w:pStyle w:val="Prrafodelista"/>
        <w:ind w:left="1440"/>
      </w:pPr>
    </w:p>
    <w:p w:rsidR="00796DF5" w:rsidRPr="00982734" w:rsidRDefault="00982734" w:rsidP="00796DF5">
      <w:pPr>
        <w:pStyle w:val="Prrafodelista"/>
        <w:ind w:left="1440"/>
        <w:rPr>
          <w:b/>
          <w:u w:val="single"/>
        </w:rPr>
      </w:pPr>
      <w:r w:rsidRPr="00982734">
        <w:rPr>
          <w:b/>
          <w:u w:val="single"/>
        </w:rPr>
        <w:t>Características</w:t>
      </w:r>
      <w:r w:rsidR="00796DF5" w:rsidRPr="00982734">
        <w:rPr>
          <w:b/>
          <w:u w:val="single"/>
        </w:rPr>
        <w:t>:</w:t>
      </w:r>
    </w:p>
    <w:p w:rsidR="00796DF5" w:rsidRDefault="00982734" w:rsidP="00982734">
      <w:pPr>
        <w:pStyle w:val="Prrafodelista"/>
        <w:numPr>
          <w:ilvl w:val="2"/>
          <w:numId w:val="1"/>
        </w:numPr>
      </w:pPr>
      <w:r>
        <w:t>Importación</w:t>
      </w:r>
      <w:r w:rsidR="00796DF5">
        <w:t xml:space="preserve"> y exportación</w:t>
      </w:r>
    </w:p>
    <w:p w:rsidR="00796DF5" w:rsidRDefault="00796DF5" w:rsidP="00982734">
      <w:pPr>
        <w:pStyle w:val="Prrafodelista"/>
        <w:numPr>
          <w:ilvl w:val="2"/>
          <w:numId w:val="1"/>
        </w:numPr>
      </w:pPr>
      <w:r>
        <w:t>Homeostasis (equilibrio con el entorno)</w:t>
      </w:r>
    </w:p>
    <w:p w:rsidR="00796DF5" w:rsidRDefault="00796DF5" w:rsidP="00982734">
      <w:pPr>
        <w:pStyle w:val="Prrafodelista"/>
        <w:numPr>
          <w:ilvl w:val="2"/>
          <w:numId w:val="1"/>
        </w:numPr>
      </w:pPr>
      <w:r>
        <w:t>Adaptabilidad</w:t>
      </w:r>
    </w:p>
    <w:p w:rsidR="00796DF5" w:rsidRDefault="00982734" w:rsidP="00982734">
      <w:pPr>
        <w:pStyle w:val="Prrafodelista"/>
        <w:numPr>
          <w:ilvl w:val="2"/>
          <w:numId w:val="1"/>
        </w:numPr>
      </w:pPr>
      <w:r>
        <w:t>Morfogénesis</w:t>
      </w:r>
      <w:r w:rsidR="00796DF5">
        <w:t xml:space="preserve"> (modificar su estructura para </w:t>
      </w:r>
      <w:r>
        <w:t>adaptarse</w:t>
      </w:r>
      <w:r w:rsidR="00796DF5">
        <w:t>)</w:t>
      </w:r>
    </w:p>
    <w:p w:rsidR="00796DF5" w:rsidRDefault="00982734" w:rsidP="00982734">
      <w:pPr>
        <w:pStyle w:val="Prrafodelista"/>
        <w:numPr>
          <w:ilvl w:val="2"/>
          <w:numId w:val="1"/>
        </w:numPr>
      </w:pPr>
      <w:r>
        <w:t>Entropía</w:t>
      </w:r>
      <w:r w:rsidR="00796DF5">
        <w:t xml:space="preserve"> Negativa</w:t>
      </w:r>
      <w:r>
        <w:t xml:space="preserve"> (empresas tienden a agotarse, no así las abiertas que devuelven al medio lo que consumen)</w:t>
      </w:r>
    </w:p>
    <w:p w:rsidR="00982734" w:rsidRDefault="00982734" w:rsidP="00982734">
      <w:pPr>
        <w:pStyle w:val="Prrafodelista"/>
        <w:numPr>
          <w:ilvl w:val="2"/>
          <w:numId w:val="1"/>
        </w:numPr>
      </w:pPr>
      <w:r>
        <w:t>Sinergia (esfuerzo simultaneo de varias partes en beneficio de una misma función)</w:t>
      </w:r>
    </w:p>
    <w:p w:rsidR="00796DF5" w:rsidRPr="00796DF5" w:rsidRDefault="00796DF5" w:rsidP="00796DF5">
      <w:pPr>
        <w:pStyle w:val="Prrafodelista"/>
        <w:ind w:left="1440"/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¿En qué consiste la globalización?</w:t>
      </w:r>
      <w:r w:rsidR="001E0AD3">
        <w:rPr>
          <w:b/>
        </w:rPr>
        <w:t xml:space="preserve"> 23</w:t>
      </w:r>
    </w:p>
    <w:p w:rsidR="006A103F" w:rsidRDefault="006A103F" w:rsidP="006A103F">
      <w:pPr>
        <w:pStyle w:val="Prrafodelista"/>
        <w:ind w:left="1440"/>
        <w:rPr>
          <w:b/>
        </w:rPr>
      </w:pPr>
    </w:p>
    <w:p w:rsidR="006A103F" w:rsidRPr="00934535" w:rsidRDefault="000A51B7" w:rsidP="006A103F">
      <w:pPr>
        <w:pStyle w:val="Prrafodelista"/>
        <w:ind w:left="1440"/>
      </w:pPr>
      <w:r w:rsidRPr="00934535">
        <w:t xml:space="preserve">Es un </w:t>
      </w:r>
      <w:r w:rsidR="00934535" w:rsidRPr="00934535">
        <w:t>p</w:t>
      </w:r>
      <w:r w:rsidRPr="00934535">
        <w:t xml:space="preserve">roceso de expansión </w:t>
      </w:r>
      <w:r w:rsidR="00934535" w:rsidRPr="00934535">
        <w:t>económica</w:t>
      </w:r>
      <w:r w:rsidRPr="00934535">
        <w:t xml:space="preserve"> que derriba las barreras para el intercambio económico</w:t>
      </w:r>
      <w:r w:rsidR="00934535" w:rsidRPr="00934535">
        <w:t xml:space="preserve"> y la competitividad, sean sociales, culturales, ambientales, éticas, legales, financieras o políticas</w:t>
      </w:r>
    </w:p>
    <w:p w:rsidR="006A103F" w:rsidRPr="001E0AD3" w:rsidRDefault="006A103F" w:rsidP="006A103F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¿Cuáles fueron las consecuencias de la saturación de los mercados?</w:t>
      </w:r>
      <w:r w:rsidR="001E0AD3">
        <w:rPr>
          <w:b/>
        </w:rPr>
        <w:t xml:space="preserve"> </w:t>
      </w:r>
    </w:p>
    <w:p w:rsidR="006A103F" w:rsidRDefault="006A103F" w:rsidP="006A103F">
      <w:pPr>
        <w:pStyle w:val="Prrafodelista"/>
        <w:ind w:left="1440"/>
        <w:rPr>
          <w:b/>
        </w:rPr>
      </w:pPr>
    </w:p>
    <w:p w:rsidR="006A103F" w:rsidRPr="002842EF" w:rsidRDefault="006A103F" w:rsidP="006A103F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842EF">
        <w:rPr>
          <w:rFonts w:cs="Calibri,Bold"/>
          <w:b/>
          <w:bCs/>
        </w:rPr>
        <w:t xml:space="preserve">Saturación de los Mercados: </w:t>
      </w:r>
      <w:r w:rsidRPr="002842EF">
        <w:rPr>
          <w:rFonts w:cs="Calibri"/>
        </w:rPr>
        <w:t>la demanda ya no es la que impulsa el desarrollo de las empresas. Son las empresas las que, mediante la inteligencia de sus ofertas, impulsan el desarrollo económico de las naciones.</w:t>
      </w:r>
    </w:p>
    <w:p w:rsidR="006A103F" w:rsidRPr="002842EF" w:rsidRDefault="006A103F" w:rsidP="006A103F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6A103F" w:rsidRPr="002842EF" w:rsidRDefault="006A103F" w:rsidP="006A103F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842EF">
        <w:rPr>
          <w:rFonts w:cs="Calibri"/>
        </w:rPr>
        <w:t xml:space="preserve">Ahora la </w:t>
      </w:r>
      <w:r w:rsidRPr="002842EF">
        <w:rPr>
          <w:rFonts w:cs="Calibri,BoldItalic"/>
          <w:b/>
          <w:bCs/>
          <w:i/>
          <w:iCs/>
        </w:rPr>
        <w:t>Oferta supera a la Demanda</w:t>
      </w:r>
      <w:r w:rsidRPr="002842EF">
        <w:rPr>
          <w:rFonts w:cs="Calibri"/>
        </w:rPr>
        <w:t>, en consecuencia, sobran productos y faltan clientes.</w:t>
      </w:r>
    </w:p>
    <w:p w:rsidR="006A103F" w:rsidRPr="002842EF" w:rsidRDefault="006A103F" w:rsidP="006A103F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842EF">
        <w:rPr>
          <w:rFonts w:cs="Calibri"/>
        </w:rPr>
        <w:t xml:space="preserve">En estos años los cambios de los mercados nos han llevado de una orientación hacia la producción a una </w:t>
      </w:r>
      <w:r w:rsidRPr="002842EF">
        <w:rPr>
          <w:rFonts w:cs="Calibri,BoldItalic"/>
          <w:b/>
          <w:bCs/>
          <w:i/>
          <w:iCs/>
        </w:rPr>
        <w:t>orientación al marketing (al mercado)</w:t>
      </w:r>
      <w:r w:rsidRPr="002842EF">
        <w:rPr>
          <w:rFonts w:cs="Calibri"/>
        </w:rPr>
        <w:t>.</w:t>
      </w:r>
    </w:p>
    <w:p w:rsidR="002842EF" w:rsidRDefault="002842EF" w:rsidP="006A10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7365D"/>
          <w:sz w:val="21"/>
          <w:szCs w:val="21"/>
        </w:rPr>
      </w:pPr>
    </w:p>
    <w:tbl>
      <w:tblPr>
        <w:tblW w:w="11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740"/>
        <w:gridCol w:w="6020"/>
      </w:tblGrid>
      <w:tr w:rsidR="002842EF" w:rsidRPr="002842EF" w:rsidTr="002842E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Orientación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 xml:space="preserve">Producción 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Mercados</w:t>
            </w:r>
          </w:p>
        </w:tc>
      </w:tr>
      <w:tr w:rsidR="002842EF" w:rsidRPr="002842EF" w:rsidTr="002842EF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Inversiones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color w:val="000000"/>
                <w:lang w:eastAsia="es-AR"/>
              </w:rPr>
              <w:t>Maquinarias y Certificación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Investigación de mercados y publicidad</w:t>
            </w:r>
          </w:p>
        </w:tc>
      </w:tr>
      <w:tr w:rsidR="002842EF" w:rsidRPr="002842EF" w:rsidTr="002842EF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Organización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color w:val="000000"/>
                <w:lang w:eastAsia="es-AR"/>
              </w:rPr>
              <w:t>Jerárquica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color w:val="000000"/>
                <w:lang w:eastAsia="es-AR"/>
              </w:rPr>
              <w:t>Empowerment</w:t>
            </w:r>
          </w:p>
        </w:tc>
      </w:tr>
      <w:tr w:rsidR="002842EF" w:rsidRPr="002842EF" w:rsidTr="002842EF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Sistema de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color w:val="000000"/>
                <w:lang w:eastAsia="es-AR"/>
              </w:rPr>
              <w:t>Interno y cuantitativo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color w:val="000000"/>
                <w:lang w:eastAsia="es-AR"/>
              </w:rPr>
              <w:t>Interno y cuantitativo. Externo y Cualitativo</w:t>
            </w:r>
          </w:p>
        </w:tc>
      </w:tr>
      <w:tr w:rsidR="002842EF" w:rsidRPr="002842EF" w:rsidTr="002842EF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Ante Falta de Ventas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color w:val="000000"/>
                <w:lang w:eastAsia="es-AR"/>
              </w:rPr>
              <w:t>Nuevos Productos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2EF" w:rsidRPr="002842EF" w:rsidRDefault="002842EF" w:rsidP="00284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842EF">
              <w:rPr>
                <w:rFonts w:ascii="Calibri" w:eastAsia="Times New Roman" w:hAnsi="Calibri" w:cs="Times New Roman"/>
                <w:color w:val="000000"/>
                <w:lang w:eastAsia="es-AR"/>
              </w:rPr>
              <w:t>Aumentar el desarrollo del mercado con los mismos productos</w:t>
            </w:r>
          </w:p>
        </w:tc>
      </w:tr>
    </w:tbl>
    <w:p w:rsidR="002842EF" w:rsidRPr="006A103F" w:rsidRDefault="002842EF" w:rsidP="006A10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7365D"/>
          <w:sz w:val="21"/>
          <w:szCs w:val="21"/>
        </w:rPr>
      </w:pPr>
    </w:p>
    <w:p w:rsidR="006A103F" w:rsidRPr="001E0AD3" w:rsidRDefault="006A103F" w:rsidP="006A103F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Comente brevemente las 4 etapas por las que pasa el proceso de globalización.</w:t>
      </w:r>
      <w:r w:rsidR="001E0AD3">
        <w:rPr>
          <w:b/>
        </w:rPr>
        <w:t xml:space="preserve"> 24</w:t>
      </w:r>
    </w:p>
    <w:p w:rsidR="002842EF" w:rsidRDefault="002842EF" w:rsidP="002842EF">
      <w:pPr>
        <w:pStyle w:val="Prrafodelista"/>
        <w:ind w:left="1440"/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197"/>
        <w:gridCol w:w="3213"/>
        <w:gridCol w:w="1625"/>
        <w:gridCol w:w="1492"/>
      </w:tblGrid>
      <w:tr w:rsidR="00ED35F4" w:rsidRPr="00871EC9" w:rsidTr="00871EC9">
        <w:trPr>
          <w:trHeight w:val="30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Etapa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Domestica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Internacional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Multinacional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Global</w:t>
            </w:r>
          </w:p>
        </w:tc>
      </w:tr>
      <w:tr w:rsidR="00ED35F4" w:rsidRPr="00871EC9" w:rsidTr="00871EC9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Cantidad de P</w:t>
            </w: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aíses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Uno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Uno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Muchos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Muchos</w:t>
            </w:r>
          </w:p>
        </w:tc>
      </w:tr>
      <w:tr w:rsidR="00ED35F4" w:rsidRPr="00871EC9" w:rsidTr="00871EC9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lastRenderedPageBreak/>
              <w:t>Administración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Centralizada en el País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Centralizada en el País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Centralizada en UN País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Descentralizada en</w:t>
            </w: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 xml:space="preserve"> Varios Países</w:t>
            </w:r>
          </w:p>
        </w:tc>
      </w:tr>
      <w:tr w:rsidR="00ED35F4" w:rsidRPr="00871EC9" w:rsidTr="00871EC9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Necesidad de Coordinación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Baja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Alta</w:t>
            </w:r>
          </w:p>
        </w:tc>
      </w:tr>
      <w:tr w:rsidR="00ED35F4" w:rsidRPr="00871EC9" w:rsidTr="00871EC9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Costos Burocráticos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Baja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Alta</w:t>
            </w:r>
          </w:p>
        </w:tc>
      </w:tr>
      <w:tr w:rsidR="00ED35F4" w:rsidRPr="00871EC9" w:rsidTr="00871EC9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Centralización de la Autoridad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ED35F4">
              <w:rPr>
                <w:rFonts w:ascii="Calibri" w:eastAsia="Times New Roman" w:hAnsi="Calibri" w:cs="Times New Roman"/>
                <w:color w:val="000000"/>
                <w:lang w:eastAsia="es-AR"/>
              </w:rPr>
              <w:t>Descentralizada en la unidad nacional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ED35F4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Las competencias principales están centralizadas. Las demás están descentralizadas en las unidades nacionales</w:t>
            </w:r>
            <w:r w:rsidR="00871EC9"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ED35F4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Centralizada en un volumen adecuado para cada país</w:t>
            </w:r>
            <w:r w:rsidR="00871EC9"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ED35F4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Simultáneamente centralizada y descentralizada</w:t>
            </w:r>
            <w:r w:rsidR="00871EC9"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ED35F4" w:rsidRPr="00871EC9" w:rsidTr="00871EC9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Diferenciación horizontal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ED35F4">
              <w:rPr>
                <w:rFonts w:ascii="Calibri" w:eastAsia="Times New Roman" w:hAnsi="Calibri" w:cs="Times New Roman"/>
                <w:color w:val="000000"/>
                <w:lang w:eastAsia="es-AR"/>
              </w:rPr>
              <w:t>Estructura de área global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ED35F4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Estructura de división internacional</w:t>
            </w:r>
            <w:bookmarkStart w:id="0" w:name="_GoBack"/>
            <w:bookmarkEnd w:id="0"/>
            <w:r w:rsidR="00871EC9"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ED35F4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Estructura de grupos de productos</w:t>
            </w:r>
            <w:r w:rsidR="00871EC9"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ED35F4">
              <w:rPr>
                <w:rFonts w:ascii="Calibri" w:eastAsia="Times New Roman" w:hAnsi="Calibri" w:cs="Times New Roman"/>
                <w:color w:val="000000"/>
                <w:lang w:eastAsia="es-AR"/>
              </w:rPr>
              <w:t>Estructura global del tipo matricial</w:t>
            </w:r>
          </w:p>
        </w:tc>
      </w:tr>
      <w:tr w:rsidR="00ED35F4" w:rsidRPr="00871EC9" w:rsidTr="00871EC9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Mecanismo de Integración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Pocos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Muchos</w:t>
            </w:r>
          </w:p>
        </w:tc>
      </w:tr>
      <w:tr w:rsidR="00ED35F4" w:rsidRPr="00871EC9" w:rsidTr="00871EC9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Importancia de la Cultura Organizacional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Baja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EC9" w:rsidRPr="00871EC9" w:rsidRDefault="00871EC9" w:rsidP="00871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71EC9">
              <w:rPr>
                <w:rFonts w:ascii="Calibri" w:eastAsia="Times New Roman" w:hAnsi="Calibri" w:cs="Times New Roman"/>
                <w:color w:val="000000"/>
                <w:lang w:eastAsia="es-AR"/>
              </w:rPr>
              <w:t>Alta</w:t>
            </w:r>
          </w:p>
        </w:tc>
      </w:tr>
    </w:tbl>
    <w:p w:rsidR="00871EC9" w:rsidRDefault="00871EC9" w:rsidP="002842EF">
      <w:pPr>
        <w:pStyle w:val="Prrafodelista"/>
        <w:ind w:left="1440"/>
        <w:rPr>
          <w:b/>
        </w:rPr>
      </w:pPr>
    </w:p>
    <w:p w:rsidR="00871EC9" w:rsidRPr="001E0AD3" w:rsidRDefault="00871EC9" w:rsidP="002842EF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¿Qué características tienen las organizaciones multinacionales?</w:t>
      </w:r>
      <w:r w:rsidR="001E0AD3">
        <w:rPr>
          <w:b/>
        </w:rPr>
        <w:t xml:space="preserve"> 24</w:t>
      </w:r>
    </w:p>
    <w:p w:rsidR="00871EC9" w:rsidRDefault="00871EC9" w:rsidP="00871EC9">
      <w:pPr>
        <w:pStyle w:val="Prrafodelista"/>
        <w:ind w:left="1440"/>
        <w:rPr>
          <w:b/>
        </w:rPr>
      </w:pPr>
    </w:p>
    <w:p w:rsidR="00871EC9" w:rsidRPr="00291275" w:rsidRDefault="00871EC9" w:rsidP="00871EC9">
      <w:pPr>
        <w:pStyle w:val="Prrafodelista"/>
        <w:ind w:left="1440"/>
      </w:pPr>
      <w:r w:rsidRPr="00291275">
        <w:t>Los recursos son transferidos entre los países, y las decisiones son centralizadas en un país, cuyos directivos posee una visión global</w:t>
      </w:r>
    </w:p>
    <w:p w:rsidR="00871EC9" w:rsidRPr="001E0AD3" w:rsidRDefault="00871EC9" w:rsidP="00871EC9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¿Qué es la ética? En qué aspectos la aplicación de las normas éticas mejora la salud de las organizaciones.</w:t>
      </w:r>
      <w:r w:rsidR="001E0AD3">
        <w:rPr>
          <w:b/>
        </w:rPr>
        <w:t xml:space="preserve"> 25</w:t>
      </w:r>
    </w:p>
    <w:p w:rsidR="009212C0" w:rsidRPr="009212C0" w:rsidRDefault="009212C0" w:rsidP="009212C0">
      <w:pPr>
        <w:pStyle w:val="Prrafodelista"/>
        <w:ind w:left="1440"/>
      </w:pPr>
    </w:p>
    <w:p w:rsidR="009C0208" w:rsidRPr="00122D97" w:rsidRDefault="009C0208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  <w:r w:rsidRPr="00122D97">
        <w:rPr>
          <w:rFonts w:cs="Calibri"/>
        </w:rPr>
        <w:t xml:space="preserve">La </w:t>
      </w:r>
      <w:r w:rsidRPr="00122D97">
        <w:rPr>
          <w:rFonts w:cs="Calibri,BoldItalic"/>
          <w:b/>
          <w:bCs/>
          <w:i/>
          <w:iCs/>
        </w:rPr>
        <w:t xml:space="preserve">ética </w:t>
      </w:r>
      <w:r w:rsidRPr="00122D97">
        <w:rPr>
          <w:rFonts w:cs="Calibri"/>
        </w:rPr>
        <w:t xml:space="preserve">constituye el conjunto de valores o principios morales que definen lo que es cierto o errado para una persona, grupo u organización. La </w:t>
      </w:r>
      <w:r w:rsidRPr="00122D97">
        <w:rPr>
          <w:rFonts w:cs="Calibri,BoldItalic"/>
          <w:b/>
          <w:bCs/>
          <w:i/>
          <w:iCs/>
        </w:rPr>
        <w:t xml:space="preserve">conducta ética </w:t>
      </w:r>
      <w:r w:rsidRPr="00122D97">
        <w:rPr>
          <w:rFonts w:cs="Calibri"/>
        </w:rPr>
        <w:t>sucede cuando la organización incentiva a sus miembros a que se comporten éticamente de forma que los miembros acepten y sigan dichos valores y principios.</w:t>
      </w:r>
    </w:p>
    <w:p w:rsidR="009C0208" w:rsidRPr="00122D97" w:rsidRDefault="009C0208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</w:p>
    <w:p w:rsidR="009C0208" w:rsidRPr="00122D97" w:rsidRDefault="009C0208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  <w:r w:rsidRPr="00122D97">
        <w:rPr>
          <w:rFonts w:cs="Calibri"/>
        </w:rPr>
        <w:t xml:space="preserve">La </w:t>
      </w:r>
      <w:r w:rsidRPr="00122D97">
        <w:rPr>
          <w:rFonts w:cs="Calibri,BoldItalic"/>
          <w:b/>
          <w:bCs/>
          <w:i/>
          <w:iCs/>
        </w:rPr>
        <w:t xml:space="preserve">ética </w:t>
      </w:r>
      <w:r w:rsidRPr="00122D97">
        <w:rPr>
          <w:rFonts w:cs="Calibri"/>
        </w:rPr>
        <w:t xml:space="preserve">influencia el proceso de </w:t>
      </w:r>
      <w:r w:rsidRPr="00122D97">
        <w:rPr>
          <w:rFonts w:cs="Calibri,BoldItalic"/>
          <w:b/>
          <w:bCs/>
          <w:i/>
          <w:iCs/>
        </w:rPr>
        <w:t>toma de decisiones</w:t>
      </w:r>
      <w:r w:rsidRPr="00122D97">
        <w:rPr>
          <w:rFonts w:cs="Calibri"/>
        </w:rPr>
        <w:t>. Sin ética, las organizaciones no pueden ser competitivas.</w:t>
      </w:r>
    </w:p>
    <w:p w:rsidR="009C0208" w:rsidRPr="00122D97" w:rsidRDefault="009C0208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</w:p>
    <w:p w:rsidR="009C0208" w:rsidRPr="00122D97" w:rsidRDefault="009C0208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  <w:r w:rsidRPr="00122D97">
        <w:rPr>
          <w:rFonts w:cs="Calibri"/>
        </w:rPr>
        <w:t xml:space="preserve">Las </w:t>
      </w:r>
      <w:r w:rsidRPr="00122D97">
        <w:rPr>
          <w:rFonts w:cs="Calibri,BoldItalic"/>
          <w:b/>
          <w:bCs/>
          <w:i/>
          <w:iCs/>
        </w:rPr>
        <w:t xml:space="preserve">prácticas éticas </w:t>
      </w:r>
      <w:r w:rsidRPr="00122D97">
        <w:rPr>
          <w:rFonts w:cs="Calibri"/>
        </w:rPr>
        <w:t xml:space="preserve">en los negocios </w:t>
      </w:r>
      <w:r w:rsidRPr="00122D97">
        <w:rPr>
          <w:rFonts w:cs="Calibri,BoldItalic"/>
          <w:b/>
          <w:bCs/>
          <w:i/>
          <w:iCs/>
        </w:rPr>
        <w:t xml:space="preserve">benefician a la organización </w:t>
      </w:r>
      <w:r w:rsidRPr="00122D97">
        <w:rPr>
          <w:rFonts w:cs="Calibri"/>
        </w:rPr>
        <w:t>en tres aspectos:</w:t>
      </w:r>
    </w:p>
    <w:p w:rsidR="009C0208" w:rsidRPr="00122D97" w:rsidRDefault="009C0208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,Italic"/>
          <w:i/>
          <w:iCs/>
        </w:rPr>
      </w:pPr>
      <w:r w:rsidRPr="00122D97">
        <w:rPr>
          <w:rFonts w:cs="Symbol"/>
        </w:rPr>
        <w:t xml:space="preserve">· </w:t>
      </w:r>
      <w:r w:rsidRPr="00122D97">
        <w:rPr>
          <w:rFonts w:cs="Calibri,Italic"/>
          <w:i/>
          <w:iCs/>
        </w:rPr>
        <w:t>Aumento de la productividad.</w:t>
      </w:r>
    </w:p>
    <w:p w:rsidR="009C0208" w:rsidRPr="00122D97" w:rsidRDefault="009C0208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  <w:r w:rsidRPr="00122D97">
        <w:rPr>
          <w:rFonts w:cs="Symbol"/>
        </w:rPr>
        <w:t xml:space="preserve">· </w:t>
      </w:r>
      <w:r w:rsidRPr="00122D97">
        <w:rPr>
          <w:rFonts w:cs="Calibri,Italic"/>
          <w:i/>
          <w:iCs/>
        </w:rPr>
        <w:t xml:space="preserve">Mejora de la salud organizacional </w:t>
      </w:r>
      <w:r w:rsidRPr="00122D97">
        <w:rPr>
          <w:rFonts w:cs="Calibri"/>
        </w:rPr>
        <w:t>(imagen pública positiva).</w:t>
      </w:r>
    </w:p>
    <w:p w:rsidR="009212C0" w:rsidRPr="00122D97" w:rsidRDefault="009C0208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  <w:r w:rsidRPr="00122D97">
        <w:rPr>
          <w:rFonts w:cs="Symbol"/>
        </w:rPr>
        <w:lastRenderedPageBreak/>
        <w:t xml:space="preserve">· </w:t>
      </w:r>
      <w:r w:rsidRPr="00122D97">
        <w:rPr>
          <w:rFonts w:cs="Calibri,Italic"/>
          <w:i/>
          <w:iCs/>
        </w:rPr>
        <w:t xml:space="preserve">Minimización de la reglamentación gubernamental </w:t>
      </w:r>
      <w:r w:rsidRPr="00122D97">
        <w:rPr>
          <w:rFonts w:cs="Calibri"/>
        </w:rPr>
        <w:t>(la sociedad ya no presiona por una legislación que regule más intensamente los negocios).</w:t>
      </w:r>
    </w:p>
    <w:p w:rsidR="009C0208" w:rsidRPr="001E0AD3" w:rsidRDefault="009C0208" w:rsidP="009C0208">
      <w:pPr>
        <w:pStyle w:val="Prrafodelista"/>
        <w:ind w:left="1440"/>
        <w:rPr>
          <w:b/>
        </w:rPr>
      </w:pPr>
    </w:p>
    <w:p w:rsidR="00F241F1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E0AD3">
        <w:rPr>
          <w:b/>
        </w:rPr>
        <w:t>¿Para qué se utiliza un código de ética en las organizaciones? ¿qué requisitos deben cumplirse para que tenga incidencia en el comportamiento de las personas?</w:t>
      </w:r>
      <w:r w:rsidR="001E0AD3">
        <w:rPr>
          <w:b/>
        </w:rPr>
        <w:t xml:space="preserve"> 25</w:t>
      </w:r>
    </w:p>
    <w:p w:rsidR="007B54F3" w:rsidRPr="00122D97" w:rsidRDefault="007B54F3" w:rsidP="007B54F3">
      <w:pPr>
        <w:pStyle w:val="Prrafodelista"/>
        <w:ind w:left="1440"/>
        <w:rPr>
          <w:b/>
        </w:rPr>
      </w:pPr>
    </w:p>
    <w:p w:rsidR="007B54F3" w:rsidRPr="00122D97" w:rsidRDefault="005F3512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  <w:r w:rsidRPr="00122D97">
        <w:rPr>
          <w:rFonts w:cs="Calibri,BoldItalic"/>
          <w:b/>
          <w:bCs/>
          <w:i/>
          <w:iCs/>
        </w:rPr>
        <w:t xml:space="preserve">Código de ética: </w:t>
      </w:r>
      <w:r w:rsidRPr="00122D97">
        <w:rPr>
          <w:rFonts w:cs="Calibri"/>
        </w:rPr>
        <w:t xml:space="preserve">muchas organizaciones tienen su </w:t>
      </w:r>
      <w:r w:rsidRPr="00122D97">
        <w:rPr>
          <w:rFonts w:cs="Calibri,BoldItalic"/>
          <w:b/>
          <w:bCs/>
          <w:i/>
          <w:iCs/>
        </w:rPr>
        <w:t xml:space="preserve">código de ética </w:t>
      </w:r>
      <w:r w:rsidRPr="00122D97">
        <w:rPr>
          <w:rFonts w:cs="Calibri"/>
        </w:rPr>
        <w:t>como una declaración formal para orientar y guiar la conducta de sus socios. Para ello se necesita que las organizaciones lo comuniquen a todos sus socios (dentro y fuera de la misma) y recuperen continuamente conductas éticas de sus socios.</w:t>
      </w:r>
    </w:p>
    <w:p w:rsidR="007B54F3" w:rsidRPr="00122D97" w:rsidRDefault="007B54F3" w:rsidP="007B54F3">
      <w:pPr>
        <w:pStyle w:val="Prrafodelista"/>
        <w:ind w:left="1440"/>
        <w:rPr>
          <w:b/>
        </w:rPr>
      </w:pPr>
    </w:p>
    <w:p w:rsidR="00F241F1" w:rsidRPr="00122D97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22D97">
        <w:rPr>
          <w:b/>
        </w:rPr>
        <w:t>¿A qué se refiere la responsabilidad social empresaria (RSE)? ¿qué obligaciones cumple la empresa que asume su RSE?</w:t>
      </w:r>
      <w:r w:rsidR="001E0AD3" w:rsidRPr="00122D97">
        <w:rPr>
          <w:b/>
        </w:rPr>
        <w:t xml:space="preserve"> 28</w:t>
      </w:r>
    </w:p>
    <w:p w:rsidR="005F3512" w:rsidRPr="00122D97" w:rsidRDefault="005F3512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  <w:r w:rsidRPr="00122D97">
        <w:rPr>
          <w:rFonts w:cs="Calibri,BoldItalic"/>
          <w:b/>
          <w:bCs/>
          <w:i/>
          <w:iCs/>
        </w:rPr>
        <w:t xml:space="preserve">Responsabilidad social de las organizaciones: </w:t>
      </w:r>
      <w:r w:rsidRPr="00122D97">
        <w:rPr>
          <w:rFonts w:cs="Calibri"/>
        </w:rPr>
        <w:t>significa el grado de obligaciones que una organización asume por medio de acciones que proyectan y mejoren el bienestar de la sociedad a medida en que busca alcanzar sus propios intereses. Representa la obligación de la organización de adoptar políticas y asumir decisiones y acciones que beneficien a la sociedad.</w:t>
      </w:r>
    </w:p>
    <w:p w:rsidR="005F3512" w:rsidRPr="00122D97" w:rsidRDefault="005F3512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</w:p>
    <w:p w:rsidR="005F3512" w:rsidRPr="00122D97" w:rsidRDefault="005F3512" w:rsidP="00122D97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</w:rPr>
      </w:pPr>
      <w:r w:rsidRPr="00122D97">
        <w:rPr>
          <w:rFonts w:cs="Calibri"/>
        </w:rPr>
        <w:t xml:space="preserve">Una </w:t>
      </w:r>
      <w:r w:rsidRPr="00122D97">
        <w:rPr>
          <w:rFonts w:cs="Calibri,BoldItalic"/>
          <w:b/>
          <w:bCs/>
          <w:i/>
          <w:iCs/>
        </w:rPr>
        <w:t>organización socialmente responsable desempeñas las siguientes obligaciones</w:t>
      </w:r>
      <w:r w:rsidRPr="00122D97">
        <w:rPr>
          <w:rFonts w:cs="Calibri"/>
        </w:rPr>
        <w:t>:</w:t>
      </w:r>
    </w:p>
    <w:p w:rsidR="005F3512" w:rsidRPr="00122D97" w:rsidRDefault="005F3512" w:rsidP="00122D9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496"/>
        <w:rPr>
          <w:rFonts w:cs="Calibri"/>
        </w:rPr>
      </w:pPr>
      <w:r w:rsidRPr="00122D97">
        <w:rPr>
          <w:rFonts w:cs="Wingdings"/>
        </w:rPr>
        <w:t xml:space="preserve"> </w:t>
      </w:r>
      <w:r w:rsidRPr="00122D97">
        <w:rPr>
          <w:rFonts w:cs="Calibri"/>
        </w:rPr>
        <w:t>Incorpora objetivos sociales en su planeación.</w:t>
      </w:r>
    </w:p>
    <w:p w:rsidR="005F3512" w:rsidRPr="00122D97" w:rsidRDefault="005F3512" w:rsidP="00122D9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496"/>
        <w:rPr>
          <w:rFonts w:cs="Calibri"/>
        </w:rPr>
      </w:pPr>
      <w:r w:rsidRPr="00122D97">
        <w:rPr>
          <w:rFonts w:cs="Wingdings"/>
        </w:rPr>
        <w:t xml:space="preserve"> </w:t>
      </w:r>
      <w:r w:rsidRPr="00122D97">
        <w:rPr>
          <w:rFonts w:cs="Calibri"/>
        </w:rPr>
        <w:t>Utiliza normas comparativas de otras organizaciones en sus programas sociales.</w:t>
      </w:r>
    </w:p>
    <w:p w:rsidR="005F3512" w:rsidRPr="00122D97" w:rsidRDefault="005F3512" w:rsidP="00122D9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496"/>
        <w:rPr>
          <w:rFonts w:cs="Calibri"/>
        </w:rPr>
      </w:pPr>
      <w:r w:rsidRPr="00122D97">
        <w:rPr>
          <w:rFonts w:cs="Wingdings"/>
        </w:rPr>
        <w:t xml:space="preserve"> </w:t>
      </w:r>
      <w:r w:rsidRPr="00122D97">
        <w:rPr>
          <w:rFonts w:cs="Calibri"/>
        </w:rPr>
        <w:t>Presenta reportes a los miembros organizacionales y a los socios sobre los progresos en su responsabilidad social.</w:t>
      </w:r>
    </w:p>
    <w:p w:rsidR="005F3512" w:rsidRPr="00122D97" w:rsidRDefault="005F3512" w:rsidP="00122D9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496"/>
        <w:rPr>
          <w:rFonts w:cs="Calibri"/>
        </w:rPr>
      </w:pPr>
      <w:r w:rsidRPr="00122D97">
        <w:rPr>
          <w:rFonts w:cs="Wingdings"/>
        </w:rPr>
        <w:t xml:space="preserve"> </w:t>
      </w:r>
      <w:r w:rsidRPr="00122D97">
        <w:rPr>
          <w:rFonts w:cs="Calibri"/>
        </w:rPr>
        <w:t>Experimentan diferentes enfoques sociales y el retorno de las inversiones en programas sociales.</w:t>
      </w:r>
    </w:p>
    <w:p w:rsidR="005F3512" w:rsidRPr="00122D97" w:rsidRDefault="005F3512" w:rsidP="005F3512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</w:p>
    <w:p w:rsidR="005F3512" w:rsidRPr="00122D97" w:rsidRDefault="005F3512" w:rsidP="005F3512">
      <w:pPr>
        <w:pStyle w:val="Prrafodelista"/>
        <w:ind w:left="1440"/>
        <w:rPr>
          <w:b/>
        </w:rPr>
      </w:pPr>
    </w:p>
    <w:p w:rsidR="00F241F1" w:rsidRPr="00122D97" w:rsidRDefault="00F241F1" w:rsidP="00F241F1">
      <w:pPr>
        <w:pStyle w:val="Prrafodelista"/>
        <w:numPr>
          <w:ilvl w:val="1"/>
          <w:numId w:val="1"/>
        </w:numPr>
        <w:rPr>
          <w:b/>
        </w:rPr>
      </w:pPr>
      <w:r w:rsidRPr="00122D97">
        <w:rPr>
          <w:b/>
        </w:rPr>
        <w:t>Comente los principales argumentos que tienen las empresas para realizar actividades de RSE?</w:t>
      </w:r>
      <w:r w:rsidR="001E0AD3" w:rsidRPr="00122D97">
        <w:rPr>
          <w:b/>
        </w:rPr>
        <w:t xml:space="preserve"> 28</w:t>
      </w:r>
    </w:p>
    <w:p w:rsidR="004B4B69" w:rsidRPr="00122D97" w:rsidRDefault="004B4B69"/>
    <w:p w:rsidR="005F3512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 w:rsidRPr="00122D97">
        <w:rPr>
          <w:rFonts w:cs="Calibri"/>
        </w:rPr>
        <w:t>El mayor interés de las organizaciones  es promover y mejorar las comunidades donde hace negocios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 w:rsidRPr="00122D97">
        <w:rPr>
          <w:rFonts w:cs="Calibri"/>
        </w:rPr>
        <w:t>Las acciones sociales y éticas pueden ser rentables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t>La responsabilidad social mejora la imagen pública de la organización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t>La responsabilidad social aumenta la viabilidad de los negocios, ya que los negocios existen porque proporcionan beneficios sociales.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t>Las organizaciones deben subsanar lo antes posible sus propias omisiones para evitar o anticiparse a las regulaciones gubernamentales.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t>Contribuye a lo legal, tratando de mantener una sociedad justa.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t>Las normas socioculturales exigen responsabilidad social.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lastRenderedPageBreak/>
        <w:t>Es importante para todos los grupos de interés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t>Son una oportunidad de resolver problemas que el estado no puede resolver.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t>Pueden resolver problemas sociales ya que cuenta con recursos humanos y financieros</w:t>
      </w:r>
    </w:p>
    <w:p w:rsidR="00D21E08" w:rsidRPr="00122D97" w:rsidRDefault="00D21E08" w:rsidP="00D21E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122D97">
        <w:rPr>
          <w:rFonts w:cs="Calibri,Bold"/>
          <w:bCs/>
        </w:rPr>
        <w:t>Prevenir problemas es mejor que resolverlos.</w:t>
      </w:r>
    </w:p>
    <w:p w:rsidR="005F3512" w:rsidRPr="00122D97" w:rsidRDefault="005F3512" w:rsidP="005F3512">
      <w:pPr>
        <w:pStyle w:val="Prrafodelista"/>
        <w:ind w:left="1440"/>
        <w:rPr>
          <w:b/>
        </w:rPr>
      </w:pPr>
    </w:p>
    <w:p w:rsidR="005F3512" w:rsidRPr="00122D97" w:rsidRDefault="005F3512"/>
    <w:sectPr w:rsidR="005F3512" w:rsidRPr="00122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1C7A"/>
    <w:multiLevelType w:val="hybridMultilevel"/>
    <w:tmpl w:val="46E40D70"/>
    <w:lvl w:ilvl="0" w:tplc="158608FE">
      <w:start w:val="1"/>
      <w:numFmt w:val="decimal"/>
      <w:lvlText w:val="%1."/>
      <w:lvlJc w:val="left"/>
      <w:pPr>
        <w:ind w:left="720" w:hanging="360"/>
      </w:pPr>
      <w:rPr>
        <w:rFonts w:ascii="Calibri,BoldItalic" w:hAnsi="Calibri,BoldItalic" w:cs="Calibri,BoldItalic"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C2C13"/>
    <w:multiLevelType w:val="hybridMultilevel"/>
    <w:tmpl w:val="8E92E6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75722"/>
    <w:multiLevelType w:val="hybridMultilevel"/>
    <w:tmpl w:val="A2F62194"/>
    <w:lvl w:ilvl="0" w:tplc="0E9CEB90">
      <w:start w:val="1"/>
      <w:numFmt w:val="decimal"/>
      <w:lvlText w:val="%1."/>
      <w:lvlJc w:val="left"/>
      <w:pPr>
        <w:ind w:left="720" w:hanging="360"/>
      </w:pPr>
      <w:rPr>
        <w:rFonts w:ascii="Calibri,Bold" w:hAnsi="Calibri,Bold" w:cs="Calibri,Bold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75C6C"/>
    <w:multiLevelType w:val="hybridMultilevel"/>
    <w:tmpl w:val="DE24C4F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D1C276A"/>
    <w:multiLevelType w:val="hybridMultilevel"/>
    <w:tmpl w:val="A9048EC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9E25AD"/>
    <w:multiLevelType w:val="hybridMultilevel"/>
    <w:tmpl w:val="0ED8F720"/>
    <w:lvl w:ilvl="0" w:tplc="158608FE">
      <w:start w:val="1"/>
      <w:numFmt w:val="decimal"/>
      <w:lvlText w:val="%1."/>
      <w:lvlJc w:val="left"/>
      <w:pPr>
        <w:ind w:left="1080" w:hanging="360"/>
      </w:pPr>
      <w:rPr>
        <w:rFonts w:ascii="Calibri,BoldItalic" w:hAnsi="Calibri,BoldItalic" w:cs="Calibri,BoldItalic"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00"/>
    <w:rsid w:val="000A51B7"/>
    <w:rsid w:val="00122D97"/>
    <w:rsid w:val="00167113"/>
    <w:rsid w:val="001E0AD3"/>
    <w:rsid w:val="00230AE3"/>
    <w:rsid w:val="002842EF"/>
    <w:rsid w:val="00291275"/>
    <w:rsid w:val="00366A58"/>
    <w:rsid w:val="004B4B69"/>
    <w:rsid w:val="004E3F39"/>
    <w:rsid w:val="005F3512"/>
    <w:rsid w:val="006A103F"/>
    <w:rsid w:val="00781C5F"/>
    <w:rsid w:val="00796DF5"/>
    <w:rsid w:val="007B54F3"/>
    <w:rsid w:val="00815A44"/>
    <w:rsid w:val="00853187"/>
    <w:rsid w:val="00871EC9"/>
    <w:rsid w:val="0087205C"/>
    <w:rsid w:val="00917500"/>
    <w:rsid w:val="009212C0"/>
    <w:rsid w:val="00934535"/>
    <w:rsid w:val="00982734"/>
    <w:rsid w:val="009C0208"/>
    <w:rsid w:val="00BC06CA"/>
    <w:rsid w:val="00CB0087"/>
    <w:rsid w:val="00D21E08"/>
    <w:rsid w:val="00ED35F4"/>
    <w:rsid w:val="00F241F1"/>
    <w:rsid w:val="00FD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666E36-7B10-4649-8D7F-4D566226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1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7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1414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</dc:creator>
  <cp:keywords/>
  <dc:description/>
  <cp:lastModifiedBy>garza</cp:lastModifiedBy>
  <cp:revision>14</cp:revision>
  <dcterms:created xsi:type="dcterms:W3CDTF">2014-05-06T17:19:00Z</dcterms:created>
  <dcterms:modified xsi:type="dcterms:W3CDTF">2014-05-07T21:01:00Z</dcterms:modified>
</cp:coreProperties>
</file>