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word/activeX/activeX142.xml" ContentType="application/vnd.ms-office.activeX+xml"/>
  <Override PartName="/word/activeX/activeX1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1C" w:rsidRPr="00E6371C" w:rsidRDefault="00E6371C" w:rsidP="00E6371C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8" type="#_x0000_t75" style="width:1in;height:1in" o:ole="">
            <v:imagedata r:id="rId5" o:title=""/>
          </v:shape>
          <w:control r:id="rId6" w:name="DefaultOcxName" w:shapeid="_x0000_i153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de las siguientes prácticas aplicadas por las organizaciones excepcionales, según </w:t>
      </w: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Fitz-Enz</w:t>
      </w:r>
      <w:proofErr w:type="spellEnd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corresponde: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7" type="#_x0000_t75" style="width:20.25pt;height:18pt" o:ole="">
            <v:imagedata r:id="rId7" o:title=""/>
          </v:shape>
          <w:control r:id="rId8" w:name="DefaultOcxName1" w:shapeid="_x0000_i153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Compromiso con una estrategia básica y esencial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6" type="#_x0000_t75" style="width:20.25pt;height:18pt" o:ole="">
            <v:imagedata r:id="rId7" o:title=""/>
          </v:shape>
          <w:control r:id="rId9" w:name="DefaultOcxName2" w:shapeid="_x0000_i153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Fijación de un valor equilibrado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5" type="#_x0000_t75" style="width:20.25pt;height:18pt" o:ole="">
            <v:imagedata r:id="rId10" o:title=""/>
          </v:shape>
          <w:control r:id="rId11" w:name="DefaultOcxName3" w:shapeid="_x0000_i153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Satisfacción con los resultados alcanzados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0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4" type="#_x0000_t75" style="width:20.25pt;height:18pt" o:ole="">
            <v:imagedata r:id="rId7" o:title=""/>
          </v:shape>
          <w:control r:id="rId12" w:name="DefaultOcxName4" w:shapeid="_x0000_i153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Innovación y riesgo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Satisfacción con los resultados alcanzados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3" type="#_x0000_t75" style="width:1in;height:1in" o:ole="">
            <v:imagedata r:id="rId5" o:title=""/>
          </v:shape>
          <w:control r:id="rId13" w:name="DefaultOcxName5" w:shapeid="_x0000_i153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Una de las características del conocimiento no corresponde: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2" type="#_x0000_t75" style="width:20.25pt;height:18pt" o:ole="">
            <v:imagedata r:id="rId7" o:title=""/>
          </v:shape>
          <w:control r:id="rId14" w:name="DefaultOcxName6" w:shapeid="_x0000_i153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Está sustentado en reglas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1" type="#_x0000_t75" style="width:20.25pt;height:18pt" o:ole="">
            <v:imagedata r:id="rId10" o:title=""/>
          </v:shape>
          <w:control r:id="rId15" w:name="DefaultOcxName7" w:shapeid="_x0000_i153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permanente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1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30" type="#_x0000_t75" style="width:20.25pt;height:18pt" o:ole="">
            <v:imagedata r:id="rId7" o:title=""/>
          </v:shape>
          <w:control r:id="rId16" w:name="DefaultOcxName8" w:shapeid="_x0000_i153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tácito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9" type="#_x0000_t75" style="width:20.25pt;height:18pt" o:ole="">
            <v:imagedata r:id="rId7" o:title=""/>
          </v:shape>
          <w:control r:id="rId17" w:name="DefaultOcxName9" w:shapeid="_x0000_i152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orienta a la acción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Es permanente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3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8" type="#_x0000_t75" style="width:1in;height:1in" o:ole="">
            <v:imagedata r:id="rId5" o:title=""/>
          </v:shape>
          <w:control r:id="rId18" w:name="DefaultOcxName10" w:shapeid="_x0000_i152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los siguientes es el recurso más importante en la era industrial?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7" type="#_x0000_t75" style="width:20.25pt;height:18pt" o:ole="">
            <v:imagedata r:id="rId7" o:title=""/>
          </v:shape>
          <w:control r:id="rId19" w:name="DefaultOcxName11" w:shapeid="_x0000_i152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recursos intangibles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6" type="#_x0000_t75" style="width:20.25pt;height:18pt" o:ole="">
            <v:imagedata r:id="rId7" o:title=""/>
          </v:shape>
          <w:control r:id="rId20" w:name="DefaultOcxName12" w:shapeid="_x0000_i152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recursos humanos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5" type="#_x0000_t75" style="width:20.25pt;height:18pt" o:ole="">
            <v:imagedata r:id="rId7" o:title=""/>
          </v:shape>
          <w:control r:id="rId21" w:name="DefaultOcxName13" w:shapeid="_x0000_i152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conocimiento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4" type="#_x0000_t75" style="width:20.25pt;height:18pt" o:ole="">
            <v:imagedata r:id="rId10" o:title=""/>
          </v:shape>
          <w:control r:id="rId22" w:name="DefaultOcxName14" w:shapeid="_x0000_i152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activos tangibles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2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Los activos tangibles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4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523" type="#_x0000_t75" style="width:1in;height:1in" o:ole="">
            <v:imagedata r:id="rId5" o:title=""/>
          </v:shape>
          <w:control r:id="rId23" w:name="DefaultOcxName15" w:shapeid="_x0000_i152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prácticas éticas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los negocios benefician a la organización en los siguientes aspectos (indique el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incorrecto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2" type="#_x0000_t75" style="width:20.25pt;height:18pt" o:ole="">
            <v:imagedata r:id="rId7" o:title=""/>
          </v:shape>
          <w:control r:id="rId24" w:name="DefaultOcxName16" w:shapeid="_x0000_i152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E6371C">
        <w:rPr>
          <w:rFonts w:ascii="Times New Roman" w:eastAsia="Times New Roman" w:hAnsi="Times New Roman" w:cs="Calibri"/>
          <w:sz w:val="24"/>
          <w:szCs w:val="24"/>
          <w:lang w:val="es-ES_tradnl"/>
        </w:rPr>
        <w:t>Aumento de la productividad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1" type="#_x0000_t75" style="width:20.25pt;height:18pt" o:ole="">
            <v:imagedata r:id="rId10" o:title=""/>
          </v:shape>
          <w:control r:id="rId25" w:name="DefaultOcxName17" w:shapeid="_x0000_i152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E6371C">
        <w:rPr>
          <w:rFonts w:ascii="Times New Roman" w:eastAsia="Times New Roman" w:hAnsi="Times New Roman" w:cs="Calibri"/>
          <w:sz w:val="24"/>
          <w:szCs w:val="24"/>
          <w:lang w:val="es-ES_tradnl"/>
        </w:rPr>
        <w:t>Rediseño de los procesos principales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3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0" type="#_x0000_t75" style="width:20.25pt;height:18pt" o:ole="">
            <v:imagedata r:id="rId7" o:title=""/>
          </v:shape>
          <w:control r:id="rId26" w:name="DefaultOcxName18" w:shapeid="_x0000_i152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E6371C">
        <w:rPr>
          <w:rFonts w:ascii="Times New Roman" w:eastAsia="Times New Roman" w:hAnsi="Times New Roman" w:cs="Calibri"/>
          <w:sz w:val="24"/>
          <w:szCs w:val="24"/>
          <w:lang w:val="es-ES_tradnl"/>
        </w:rPr>
        <w:t>Minimización de la reglamentación gubernamental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9" type="#_x0000_t75" style="width:20.25pt;height:18pt" o:ole="">
            <v:imagedata r:id="rId7" o:title=""/>
          </v:shape>
          <w:control r:id="rId27" w:name="DefaultOcxName19" w:shapeid="_x0000_i151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E6371C">
        <w:rPr>
          <w:rFonts w:ascii="Times New Roman" w:eastAsia="Times New Roman" w:hAnsi="Times New Roman" w:cs="Calibri"/>
          <w:sz w:val="24"/>
          <w:szCs w:val="24"/>
          <w:lang w:val="es-ES_tradnl"/>
        </w:rPr>
        <w:t>Mejora de la salud organizacional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E6371C">
        <w:rPr>
          <w:rFonts w:ascii="Times New Roman" w:eastAsia="Times New Roman" w:hAnsi="Times New Roman" w:cs="Calibri"/>
          <w:sz w:val="24"/>
          <w:szCs w:val="24"/>
          <w:lang w:val="es-ES_tradnl"/>
        </w:rPr>
        <w:t>Rediseño de los procesos principales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5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8" type="#_x0000_t75" style="width:1in;height:1in" o:ole="">
            <v:imagedata r:id="rId5" o:title=""/>
          </v:shape>
          <w:control r:id="rId28" w:name="DefaultOcxName20" w:shapeid="_x0000_i151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afirmaciones referidas a la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responsabilidad social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FALSA?: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7" type="#_x0000_t75" style="width:20.25pt;height:18pt" o:ole="">
            <v:imagedata r:id="rId10" o:title=""/>
          </v:shape>
          <w:control r:id="rId29" w:name="DefaultOcxName21" w:shapeid="_x0000_i151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E6371C">
        <w:rPr>
          <w:rFonts w:ascii="Calibri" w:eastAsia="Times New Roman" w:hAnsi="Calibri" w:cs="Times New Roman"/>
          <w:lang w:val="es-ES_tradnl"/>
        </w:rPr>
        <w:t>Las organizaciones comenzaron a preocuparse espontáneamente por su responsabilidad social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4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6" type="#_x0000_t75" style="width:20.25pt;height:18pt" o:ole="">
            <v:imagedata r:id="rId7" o:title=""/>
          </v:shape>
          <w:control r:id="rId30" w:name="DefaultOcxName22" w:shapeid="_x0000_i151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E6371C">
        <w:rPr>
          <w:rFonts w:ascii="Calibri" w:eastAsia="Times New Roman" w:hAnsi="Calibri" w:cs="Times New Roman"/>
          <w:lang w:val="es-ES_tradnl"/>
        </w:rPr>
        <w:t>La responsabilidad social emerge del poder social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5" type="#_x0000_t75" style="width:20.25pt;height:18pt" o:ole="">
            <v:imagedata r:id="rId7" o:title=""/>
          </v:shape>
          <w:control r:id="rId31" w:name="DefaultOcxName23" w:shapeid="_x0000_i151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E6371C">
        <w:rPr>
          <w:rFonts w:ascii="Calibri" w:eastAsia="Times New Roman" w:hAnsi="Calibri" w:cs="Times New Roman"/>
          <w:lang w:val="es-ES_tradnl"/>
        </w:rPr>
        <w:t>Los costos sociales relacionados con cada acción deben trasladarse al consumidor.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514" type="#_x0000_t75" style="width:20.25pt;height:18pt" o:ole="">
            <v:imagedata r:id="rId7" o:title=""/>
          </v:shape>
          <w:control r:id="rId32" w:name="DefaultOcxName24" w:shapeid="_x0000_i151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E6371C">
        <w:rPr>
          <w:rFonts w:ascii="Calibri" w:eastAsia="Times New Roman" w:hAnsi="Calibri" w:cs="Times New Roman"/>
          <w:lang w:val="es-ES_tradnl"/>
        </w:rPr>
        <w:t xml:space="preserve">La organización socialmente responsable incorpora </w:t>
      </w:r>
      <w:hyperlink r:id="rId33" w:tooltip="Objetivos" w:history="1">
        <w:r w:rsidRPr="00E6371C">
          <w:rPr>
            <w:rFonts w:ascii="Calibri" w:eastAsia="Times New Roman" w:hAnsi="Calibri" w:cs="Times New Roman"/>
            <w:color w:val="0000FF"/>
            <w:u w:val="single"/>
            <w:lang w:val="es-ES_tradnl"/>
          </w:rPr>
          <w:t>objetivos</w:t>
        </w:r>
      </w:hyperlink>
      <w:r w:rsidRPr="00E6371C">
        <w:rPr>
          <w:rFonts w:ascii="Calibri" w:eastAsia="Times New Roman" w:hAnsi="Calibri" w:cs="Times New Roman"/>
          <w:lang w:val="es-ES_tradnl"/>
        </w:rPr>
        <w:t xml:space="preserve"> sociales en su planeación.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E6371C">
        <w:rPr>
          <w:rFonts w:ascii="Calibri" w:eastAsia="Times New Roman" w:hAnsi="Calibri" w:cs="Times New Roman"/>
          <w:lang w:val="es-ES_tradnl"/>
        </w:rPr>
        <w:t>Las organizaciones comenzaron a preocuparse espontáneamente por su responsabilidad social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6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3" type="#_x0000_t75" style="width:1in;height:1in" o:ole="">
            <v:imagedata r:id="rId5" o:title=""/>
          </v:shape>
          <w:control r:id="rId34" w:name="DefaultOcxName25" w:shapeid="_x0000_i151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Las siguientes son conclusión de la escuela de las relaciones humanas, ¿cuál no corresponde?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2" type="#_x0000_t75" style="width:20.25pt;height:18pt" o:ole="">
            <v:imagedata r:id="rId7" o:title=""/>
          </v:shape>
          <w:control r:id="rId35" w:name="DefaultOcxName26" w:shapeid="_x0000_i151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tarea básica de la administración es formar una élite de jefes democráticos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1" type="#_x0000_t75" style="width:20.25pt;height:18pt" o:ole="">
            <v:imagedata r:id="rId10" o:title=""/>
          </v:shape>
          <w:control r:id="rId36" w:name="DefaultOcxName27" w:shapeid="_x0000_i151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obrero reacciona como un individuo aislado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5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0" type="#_x0000_t75" style="width:20.25pt;height:18pt" o:ole="">
            <v:imagedata r:id="rId7" o:title=""/>
          </v:shape>
          <w:control r:id="rId37" w:name="DefaultOcxName28" w:shapeid="_x0000_i151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trabajo es una actividad típicamente grupal y social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9" type="#_x0000_t75" style="width:20.25pt;height:18pt" o:ole="">
            <v:imagedata r:id="rId7" o:title=""/>
          </v:shape>
          <w:control r:id="rId38" w:name="DefaultOcxName29" w:shapeid="_x0000_i150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civilización industrializada causa la desintegración de los grupos primarios de la sociedad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El obrero reacciona como un individuo aislado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7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508" type="#_x0000_t75" style="width:1in;height:1in" o:ole="">
            <v:imagedata r:id="rId5" o:title=""/>
          </v:shape>
          <w:control r:id="rId39" w:name="DefaultOcxName30" w:shapeid="_x0000_i150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afirmaciones relacionadas con las habilidades que debe poseer un administrador es Verdadera?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7" type="#_x0000_t75" style="width:20.25pt;height:18pt" o:ole="">
            <v:imagedata r:id="rId7" o:title=""/>
          </v:shape>
          <w:control r:id="rId40" w:name="DefaultOcxName31" w:shapeid="_x0000_i150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habilidades humanas incluyen el conocimiento y la competencia con la que se realiza una actividad.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6" type="#_x0000_t75" style="width:20.25pt;height:18pt" o:ole="">
            <v:imagedata r:id="rId7" o:title=""/>
          </v:shape>
          <w:control r:id="rId41" w:name="DefaultOcxName32" w:shapeid="_x0000_i150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habilidades técnicas se vuelven más importantes a medida que se avanza en la escala jerárquica.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5" type="#_x0000_t75" style="width:20.25pt;height:18pt" o:ole="">
            <v:imagedata r:id="rId7" o:title=""/>
          </v:shape>
          <w:control r:id="rId42" w:name="DefaultOcxName33" w:shapeid="_x0000_i150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habilidades técnicas incluyen la capacidad de trabajar en grupo y colaborar con otras personas.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4" type="#_x0000_t75" style="width:20.25pt;height:18pt" o:ole="">
            <v:imagedata r:id="rId10" o:title=""/>
          </v:shape>
          <w:control r:id="rId43" w:name="DefaultOcxName34" w:shapeid="_x0000_i150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Todos los ejecutivos necesitan las habilidades conceptuales.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6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Todos los ejecutivos necesitan las habilidades conceptuales.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8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3" type="#_x0000_t75" style="width:1in;height:1in" o:ole="">
            <v:imagedata r:id="rId5" o:title=""/>
          </v:shape>
          <w:control r:id="rId44" w:name="DefaultOcxName35" w:shapeid="_x0000_i150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es una afirmación correcta con respecto a la globalización?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2" type="#_x0000_t75" style="width:20.25pt;height:18pt" o:ole="">
            <v:imagedata r:id="rId7" o:title=""/>
          </v:shape>
          <w:control r:id="rId45" w:name="DefaultOcxName36" w:shapeid="_x0000_i150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partir de la globalización los estados nacionales toman más fuerza.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501" type="#_x0000_t75" style="width:20.25pt;height:18pt" o:ole="">
            <v:imagedata r:id="rId7" o:title=""/>
          </v:shape>
          <w:control r:id="rId46" w:name="DefaultOcxName37" w:shapeid="_x0000_i150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globalización todos los países disfrutan por igual de los beneficios de la expansión de los mercados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0" type="#_x0000_t75" style="width:20.25pt;height:18pt" o:ole="">
            <v:imagedata r:id="rId7" o:title=""/>
          </v:shape>
          <w:control r:id="rId47" w:name="DefaultOcxName38" w:shapeid="_x0000_i150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apertura de los mercados hizo que los que los precios de los productos se liberaran.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9" type="#_x0000_t75" style="width:20.25pt;height:18pt" o:ole="">
            <v:imagedata r:id="rId10" o:title=""/>
          </v:shape>
          <w:control r:id="rId48" w:name="DefaultOcxName39" w:shapeid="_x0000_i149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expansión económica derribó las barreras para el intercambio económico y social.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7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La expansión económica derribó las barreras para el intercambio económico y social.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9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8" type="#_x0000_t75" style="width:1in;height:1in" o:ole="">
            <v:imagedata r:id="rId5" o:title=""/>
          </v:shape>
          <w:control r:id="rId49" w:name="DefaultOcxName40" w:shapeid="_x0000_i149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Una de las siguientes no es una característica de las organizaciones en el mundo moderno: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7" type="#_x0000_t75" style="width:20.25pt;height:18pt" o:ole="">
            <v:imagedata r:id="rId7" o:title=""/>
          </v:shape>
          <w:control r:id="rId50" w:name="DefaultOcxName41" w:shapeid="_x0000_i149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organización como sistema de unidades de negocios interdependientes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6" type="#_x0000_t75" style="width:20.25pt;height:18pt" o:ole="">
            <v:imagedata r:id="rId7" o:title=""/>
          </v:shape>
          <w:control r:id="rId51" w:name="DefaultOcxName42" w:shapeid="_x0000_i149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Mayor participación y atribución de facultades de decisión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5" type="#_x0000_t75" style="width:20.25pt;height:18pt" o:ole="">
            <v:imagedata r:id="rId7" o:title=""/>
          </v:shape>
          <w:control r:id="rId52" w:name="DefaultOcxName43" w:shapeid="_x0000_i149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Relajación de los controles sobre las personas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4" type="#_x0000_t75" style="width:20.25pt;height:18pt" o:ole="">
            <v:imagedata r:id="rId10" o:title=""/>
          </v:shape>
          <w:control r:id="rId53" w:name="DefaultOcxName44" w:shapeid="_x0000_i149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Formalización de los departamentos, divisiones y áreas de la empresa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8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respuesta correcta es: Formalización de los departamentos, divisiones y áreas de la empresa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3" type="#_x0000_t75" style="width:1in;height:1in" o:ole="">
            <v:imagedata r:id="rId5" o:title=""/>
          </v:shape>
          <w:control r:id="rId54" w:name="DefaultOcxName45" w:shapeid="_x0000_i149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tendencias organizacionales corresponden a la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nueva lógica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las organizaciones?: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2" type="#_x0000_t75" style="width:20.25pt;height:18pt" o:ole="">
            <v:imagedata r:id="rId7" o:title=""/>
          </v:shape>
          <w:control r:id="rId55" w:name="DefaultOcxName46" w:shapeid="_x0000_i149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E6371C">
        <w:rPr>
          <w:rFonts w:ascii="Calibri" w:eastAsia="Times New Roman" w:hAnsi="Calibri" w:cs="Times New Roman"/>
          <w:lang w:val="es-ES_tradnl"/>
        </w:rPr>
        <w:t>Más unidades de mando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1" type="#_x0000_t75" style="width:20.25pt;height:18pt" o:ole="">
            <v:imagedata r:id="rId7" o:title=""/>
          </v:shape>
          <w:control r:id="rId56" w:name="DefaultOcxName47" w:shapeid="_x0000_i149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E6371C">
        <w:rPr>
          <w:rFonts w:ascii="Calibri" w:eastAsia="Times New Roman" w:hAnsi="Calibri" w:cs="Times New Roman"/>
          <w:lang w:val="es-ES_tradnl"/>
        </w:rPr>
        <w:t>Mayor control interno hacia las personas.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0" type="#_x0000_t75" style="width:20.25pt;height:18pt" o:ole="">
            <v:imagedata r:id="rId7" o:title=""/>
          </v:shape>
          <w:control r:id="rId57" w:name="DefaultOcxName48" w:shapeid="_x0000_i149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E6371C">
        <w:rPr>
          <w:rFonts w:ascii="Calibri" w:eastAsia="Times New Roman" w:hAnsi="Calibri" w:cs="Times New Roman"/>
          <w:lang w:val="es-ES_tradnl"/>
        </w:rPr>
        <w:t>Énfasis en el trabajo individual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9" type="#_x0000_t75" style="width:20.25pt;height:18pt" o:ole="">
            <v:imagedata r:id="rId10" o:title=""/>
          </v:shape>
          <w:control r:id="rId58" w:name="DefaultOcxName49" w:shapeid="_x0000_i148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E6371C">
        <w:rPr>
          <w:rFonts w:ascii="Calibri" w:eastAsia="Times New Roman" w:hAnsi="Calibri" w:cs="Times New Roman"/>
          <w:lang w:val="es-ES_tradnl"/>
        </w:rPr>
        <w:t>Centro de atención en el negocio central.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9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E6371C">
        <w:rPr>
          <w:rFonts w:ascii="Calibri" w:eastAsia="Times New Roman" w:hAnsi="Calibri" w:cs="Times New Roman"/>
          <w:lang w:val="es-ES_tradnl"/>
        </w:rPr>
        <w:t>Centro de atención en el negocio central.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11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8" type="#_x0000_t75" style="width:1in;height:1in" o:ole="">
            <v:imagedata r:id="rId5" o:title=""/>
          </v:shape>
          <w:control r:id="rId59" w:name="DefaultOcxName50" w:shapeid="_x0000_i148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los siguientes es un aporte de la teoría neoclásica?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7" type="#_x0000_t75" style="width:20.25pt;height:18pt" o:ole="">
            <v:imagedata r:id="rId7" o:title=""/>
          </v:shape>
          <w:control r:id="rId60" w:name="DefaultOcxName51" w:shapeid="_x0000_i148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Administración participativa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6" type="#_x0000_t75" style="width:20.25pt;height:18pt" o:ole="">
            <v:imagedata r:id="rId10" o:title=""/>
          </v:shape>
          <w:control r:id="rId61" w:name="DefaultOcxName52" w:shapeid="_x0000_i148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Enfoque ecléctico de la organización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0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5" type="#_x0000_t75" style="width:20.25pt;height:18pt" o:ole="">
            <v:imagedata r:id="rId7" o:title=""/>
          </v:shape>
          <w:control r:id="rId62" w:name="DefaultOcxName53" w:shapeid="_x0000_i148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Proceso de toma de decisiones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4" type="#_x0000_t75" style="width:20.25pt;height:18pt" o:ole="">
            <v:imagedata r:id="rId7" o:title=""/>
          </v:shape>
          <w:control r:id="rId63" w:name="DefaultOcxName54" w:shapeid="_x0000_i148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Concepto del hombre administrativo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Enfoque ecléctico de la organización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12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0,33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3" type="#_x0000_t75" style="width:1in;height:1in" o:ole="">
            <v:imagedata r:id="rId5" o:title=""/>
          </v:shape>
          <w:control r:id="rId64" w:name="DefaultOcxName55" w:shapeid="_x0000_i148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Con relación al aprendizaje por observación, ¿cuál de las siguientes afirmaciones es Falsa?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2" type="#_x0000_t75" style="width:20.25pt;height:18pt" o:ole="">
            <v:imagedata r:id="rId7" o:title=""/>
          </v:shape>
          <w:control r:id="rId65" w:name="DefaultOcxName56" w:shapeid="_x0000_i148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Después del aprendizaje de una determinada conducta se aplica el condicionamiento operante para que se habitúe a ella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1" type="#_x0000_t75" style="width:20.25pt;height:18pt" o:ole="">
            <v:imagedata r:id="rId7" o:title=""/>
          </v:shape>
          <w:control r:id="rId66" w:name="DefaultOcxName57" w:shapeid="_x0000_i148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primer paso del proceso de aprendizaje el sujeto presta atención a la conducta a aprender y reconoce las propiedades que la caracterizan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El aprendizaje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0" type="#_x0000_t75" style="width:20.25pt;height:18pt" o:ole="">
            <v:imagedata r:id="rId7" o:title=""/>
          </v:shape>
          <w:control r:id="rId67" w:name="DefaultOcxName58" w:shapeid="_x0000_i148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adquiere por medio del análisis de la conducta de otro sujeto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9" type="#_x0000_t75" style="width:20.25pt;height:18pt" o:ole="">
            <v:imagedata r:id="rId10" o:title=""/>
          </v:shape>
          <w:control r:id="rId68" w:name="DefaultOcxName59" w:shapeid="_x0000_i147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produce cuando el sujeto aprende a prever las consecuencias de su conducta.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1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respuesta correcta es: Se produce cuando el sujeto aprende a prever las consecuencias de su conducta.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,33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13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8" type="#_x0000_t75" style="width:1in;height:1in" o:ole="">
            <v:imagedata r:id="rId5" o:title=""/>
          </v:shape>
          <w:control r:id="rId69" w:name="DefaultOcxName60" w:shapeid="_x0000_i147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capital intelectual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constituye por 3 aspectos intangible, que son: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7" type="#_x0000_t75" style="width:20.25pt;height:18pt" o:ole="">
            <v:imagedata r:id="rId10" o:title=""/>
          </v:shape>
          <w:control r:id="rId70" w:name="DefaultOcxName61" w:shapeid="_x0000_i147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E6371C">
        <w:rPr>
          <w:rFonts w:ascii="Calibri" w:eastAsia="Times New Roman" w:hAnsi="Calibri" w:cs="Times New Roman"/>
          <w:lang w:val="es-ES_tradnl"/>
        </w:rPr>
        <w:t xml:space="preserve">Nuestros clientes, nuestra organización y nuestras personas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2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6" type="#_x0000_t75" style="width:20.25pt;height:18pt" o:ole="">
            <v:imagedata r:id="rId7" o:title=""/>
          </v:shape>
          <w:control r:id="rId71" w:name="DefaultOcxName62" w:shapeid="_x0000_i147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E6371C">
        <w:rPr>
          <w:rFonts w:ascii="Calibri" w:eastAsia="Times New Roman" w:hAnsi="Calibri" w:cs="Times New Roman"/>
          <w:lang w:val="es-ES_tradnl"/>
        </w:rPr>
        <w:t xml:space="preserve">Nuestros proveedores, nuestra organización y nuestras personas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5" type="#_x0000_t75" style="width:20.25pt;height:18pt" o:ole="">
            <v:imagedata r:id="rId7" o:title=""/>
          </v:shape>
          <w:control r:id="rId72" w:name="DefaultOcxName63" w:shapeid="_x0000_i147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E6371C">
        <w:rPr>
          <w:rFonts w:ascii="Calibri" w:eastAsia="Times New Roman" w:hAnsi="Calibri" w:cs="Times New Roman"/>
          <w:lang w:val="es-ES_tradnl"/>
        </w:rPr>
        <w:t xml:space="preserve">Nuestros valores, nuestra sociedad  y nuestras personas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4" type="#_x0000_t75" style="width:20.25pt;height:18pt" o:ole="">
            <v:imagedata r:id="rId7" o:title=""/>
          </v:shape>
          <w:control r:id="rId73" w:name="DefaultOcxName64" w:shapeid="_x0000_i147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E6371C">
        <w:rPr>
          <w:rFonts w:ascii="Calibri" w:eastAsia="Times New Roman" w:hAnsi="Calibri" w:cs="Times New Roman"/>
          <w:lang w:val="es-ES_tradnl"/>
        </w:rPr>
        <w:t xml:space="preserve">Nuestra sociedad, nuestra organización y nuestros proveedores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E6371C">
        <w:rPr>
          <w:rFonts w:ascii="Calibri" w:eastAsia="Times New Roman" w:hAnsi="Calibri" w:cs="Times New Roman"/>
          <w:lang w:val="es-ES_tradnl"/>
        </w:rPr>
        <w:t xml:space="preserve">Nuestros clientes, nuestra organización y nuestras personas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14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3" type="#_x0000_t75" style="width:1in;height:1in" o:ole="">
            <v:imagedata r:id="rId5" o:title=""/>
          </v:shape>
          <w:control r:id="rId74" w:name="DefaultOcxName65" w:shapeid="_x0000_i147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El diseño de la organización debe atender 3 aspectos, ¿cuál no corresponde?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2" type="#_x0000_t75" style="width:20.25pt;height:18pt" o:ole="">
            <v:imagedata r:id="rId7" o:title=""/>
          </v:shape>
          <w:control r:id="rId75" w:name="DefaultOcxName66" w:shapeid="_x0000_i147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mecanismos de operaciones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1" type="#_x0000_t75" style="width:20.25pt;height:18pt" o:ole="">
            <v:imagedata r:id="rId7" o:title=""/>
          </v:shape>
          <w:control r:id="rId76" w:name="DefaultOcxName67" w:shapeid="_x0000_i147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estructura básica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0" type="#_x0000_t75" style="width:20.25pt;height:18pt" o:ole="">
            <v:imagedata r:id="rId7" o:title=""/>
          </v:shape>
          <w:control r:id="rId77" w:name="DefaultOcxName68" w:shapeid="_x0000_i147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mecanismos de decisión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9" type="#_x0000_t75" style="width:20.25pt;height:18pt" o:ole="">
            <v:imagedata r:id="rId10" o:title=""/>
          </v:shape>
          <w:control r:id="rId78" w:name="DefaultOcxName69" w:shapeid="_x0000_i146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mecanismos de control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3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Los mecanismos de control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15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8" type="#_x0000_t75" style="width:1in;height:1in" o:ole="">
            <v:imagedata r:id="rId5" o:title=""/>
          </v:shape>
          <w:control r:id="rId79" w:name="DefaultOcxName70" w:shapeid="_x0000_i146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afirmaciones relacionadas con las etapas de crecimiento por las que pasa una compañía emprendedora es verdadera?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7" type="#_x0000_t75" style="width:20.25pt;height:18pt" o:ole="">
            <v:imagedata r:id="rId7" o:title=""/>
          </v:shape>
          <w:control r:id="rId80" w:name="DefaultOcxName71" w:shapeid="_x0000_i146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planeación es importante en las etapas de arranque y supervivencia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6" type="#_x0000_t75" style="width:20.25pt;height:18pt" o:ole="">
            <v:imagedata r:id="rId10" o:title=""/>
          </v:shape>
          <w:control r:id="rId81" w:name="DefaultOcxName72" w:shapeid="_x0000_i146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visión del líder es el motor en las primeras etapas de desarrollo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4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Correcto.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5" type="#_x0000_t75" style="width:20.25pt;height:18pt" o:ole="">
            <v:imagedata r:id="rId7" o:title=""/>
          </v:shape>
          <w:control r:id="rId82" w:name="DefaultOcxName73" w:shapeid="_x0000_i146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control financiero comienza a ser importante desde el despegue de la empresa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4" type="#_x0000_t75" style="width:20.25pt;height:18pt" o:ole="">
            <v:imagedata r:id="rId7" o:title=""/>
          </v:shape>
          <w:control r:id="rId83" w:name="DefaultOcxName74" w:shapeid="_x0000_i146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estructura puede ser informal y responder directamente al líder durante todo el crecimiento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La visión del líder es el motor en las primeras etapas de desarrollo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16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3" type="#_x0000_t75" style="width:1in;height:1in" o:ole="">
            <v:imagedata r:id="rId5" o:title=""/>
          </v:shape>
          <w:control r:id="rId84" w:name="DefaultOcxName75" w:shapeid="_x0000_i146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afirmaciones con relación a los 2 procesos básicos en el diseño organizacional es incorrecta?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2" type="#_x0000_t75" style="width:20.25pt;height:18pt" o:ole="">
            <v:imagedata r:id="rId7" o:title=""/>
          </v:shape>
          <w:control r:id="rId85" w:name="DefaultOcxName76" w:shapeid="_x0000_i146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diferenciación horizontal se basa en la especialización de los conocimientos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1" type="#_x0000_t75" style="width:20.25pt;height:18pt" o:ole="">
            <v:imagedata r:id="rId10" o:title=""/>
          </v:shape>
          <w:control r:id="rId86" w:name="DefaultOcxName77" w:shapeid="_x0000_i146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integración procura adecuar la estructura a las diversas demandas del negocio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5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0" type="#_x0000_t75" style="width:20.25pt;height:18pt" o:ole="">
            <v:imagedata r:id="rId7" o:title=""/>
          </v:shape>
          <w:control r:id="rId87" w:name="DefaultOcxName78" w:shapeid="_x0000_i146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integración se refiere a los mecanismos de coordinación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9" type="#_x0000_t75" style="width:20.25pt;height:18pt" o:ole="">
            <v:imagedata r:id="rId7" o:title=""/>
          </v:shape>
          <w:control r:id="rId88" w:name="DefaultOcxName79" w:shapeid="_x0000_i145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Cuanto mayor sea la diferenciación vertical mayor será la cantidad de niveles jerárquicos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La integración procura adecuar la estructura a las diversas demandas del negocio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17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8" type="#_x0000_t75" style="width:1in;height:1in" o:ole="">
            <v:imagedata r:id="rId5" o:title=""/>
          </v:shape>
          <w:control r:id="rId89" w:name="DefaultOcxName80" w:shapeid="_x0000_i145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NO es una característica de las nuevas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tendencias organizacionales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mundo moderno?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7" type="#_x0000_t75" style="width:20.25pt;height:18pt" o:ole="">
            <v:imagedata r:id="rId7" o:title=""/>
          </v:shape>
          <w:control r:id="rId90" w:name="DefaultOcxName81" w:shapeid="_x0000_i145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E6371C">
        <w:rPr>
          <w:rFonts w:ascii="Calibri" w:eastAsia="Times New Roman" w:hAnsi="Calibri" w:cs="Times New Roman"/>
          <w:lang w:val="es-ES_tradnl"/>
        </w:rPr>
        <w:t>La organización como un sistema de unidades de negocio interdependientes.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6" type="#_x0000_t75" style="width:20.25pt;height:18pt" o:ole="">
            <v:imagedata r:id="rId7" o:title=""/>
          </v:shape>
          <w:control r:id="rId91" w:name="DefaultOcxName82" w:shapeid="_x0000_i145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E6371C">
        <w:rPr>
          <w:rFonts w:ascii="Calibri" w:eastAsia="Times New Roman" w:hAnsi="Calibri" w:cs="Times New Roman"/>
          <w:lang w:val="es-ES_tradnl"/>
        </w:rPr>
        <w:t>Tramos de control cada vez más amplios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5" type="#_x0000_t75" style="width:20.25pt;height:18pt" o:ole="">
            <v:imagedata r:id="rId10" o:title=""/>
          </v:shape>
          <w:control r:id="rId92" w:name="DefaultOcxName83" w:shapeid="_x0000_i145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E6371C">
        <w:rPr>
          <w:rFonts w:ascii="Calibri" w:eastAsia="Times New Roman" w:hAnsi="Calibri" w:cs="Times New Roman"/>
          <w:lang w:val="es-ES_tradnl"/>
        </w:rPr>
        <w:t xml:space="preserve">El </w:t>
      </w:r>
      <w:proofErr w:type="spellStart"/>
      <w:r w:rsidRPr="00E6371C">
        <w:rPr>
          <w:rFonts w:ascii="Calibri" w:eastAsia="Times New Roman" w:hAnsi="Calibri" w:cs="Times New Roman"/>
          <w:lang w:val="es-ES_tradnl"/>
        </w:rPr>
        <w:t>staff</w:t>
      </w:r>
      <w:proofErr w:type="spellEnd"/>
      <w:r w:rsidRPr="00E6371C">
        <w:rPr>
          <w:rFonts w:ascii="Calibri" w:eastAsia="Times New Roman" w:hAnsi="Calibri" w:cs="Times New Roman"/>
          <w:lang w:val="es-ES_tradnl"/>
        </w:rPr>
        <w:t xml:space="preserve"> como ejecutor reemplazando a la línea en algunas actividades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6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4" type="#_x0000_t75" style="width:20.25pt;height:18pt" o:ole="">
            <v:imagedata r:id="rId7" o:title=""/>
          </v:shape>
          <w:control r:id="rId93" w:name="DefaultOcxName84" w:shapeid="_x0000_i145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E6371C">
        <w:rPr>
          <w:rFonts w:ascii="Calibri" w:eastAsia="Times New Roman" w:hAnsi="Calibri" w:cs="Times New Roman"/>
          <w:lang w:val="es-ES_tradnl"/>
        </w:rPr>
        <w:t>Ablandamiento de los controles externos hacia adentro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E6371C">
        <w:rPr>
          <w:rFonts w:ascii="Calibri" w:eastAsia="Times New Roman" w:hAnsi="Calibri" w:cs="Times New Roman"/>
          <w:lang w:val="es-ES_tradnl"/>
        </w:rPr>
        <w:t xml:space="preserve">El </w:t>
      </w:r>
      <w:proofErr w:type="spellStart"/>
      <w:r w:rsidRPr="00E6371C">
        <w:rPr>
          <w:rFonts w:ascii="Calibri" w:eastAsia="Times New Roman" w:hAnsi="Calibri" w:cs="Times New Roman"/>
          <w:lang w:val="es-ES_tradnl"/>
        </w:rPr>
        <w:t>staff</w:t>
      </w:r>
      <w:proofErr w:type="spellEnd"/>
      <w:r w:rsidRPr="00E6371C">
        <w:rPr>
          <w:rFonts w:ascii="Calibri" w:eastAsia="Times New Roman" w:hAnsi="Calibri" w:cs="Times New Roman"/>
          <w:lang w:val="es-ES_tradnl"/>
        </w:rPr>
        <w:t xml:space="preserve"> como ejecutor reemplazando a la línea en algunas actividades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18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3" type="#_x0000_t75" style="width:1in;height:1in" o:ole="">
            <v:imagedata r:id="rId5" o:title=""/>
          </v:shape>
          <w:control r:id="rId94" w:name="DefaultOcxName85" w:shapeid="_x0000_i145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Con relación a la aplicación de normas éticas en las organizaciones, ¿cuál de las siguientes afirmaciones es falsa?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2" type="#_x0000_t75" style="width:20.25pt;height:18pt" o:ole="">
            <v:imagedata r:id="rId10" o:title=""/>
          </v:shape>
          <w:control r:id="rId95" w:name="DefaultOcxName86" w:shapeid="_x0000_i145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organización puede ser competitiva y exitosa a largo plazo independientemente de su comportamiento ético.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7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1" type="#_x0000_t75" style="width:20.25pt;height:18pt" o:ole="">
            <v:imagedata r:id="rId7" o:title=""/>
          </v:shape>
          <w:control r:id="rId96" w:name="DefaultOcxName87" w:shapeid="_x0000_i145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comportamiento ético de los administradores influye en el del demás en la </w:t>
      </w: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organziación</w:t>
      </w:r>
      <w:proofErr w:type="spellEnd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0" type="#_x0000_t75" style="width:20.25pt;height:18pt" o:ole="">
            <v:imagedata r:id="rId7" o:title=""/>
          </v:shape>
          <w:control r:id="rId97" w:name="DefaultOcxName88" w:shapeid="_x0000_i145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de normas éticas en los negocios mejora la salud de la organización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9" type="#_x0000_t75" style="width:20.25pt;height:18pt" o:ole="">
            <v:imagedata r:id="rId7" o:title=""/>
          </v:shape>
          <w:control r:id="rId98" w:name="DefaultOcxName89" w:shapeid="_x0000_i144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ética se considera en el proceso corporativo de toma de decisiones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Una organización puede ser competitiva y exitosa a largo plazo independientemente de su comportamiento ético.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19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8" type="#_x0000_t75" style="width:1in;height:1in" o:ole="">
            <v:imagedata r:id="rId5" o:title=""/>
          </v:shape>
          <w:control r:id="rId99" w:name="DefaultOcxName90" w:shapeid="_x0000_i144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opciones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nuevo parámetro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administración?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7" type="#_x0000_t75" style="width:20.25pt;height:18pt" o:ole="">
            <v:imagedata r:id="rId7" o:title=""/>
          </v:shape>
          <w:control r:id="rId100" w:name="DefaultOcxName91" w:shapeid="_x0000_i144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E6371C">
        <w:rPr>
          <w:rFonts w:ascii="Calibri" w:eastAsia="Times New Roman" w:hAnsi="Calibri" w:cs="Times New Roman"/>
          <w:lang w:val="es-ES_tradnl"/>
        </w:rPr>
        <w:t>Reducción del plazo de validez del conocimiento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6" type="#_x0000_t75" style="width:20.25pt;height:18pt" o:ole="">
            <v:imagedata r:id="rId7" o:title=""/>
          </v:shape>
          <w:control r:id="rId101" w:name="DefaultOcxName92" w:shapeid="_x0000_i144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E6371C">
        <w:rPr>
          <w:rFonts w:ascii="Calibri" w:eastAsia="Times New Roman" w:hAnsi="Calibri" w:cs="Times New Roman"/>
          <w:lang w:val="es-ES_tradnl"/>
        </w:rPr>
        <w:t xml:space="preserve">Empleado de valor para la organización, aportando su propia autogestión y conocimiento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5" type="#_x0000_t75" style="width:20.25pt;height:18pt" o:ole="">
            <v:imagedata r:id="rId7" o:title=""/>
          </v:shape>
          <w:control r:id="rId102" w:name="DefaultOcxName93" w:shapeid="_x0000_i144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E6371C">
        <w:rPr>
          <w:rFonts w:ascii="Calibri" w:eastAsia="Times New Roman" w:hAnsi="Calibri" w:cs="Times New Roman"/>
          <w:lang w:val="es-ES_tradnl"/>
        </w:rPr>
        <w:t>Organizaciones pequeñas y flexibles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4" type="#_x0000_t75" style="width:20.25pt;height:18pt" o:ole="">
            <v:imagedata r:id="rId10" o:title=""/>
          </v:shape>
          <w:control r:id="rId103" w:name="DefaultOcxName94" w:shapeid="_x0000_i144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E6371C">
        <w:rPr>
          <w:rFonts w:ascii="Calibri" w:eastAsia="Times New Roman" w:hAnsi="Calibri" w:cs="Times New Roman"/>
          <w:lang w:val="es-ES_tradnl"/>
        </w:rPr>
        <w:t>La empresa como administradora del conocimiento de las personas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8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E6371C">
        <w:rPr>
          <w:rFonts w:ascii="Calibri" w:eastAsia="Times New Roman" w:hAnsi="Calibri" w:cs="Times New Roman"/>
          <w:lang w:val="es-ES_tradnl"/>
        </w:rPr>
        <w:t>La empresa como administradora del conocimiento de las personas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3" type="#_x0000_t75" style="width:1in;height:1in" o:ole="">
            <v:imagedata r:id="rId5" o:title=""/>
          </v:shape>
          <w:control r:id="rId104" w:name="DefaultOcxName95" w:shapeid="_x0000_i144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¿Cuál de las siguientes habilidades NO corresponde a un liderazgo en tiempos de crisis?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2" type="#_x0000_t75" style="width:20.25pt;height:18pt" o:ole="">
            <v:imagedata r:id="rId7" o:title=""/>
          </v:shape>
          <w:control r:id="rId105" w:name="DefaultOcxName96" w:shapeid="_x0000_i144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Saber cuándo volver a ocuparse de los negocios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1" type="#_x0000_t75" style="width:20.25pt;height:18pt" o:ole="">
            <v:imagedata r:id="rId10" o:title=""/>
          </v:shape>
          <w:control r:id="rId106" w:name="DefaultOcxName97" w:shapeid="_x0000_i144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Anteponer los negocios a las personas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9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0" type="#_x0000_t75" style="width:20.25pt;height:18pt" o:ole="">
            <v:imagedata r:id="rId7" o:title=""/>
          </v:shape>
          <w:control r:id="rId107" w:name="DefaultOcxName98" w:shapeid="_x0000_i144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Decir la verdad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Decir la verdad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9" type="#_x0000_t75" style="width:20.25pt;height:18pt" o:ole="">
            <v:imagedata r:id="rId7" o:title=""/>
          </v:shape>
          <w:control r:id="rId108" w:name="DefaultOcxName99" w:shapeid="_x0000_i143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Conservar la calma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Anteponer los negocios a las personas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21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8" type="#_x0000_t75" style="width:1in;height:1in" o:ole="">
            <v:imagedata r:id="rId5" o:title=""/>
          </v:shape>
          <w:control r:id="rId109" w:name="DefaultOcxName100" w:shapeid="_x0000_i143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¿Cuáles de las siguientes son actividades propias de un emprendedor?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7" type="#_x0000_t75" style="width:20.25pt;height:18pt" o:ole="">
            <v:imagedata r:id="rId7" o:title=""/>
          </v:shape>
          <w:control r:id="rId110" w:name="DefaultOcxName101" w:shapeid="_x0000_i143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Donde todos ven problemas el ve oportunidades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6" type="#_x0000_t75" style="width:20.25pt;height:18pt" o:ole="">
            <v:imagedata r:id="rId10" o:title=""/>
          </v:shape>
          <w:control r:id="rId111" w:name="DefaultOcxName102" w:shapeid="_x0000_i143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son correctas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0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Correcto.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5" type="#_x0000_t75" style="width:20.25pt;height:18pt" o:ole="">
            <v:imagedata r:id="rId7" o:title=""/>
          </v:shape>
          <w:control r:id="rId112" w:name="DefaultOcxName103" w:shapeid="_x0000_i143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Asume desafíos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4" type="#_x0000_t75" style="width:20.25pt;height:18pt" o:ole="">
            <v:imagedata r:id="rId7" o:title=""/>
          </v:shape>
          <w:control r:id="rId113" w:name="DefaultOcxName104" w:shapeid="_x0000_i143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Reconoce ideas viables en productos y/o servicios y las lleva a cabo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Todas son correctas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22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3" type="#_x0000_t75" style="width:1in;height:1in" o:ole="">
            <v:imagedata r:id="rId5" o:title=""/>
          </v:shape>
          <w:control r:id="rId114" w:name="DefaultOcxName105" w:shapeid="_x0000_i143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características corresponde al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nuevo lugar de trabajo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2" type="#_x0000_t75" style="width:20.25pt;height:18pt" o:ole="">
            <v:imagedata r:id="rId7" o:title=""/>
          </v:shape>
          <w:control r:id="rId115" w:name="DefaultOcxName106" w:shapeid="_x0000_i143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Organización mecánica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1" type="#_x0000_t75" style="width:20.25pt;height:18pt" o:ole="">
            <v:imagedata r:id="rId7" o:title=""/>
          </v:shape>
          <w:control r:id="rId116" w:name="DefaultOcxName107" w:shapeid="_x0000_i143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Estabilidad, eficiencia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0" type="#_x0000_t75" style="width:20.25pt;height:18pt" o:ole="">
            <v:imagedata r:id="rId7" o:title=""/>
          </v:shape>
          <w:control r:id="rId117" w:name="DefaultOcxName108" w:shapeid="_x0000_i143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Trabajo realizado por individuos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9" type="#_x0000_t75" style="width:20.25pt;height:18pt" o:ole="">
            <v:imagedata r:id="rId10" o:title=""/>
          </v:shape>
          <w:control r:id="rId118" w:name="DefaultOcxName109" w:shapeid="_x0000_i142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Empleados facultados, libres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1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Empleados facultados, libres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23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8" type="#_x0000_t75" style="width:1in;height:1in" o:ole="">
            <v:imagedata r:id="rId5" o:title=""/>
          </v:shape>
          <w:control r:id="rId119" w:name="DefaultOcxName110" w:shapeid="_x0000_i142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afirmaciones referidas a una organización 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falsa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27" type="#_x0000_t75" style="width:20.25pt;height:18pt" o:ole="">
            <v:imagedata r:id="rId7" o:title=""/>
          </v:shape>
          <w:control r:id="rId120" w:name="DefaultOcxName111" w:shapeid="_x0000_i142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Son la palanca del desarrollo económico y social de cualquier país.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6" type="#_x0000_t75" style="width:20.25pt;height:18pt" o:ole="">
            <v:imagedata r:id="rId7" o:title=""/>
          </v:shape>
          <w:control r:id="rId121" w:name="DefaultOcxName112" w:shapeid="_x0000_i142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conjunto de personas que actúan juntas para alcanzar un propósito común.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5" type="#_x0000_t75" style="width:20.25pt;height:18pt" o:ole="">
            <v:imagedata r:id="rId7" o:title=""/>
          </v:shape>
          <w:control r:id="rId122" w:name="DefaultOcxName113" w:shapeid="_x0000_i142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Influyen tanto en la sociedad como en la vida particular de las personal.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4" type="#_x0000_t75" style="width:20.25pt;height:18pt" o:ole="">
            <v:imagedata r:id="rId10" o:title=""/>
          </v:shape>
          <w:control r:id="rId123" w:name="DefaultOcxName114" w:shapeid="_x0000_i142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hyperlink r:id="rId124" w:tooltip="Objetivos" w:history="1">
        <w:r w:rsidRPr="00E63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objetivos</w:t>
        </w:r>
      </w:hyperlink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sociales son alcanzables tanto en grupo como individualmente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2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Los </w:t>
      </w:r>
      <w:hyperlink r:id="rId125" w:tooltip="Objetivos" w:history="1">
        <w:r w:rsidRPr="00E63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objetivos</w:t>
        </w:r>
      </w:hyperlink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sociales son alcanzables tanto en grupo como individualmente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24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3" type="#_x0000_t75" style="width:1in;height:1in" o:ole="">
            <v:imagedata r:id="rId5" o:title=""/>
          </v:shape>
          <w:control r:id="rId126" w:name="DefaultOcxName115" w:shapeid="_x0000_i142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es una característica de las organizaciones mecanicistas?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2" type="#_x0000_t75" style="width:20.25pt;height:18pt" o:ole="">
            <v:imagedata r:id="rId7" o:title=""/>
          </v:shape>
          <w:control r:id="rId127" w:name="DefaultOcxName116" w:shapeid="_x0000_i142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Equipos autónomos y autosuficientes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1" type="#_x0000_t75" style="width:20.25pt;height:18pt" o:ole="">
            <v:imagedata r:id="rId10" o:title=""/>
          </v:shape>
          <w:control r:id="rId128" w:name="DefaultOcxName117" w:shapeid="_x0000_i142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Aplicación 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soluciones rutinarias y estandarizadas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3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0" type="#_x0000_t75" style="width:20.25pt;height:18pt" o:ole="">
            <v:imagedata r:id="rId7" o:title=""/>
          </v:shape>
          <w:control r:id="rId129" w:name="DefaultOcxName118" w:shapeid="_x0000_i142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Equipos transitorios y efímeros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9" type="#_x0000_t75" style="width:20.25pt;height:18pt" o:ole="">
            <v:imagedata r:id="rId7" o:title=""/>
          </v:shape>
          <w:control r:id="rId130" w:name="DefaultOcxName119" w:shapeid="_x0000_i141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Enfoque en los conocimientos y la intuición de las personas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Aplicación 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soluciones rutinarias y estandarizadas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25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8" type="#_x0000_t75" style="width:1in;height:1in" o:ole="">
            <v:imagedata r:id="rId5" o:title=""/>
          </v:shape>
          <w:control r:id="rId131" w:name="DefaultOcxName120" w:shapeid="_x0000_i141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es el espíritu emprendedor?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7" type="#_x0000_t75" style="width:20.25pt;height:18pt" o:ole="">
            <v:imagedata r:id="rId10" o:title=""/>
          </v:shape>
          <w:control r:id="rId132" w:name="DefaultOcxName121" w:shapeid="_x0000_i141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el proceso de iniciar una compañía organizando los recursos necesarios y asumiendo los riesgos y premios conexos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4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6" type="#_x0000_t75" style="width:20.25pt;height:18pt" o:ole="">
            <v:imagedata r:id="rId7" o:title=""/>
          </v:shape>
          <w:control r:id="rId133" w:name="DefaultOcxName122" w:shapeid="_x0000_i141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una cualidad característica y propia de los dueños de empresas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Es el proceso de iniciar una compañía organizando los recursos necesarios y asumiendo los riesgos y premios conexos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26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5" type="#_x0000_t75" style="width:1in;height:1in" o:ole="">
            <v:imagedata r:id="rId5" o:title=""/>
          </v:shape>
          <w:control r:id="rId134" w:name="DefaultOcxName123" w:shapeid="_x0000_i141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de las siguientes afirmaciones con relación a la socialización organizacional no es verdadero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4" type="#_x0000_t75" style="width:20.25pt;height:18pt" o:ole="">
            <v:imagedata r:id="rId7" o:title=""/>
          </v:shape>
          <w:control r:id="rId135" w:name="DefaultOcxName124" w:shapeid="_x0000_i141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Consiste en la interacción entre el sistema social y los miembros de nuevo ingreso a la organización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3" type="#_x0000_t75" style="width:20.25pt;height:18pt" o:ole="">
            <v:imagedata r:id="rId10" o:title=""/>
          </v:shape>
          <w:control r:id="rId136" w:name="DefaultOcxName125" w:shapeid="_x0000_i141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Implica el afianzamiento de la individualidad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5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2" type="#_x0000_t75" style="width:20.25pt;height:18pt" o:ole="">
            <v:imagedata r:id="rId7" o:title=""/>
          </v:shape>
          <w:control r:id="rId137" w:name="DefaultOcxName126" w:shapeid="_x0000_i141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aprendizaje específico es el precio de ser miembro de la organización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1" type="#_x0000_t75" style="width:20.25pt;height:18pt" o:ole="">
            <v:imagedata r:id="rId7" o:title=""/>
          </v:shape>
          <w:control r:id="rId138" w:name="DefaultOcxName127" w:shapeid="_x0000_i141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Trasmite las normas de comportamiento requeridas para desempeñar la función con eficacia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Implica el afianzamiento de la individualidad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27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0,33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0" type="#_x0000_t75" style="width:1in;height:1in" o:ole="">
            <v:imagedata r:id="rId5" o:title=""/>
          </v:shape>
          <w:control r:id="rId139" w:name="DefaultOcxName128" w:shapeid="_x0000_i141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los siguientes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uno de los principios de la administración clásica (según </w:t>
      </w: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Fayol</w:t>
      </w:r>
      <w:proofErr w:type="spellEnd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)?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9" type="#_x0000_t75" style="width:20.25pt;height:18pt" o:ole="">
            <v:imagedata r:id="rId7" o:title=""/>
          </v:shape>
          <w:control r:id="rId140" w:name="DefaultOcxName129" w:shapeid="_x0000_i140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Cadena de mando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8" type="#_x0000_t75" style="width:20.25pt;height:18pt" o:ole="">
            <v:imagedata r:id="rId7" o:title=""/>
          </v:shape>
          <w:control r:id="rId141" w:name="DefaultOcxName130" w:shapeid="_x0000_i140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Unidad de dirección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7" type="#_x0000_t75" style="width:20.25pt;height:18pt" o:ole="">
            <v:imagedata r:id="rId10" o:title=""/>
          </v:shape>
          <w:control r:id="rId142" w:name="DefaultOcxName131" w:shapeid="_x0000_i140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Dinámica de grupo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6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6" type="#_x0000_t75" style="width:20.25pt;height:18pt" o:ole="">
            <v:imagedata r:id="rId7" o:title=""/>
          </v:shape>
          <w:control r:id="rId143" w:name="DefaultOcxName132" w:shapeid="_x0000_i140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División del trabajo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Dinámica de grupo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,33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28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5" type="#_x0000_t75" style="width:1in;height:1in" o:ole="">
            <v:imagedata r:id="rId5" o:title=""/>
          </v:shape>
          <w:control r:id="rId144" w:name="DefaultOcxName133" w:shapeid="_x0000_i140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afirmaciones con respecto a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habilidades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es falsa?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4" type="#_x0000_t75" style="width:20.25pt;height:18pt" o:ole="">
            <v:imagedata r:id="rId10" o:title=""/>
          </v:shape>
          <w:control r:id="rId145" w:name="DefaultOcxName134" w:shapeid="_x0000_i140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Es un acervo (conjunto) de informaciones, conceptos, ideas, experiencias y aprendizajes.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7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3" type="#_x0000_t75" style="width:20.25pt;height:18pt" o:ole="">
            <v:imagedata r:id="rId7" o:title=""/>
          </v:shape>
          <w:control r:id="rId146" w:name="DefaultOcxName135" w:shapeid="_x0000_i140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Consiste en el uso de conocimientos especializados para aplicar técnicas  relacionadas con el trabajo.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2" type="#_x0000_t75" style="width:20.25pt;height:18pt" o:ole="">
            <v:imagedata r:id="rId7" o:title=""/>
          </v:shape>
          <w:control r:id="rId147" w:name="DefaultOcxName136" w:shapeid="_x0000_i140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Consiste en capacidades de interrelación con las personas.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1" type="#_x0000_t75" style="width:20.25pt;height:18pt" o:ole="">
            <v:imagedata r:id="rId7" o:title=""/>
          </v:shape>
          <w:control r:id="rId148" w:name="DefaultOcxName137" w:shapeid="_x0000_i140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Es la capacidad para diagnosticar situaciones y formular alternativas para la solución de problemas.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Es un acervo (conjunto) de informaciones, conceptos, ideas, experiencias y aprendizajes.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29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0" type="#_x0000_t75" style="width:1in;height:1in" o:ole="">
            <v:imagedata r:id="rId5" o:title=""/>
          </v:shape>
          <w:control r:id="rId149" w:name="DefaultOcxName138" w:shapeid="_x0000_i1400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de los siguientes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aporte de la teoría conductual de la administración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9" type="#_x0000_t75" style="width:20.25pt;height:18pt" o:ole="">
            <v:imagedata r:id="rId7" o:title=""/>
          </v:shape>
          <w:control r:id="rId150" w:name="DefaultOcxName139" w:shapeid="_x0000_i1399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Proceso de toma de decisiones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398" type="#_x0000_t75" style="width:20.25pt;height:18pt" o:ole="">
            <v:imagedata r:id="rId7" o:title=""/>
          </v:shape>
          <w:control r:id="rId151" w:name="DefaultOcxName140" w:shapeid="_x0000_i1398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Análisis de la organización por medio del comportamiento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7" type="#_x0000_t75" style="width:20.25pt;height:18pt" o:ole="">
            <v:imagedata r:id="rId7" o:title=""/>
          </v:shape>
          <w:control r:id="rId152" w:name="DefaultOcxName141" w:shapeid="_x0000_i1397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Concepto del hombre administrativo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6" type="#_x0000_t75" style="width:20.25pt;height:18pt" o:ole="">
            <v:imagedata r:id="rId10" o:title=""/>
          </v:shape>
          <w:control r:id="rId153" w:name="DefaultOcxName142" w:shapeid="_x0000_i1396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Exhibición de señales de autoridad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8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Exhibición de señales de autoridad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E6371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30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5" type="#_x0000_t75" style="width:1in;height:1in" o:ole="">
            <v:imagedata r:id="rId5" o:title=""/>
          </v:shape>
          <w:control r:id="rId154" w:name="DefaultOcxName143" w:shapeid="_x0000_i1395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Desmarcar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E6371C" w:rsidRPr="00E6371C" w:rsidRDefault="00E6371C" w:rsidP="00E6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de las siguientes afirmaciones relacionadas con la </w:t>
      </w: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del conocimiento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verdadera: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4" type="#_x0000_t75" style="width:20.25pt;height:18pt" o:ole="">
            <v:imagedata r:id="rId10" o:title=""/>
          </v:shape>
          <w:control r:id="rId155" w:name="DefaultOcxName144" w:shapeid="_x0000_i1394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E6371C">
        <w:rPr>
          <w:rFonts w:ascii="Calibri" w:eastAsia="Times New Roman" w:hAnsi="Calibri" w:cs="Times New Roman"/>
          <w:lang w:val="es-ES_tradnl"/>
        </w:rPr>
        <w:t>Los activos intangibles constituyen el capital intelectual de las empresas.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9" type="#_x0000_t75" alt="Correcta" style="width:24pt;height:24pt"/>
        </w:pic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3" type="#_x0000_t75" style="width:20.25pt;height:18pt" o:ole="">
            <v:imagedata r:id="rId7" o:title=""/>
          </v:shape>
          <w:control r:id="rId156" w:name="DefaultOcxName145" w:shapeid="_x0000_i1393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E6371C">
        <w:rPr>
          <w:rFonts w:ascii="Calibri" w:eastAsia="Times New Roman" w:hAnsi="Calibri" w:cs="Times New Roman"/>
          <w:lang w:val="es-ES_tradnl"/>
        </w:rPr>
        <w:t>El conocimiento como recurso ocupa un lugar físico diferente.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2" type="#_x0000_t75" style="width:20.25pt;height:18pt" o:ole="">
            <v:imagedata r:id="rId7" o:title=""/>
          </v:shape>
          <w:control r:id="rId157" w:name="DefaultOcxName146" w:shapeid="_x0000_i1392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E6371C">
        <w:rPr>
          <w:rFonts w:ascii="Calibri" w:eastAsia="Times New Roman" w:hAnsi="Calibri" w:cs="Times New Roman"/>
          <w:lang w:val="es-ES_tradnl"/>
        </w:rPr>
        <w:t>El conocimiento es un activo tangible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1" type="#_x0000_t75" style="width:20.25pt;height:18pt" o:ole="">
            <v:imagedata r:id="rId7" o:title=""/>
          </v:shape>
          <w:control r:id="rId158" w:name="DefaultOcxName147" w:shapeid="_x0000_i1391"/>
        </w:objec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E6371C">
        <w:rPr>
          <w:rFonts w:ascii="Calibri" w:eastAsia="Times New Roman" w:hAnsi="Calibri" w:cs="Times New Roman"/>
          <w:lang w:val="es-ES_tradnl"/>
        </w:rPr>
        <w:t>Los asuntos financieros representan el verdadero valor del negocio.</w:t>
      </w: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371C" w:rsidRPr="00E6371C" w:rsidRDefault="00E6371C" w:rsidP="00E637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E6371C">
        <w:rPr>
          <w:rFonts w:ascii="Calibri" w:eastAsia="Times New Roman" w:hAnsi="Calibri" w:cs="Times New Roman"/>
          <w:lang w:val="es-ES_tradnl"/>
        </w:rPr>
        <w:t>Los activos intangibles constituyen el capital intelectual de las empresas.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71C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E6371C" w:rsidRPr="00E6371C" w:rsidRDefault="00E6371C" w:rsidP="00E637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E6371C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9" w:history="1">
        <w:r w:rsidRPr="00E63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Finalizar revisión</w:t>
        </w:r>
      </w:hyperlink>
    </w:p>
    <w:p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0" w:anchor="sb-1" w:history="1">
        <w:r w:rsidRPr="00E63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Saltar Navegación por el cuestionario</w:t>
        </w:r>
      </w:hyperlink>
    </w:p>
    <w:p w:rsidR="00E6371C" w:rsidRPr="00E6371C" w:rsidRDefault="00E6371C" w:rsidP="00E6371C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E6371C" w:rsidRPr="00E6371C" w:rsidSect="0084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0D85"/>
    <w:multiLevelType w:val="multilevel"/>
    <w:tmpl w:val="172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371C"/>
    <w:rsid w:val="00846C98"/>
    <w:rsid w:val="00E6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98"/>
  </w:style>
  <w:style w:type="paragraph" w:styleId="Ttulo2">
    <w:name w:val="heading 2"/>
    <w:basedOn w:val="Normal"/>
    <w:link w:val="Ttulo2Car"/>
    <w:uiPriority w:val="9"/>
    <w:qFormat/>
    <w:rsid w:val="00E63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63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637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37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6371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6371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637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371C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E6371C"/>
    <w:rPr>
      <w:b/>
      <w:bCs/>
    </w:rPr>
  </w:style>
  <w:style w:type="character" w:customStyle="1" w:styleId="accesshide">
    <w:name w:val="accesshide"/>
    <w:basedOn w:val="Fuentedeprrafopredeter"/>
    <w:rsid w:val="00E6371C"/>
  </w:style>
  <w:style w:type="character" w:customStyle="1" w:styleId="arrowtext">
    <w:name w:val="arrow_text"/>
    <w:basedOn w:val="Fuentedeprrafopredeter"/>
    <w:rsid w:val="00E6371C"/>
  </w:style>
  <w:style w:type="character" w:customStyle="1" w:styleId="arrow">
    <w:name w:val="arrow"/>
    <w:basedOn w:val="Fuentedeprrafopredeter"/>
    <w:rsid w:val="00E6371C"/>
  </w:style>
  <w:style w:type="paragraph" w:styleId="NormalWeb">
    <w:name w:val="Normal (Web)"/>
    <w:basedOn w:val="Normal"/>
    <w:uiPriority w:val="99"/>
    <w:unhideWhenUsed/>
    <w:rsid w:val="00E6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637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6371C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E6371C"/>
  </w:style>
  <w:style w:type="character" w:customStyle="1" w:styleId="questionflagtext">
    <w:name w:val="questionflagtext"/>
    <w:basedOn w:val="Fuentedeprrafopredeter"/>
    <w:rsid w:val="00E6371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637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6371C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hispageholder">
    <w:name w:val="thispageholder"/>
    <w:basedOn w:val="Fuentedeprrafopredeter"/>
    <w:rsid w:val="00E6371C"/>
  </w:style>
  <w:style w:type="character" w:customStyle="1" w:styleId="trafficlight">
    <w:name w:val="trafficlight"/>
    <w:basedOn w:val="Fuentedeprrafopredeter"/>
    <w:rsid w:val="00E6371C"/>
  </w:style>
  <w:style w:type="character" w:customStyle="1" w:styleId="flagstate">
    <w:name w:val="flagstate"/>
    <w:basedOn w:val="Fuentedeprrafopredeter"/>
    <w:rsid w:val="00E6371C"/>
  </w:style>
  <w:style w:type="character" w:customStyle="1" w:styleId="skip-block-to">
    <w:name w:val="skip-block-to"/>
    <w:basedOn w:val="Fuentedeprrafopredeter"/>
    <w:rsid w:val="00E6371C"/>
  </w:style>
  <w:style w:type="character" w:customStyle="1" w:styleId="timeused">
    <w:name w:val="timeused"/>
    <w:basedOn w:val="Fuentedeprrafopredeter"/>
    <w:rsid w:val="00E6371C"/>
  </w:style>
  <w:style w:type="character" w:customStyle="1" w:styleId="memoryused">
    <w:name w:val="memoryused"/>
    <w:basedOn w:val="Fuentedeprrafopredeter"/>
    <w:rsid w:val="00E6371C"/>
  </w:style>
  <w:style w:type="character" w:customStyle="1" w:styleId="included">
    <w:name w:val="included"/>
    <w:basedOn w:val="Fuentedeprrafopredeter"/>
    <w:rsid w:val="00E6371C"/>
  </w:style>
  <w:style w:type="character" w:customStyle="1" w:styleId="contextswithfilters">
    <w:name w:val="contextswithfilters"/>
    <w:basedOn w:val="Fuentedeprrafopredeter"/>
    <w:rsid w:val="00E6371C"/>
  </w:style>
  <w:style w:type="character" w:customStyle="1" w:styleId="filterscreated">
    <w:name w:val="filterscreated"/>
    <w:basedOn w:val="Fuentedeprrafopredeter"/>
    <w:rsid w:val="00E6371C"/>
  </w:style>
  <w:style w:type="character" w:customStyle="1" w:styleId="textsfiltered">
    <w:name w:val="textsfiltered"/>
    <w:basedOn w:val="Fuentedeprrafopredeter"/>
    <w:rsid w:val="00E6371C"/>
  </w:style>
  <w:style w:type="character" w:customStyle="1" w:styleId="stringsfiltered">
    <w:name w:val="stringsfiltered"/>
    <w:basedOn w:val="Fuentedeprrafopredeter"/>
    <w:rsid w:val="00E6371C"/>
  </w:style>
  <w:style w:type="character" w:customStyle="1" w:styleId="langcountgetstring">
    <w:name w:val="langcountgetstring"/>
    <w:basedOn w:val="Fuentedeprrafopredeter"/>
    <w:rsid w:val="00E6371C"/>
  </w:style>
  <w:style w:type="character" w:customStyle="1" w:styleId="dbqueries">
    <w:name w:val="dbqueries"/>
    <w:basedOn w:val="Fuentedeprrafopredeter"/>
    <w:rsid w:val="00E6371C"/>
  </w:style>
  <w:style w:type="character" w:customStyle="1" w:styleId="dbtime">
    <w:name w:val="dbtime"/>
    <w:basedOn w:val="Fuentedeprrafopredeter"/>
    <w:rsid w:val="00E6371C"/>
  </w:style>
  <w:style w:type="character" w:customStyle="1" w:styleId="posixtimes">
    <w:name w:val="posixtimes"/>
    <w:basedOn w:val="Fuentedeprrafopredeter"/>
    <w:rsid w:val="00E6371C"/>
  </w:style>
  <w:style w:type="character" w:customStyle="1" w:styleId="serverload">
    <w:name w:val="serverload"/>
    <w:basedOn w:val="Fuentedeprrafopredeter"/>
    <w:rsid w:val="00E6371C"/>
  </w:style>
  <w:style w:type="character" w:customStyle="1" w:styleId="sessionsize">
    <w:name w:val="sessionsize"/>
    <w:basedOn w:val="Fuentedeprrafopredeter"/>
    <w:rsid w:val="00E6371C"/>
  </w:style>
  <w:style w:type="character" w:customStyle="1" w:styleId="cachesused">
    <w:name w:val="cachesused"/>
    <w:basedOn w:val="Fuentedeprrafopredeter"/>
    <w:rsid w:val="00E6371C"/>
  </w:style>
  <w:style w:type="character" w:customStyle="1" w:styleId="cache-stats-heading">
    <w:name w:val="cache-stats-heading"/>
    <w:basedOn w:val="Fuentedeprrafopredeter"/>
    <w:rsid w:val="00E6371C"/>
  </w:style>
  <w:style w:type="character" w:customStyle="1" w:styleId="cache-definition-stats">
    <w:name w:val="cache-definition-stats"/>
    <w:basedOn w:val="Fuentedeprrafopredeter"/>
    <w:rsid w:val="00E6371C"/>
  </w:style>
  <w:style w:type="character" w:customStyle="1" w:styleId="cache-definition-stats-heading">
    <w:name w:val="cache-definition-stats-heading"/>
    <w:basedOn w:val="Fuentedeprrafopredeter"/>
    <w:rsid w:val="00E6371C"/>
  </w:style>
  <w:style w:type="character" w:customStyle="1" w:styleId="cache-store-stats">
    <w:name w:val="cache-store-stats"/>
    <w:basedOn w:val="Fuentedeprrafopredeter"/>
    <w:rsid w:val="00E6371C"/>
  </w:style>
  <w:style w:type="character" w:customStyle="1" w:styleId="cache-total-stats">
    <w:name w:val="cache-total-stats"/>
    <w:basedOn w:val="Fuentedeprrafopredeter"/>
    <w:rsid w:val="00E6371C"/>
  </w:style>
  <w:style w:type="paragraph" w:styleId="Textodeglobo">
    <w:name w:val="Balloon Text"/>
    <w:basedOn w:val="Normal"/>
    <w:link w:val="TextodegloboCar"/>
    <w:uiPriority w:val="99"/>
    <w:semiHidden/>
    <w:unhideWhenUsed/>
    <w:rsid w:val="00E6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14087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0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1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81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65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7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8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10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6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3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90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32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7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23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79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55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73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0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9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50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0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2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13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65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2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2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7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0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22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9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9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40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51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44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95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63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44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51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78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9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13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0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08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6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98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23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37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92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6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03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62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4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9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9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53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5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03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89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7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85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0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9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72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01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19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89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57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60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63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636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01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73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9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5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40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43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3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7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4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4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34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49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09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54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901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19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6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69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4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77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07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2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4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73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87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62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20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93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82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4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00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11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7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582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5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62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2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02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5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92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55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61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83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9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47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913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14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30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14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266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378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8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5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73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698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1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47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6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83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0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3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1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56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9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58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5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0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49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49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55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39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6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74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76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295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76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18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1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48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86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35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0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9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79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98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88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6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3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76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3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9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59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17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56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52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7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28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5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76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00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8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95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9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60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71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20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30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16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2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74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1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32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80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5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2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2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4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20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79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0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83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30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00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55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3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5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9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7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0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8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48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25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65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58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9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82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41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94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12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14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0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62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4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81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85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80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5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6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1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8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75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00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6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2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5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01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52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2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8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7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78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06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34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67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80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0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5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06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60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34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5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9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8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7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70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71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23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03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838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29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28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7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2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19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4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6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5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05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6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4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8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1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8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83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87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4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55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41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6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144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26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14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7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7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2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0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35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79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16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03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28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6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9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89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4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34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0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17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6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91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1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1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3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1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1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82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8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35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10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31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96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85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29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34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38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91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0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9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9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83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0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46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4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0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6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19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03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57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42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56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65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63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607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5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01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9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16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65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36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07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72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6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68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10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22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7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7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94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44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59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6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01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2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97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56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3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4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35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3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578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17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60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0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8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65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52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1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11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64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1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90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68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17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6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0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8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1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3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76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5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85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65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70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70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83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2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67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83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1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06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33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5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8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48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16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03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76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512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18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83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12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09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66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65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249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93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8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51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0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9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70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6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17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49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41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32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12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42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27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16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74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23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09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45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7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44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3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09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8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3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7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0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9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0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81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61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31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08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17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6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30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44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37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09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82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6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3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5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42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48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6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3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9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3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61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47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163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77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43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82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704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4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50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8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4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0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44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3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2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5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71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57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77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24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34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62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3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79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40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72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35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36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7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7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06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5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99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13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9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27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18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25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44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87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4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08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76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4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15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8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46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37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9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9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14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3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55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08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26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85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17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72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701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8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98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9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11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14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4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28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28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56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9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24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1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7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11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95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5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81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44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12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18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25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29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5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7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5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29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43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25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09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85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7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3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06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04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25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825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9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63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446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73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55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45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5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30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9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3.xml"/><Relationship Id="rId138" Type="http://schemas.openxmlformats.org/officeDocument/2006/relationships/control" Target="activeX/activeX128.xml"/><Relationship Id="rId154" Type="http://schemas.openxmlformats.org/officeDocument/2006/relationships/control" Target="activeX/activeX144.xml"/><Relationship Id="rId159" Type="http://schemas.openxmlformats.org/officeDocument/2006/relationships/hyperlink" Target="http://uv.frc.utn.edu.ar/mod/quiz/view.php?id=33122" TargetMode="Externa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18.xml"/><Relationship Id="rId144" Type="http://schemas.openxmlformats.org/officeDocument/2006/relationships/control" Target="activeX/activeX134.xml"/><Relationship Id="rId149" Type="http://schemas.openxmlformats.org/officeDocument/2006/relationships/control" Target="activeX/activeX139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60" Type="http://schemas.openxmlformats.org/officeDocument/2006/relationships/hyperlink" Target="http://uv.frc.utn.edu.ar/mod/quiz/review.php?attempt=102920" TargetMode="Externa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4.xml"/><Relationship Id="rId139" Type="http://schemas.openxmlformats.org/officeDocument/2006/relationships/control" Target="activeX/activeX129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0.xml"/><Relationship Id="rId155" Type="http://schemas.openxmlformats.org/officeDocument/2006/relationships/control" Target="activeX/activeX145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hyperlink" Target="http://uv.frc.utn.edu.ar/mod/page/view.php?id=6978" TargetMode="Externa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hyperlink" Target="http://uv.frc.utn.edu.ar/mod/page/view.php?id=6978" TargetMode="External"/><Relationship Id="rId129" Type="http://schemas.openxmlformats.org/officeDocument/2006/relationships/control" Target="activeX/activeX11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2.xml"/><Relationship Id="rId140" Type="http://schemas.openxmlformats.org/officeDocument/2006/relationships/control" Target="activeX/activeX130.xml"/><Relationship Id="rId145" Type="http://schemas.openxmlformats.org/officeDocument/2006/relationships/control" Target="activeX/activeX135.xml"/><Relationship Id="rId153" Type="http://schemas.openxmlformats.org/officeDocument/2006/relationships/control" Target="activeX/activeX143.xm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27" Type="http://schemas.openxmlformats.org/officeDocument/2006/relationships/control" Target="activeX/activeX117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30" Type="http://schemas.openxmlformats.org/officeDocument/2006/relationships/control" Target="activeX/activeX120.xml"/><Relationship Id="rId135" Type="http://schemas.openxmlformats.org/officeDocument/2006/relationships/control" Target="activeX/activeX125.xml"/><Relationship Id="rId143" Type="http://schemas.openxmlformats.org/officeDocument/2006/relationships/control" Target="activeX/activeX133.xml"/><Relationship Id="rId148" Type="http://schemas.openxmlformats.org/officeDocument/2006/relationships/control" Target="activeX/activeX138.xml"/><Relationship Id="rId151" Type="http://schemas.openxmlformats.org/officeDocument/2006/relationships/control" Target="activeX/activeX141.xml"/><Relationship Id="rId156" Type="http://schemas.openxmlformats.org/officeDocument/2006/relationships/control" Target="activeX/activeX1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hyperlink" Target="http://uv.frc.utn.edu.ar/mod/page/view.php?id=6978" TargetMode="External"/><Relationship Id="rId141" Type="http://schemas.openxmlformats.org/officeDocument/2006/relationships/control" Target="activeX/activeX131.xml"/><Relationship Id="rId146" Type="http://schemas.openxmlformats.org/officeDocument/2006/relationships/control" Target="activeX/activeX13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1.xml"/><Relationship Id="rId136" Type="http://schemas.openxmlformats.org/officeDocument/2006/relationships/control" Target="activeX/activeX126.xml"/><Relationship Id="rId157" Type="http://schemas.openxmlformats.org/officeDocument/2006/relationships/control" Target="activeX/activeX14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2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6.xml"/><Relationship Id="rId147" Type="http://schemas.openxmlformats.org/officeDocument/2006/relationships/control" Target="activeX/activeX137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2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7.xml"/><Relationship Id="rId158" Type="http://schemas.openxmlformats.org/officeDocument/2006/relationships/control" Target="activeX/activeX1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4231</Words>
  <Characters>23275</Characters>
  <Application>Microsoft Office Word</Application>
  <DocSecurity>0</DocSecurity>
  <Lines>193</Lines>
  <Paragraphs>54</Paragraphs>
  <ScaleCrop>false</ScaleCrop>
  <Company>UTN - FRC</Company>
  <LinksUpToDate>false</LinksUpToDate>
  <CharactersWithSpaces>27452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</dc:creator>
  <cp:keywords/>
  <dc:description/>
  <cp:lastModifiedBy>a5</cp:lastModifiedBy>
  <cp:revision>1</cp:revision>
  <dcterms:created xsi:type="dcterms:W3CDTF">2014-05-19T21:29:00Z</dcterms:created>
  <dcterms:modified xsi:type="dcterms:W3CDTF">2014-05-19T21:31:00Z</dcterms:modified>
</cp:coreProperties>
</file>