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D35" w:rsidRPr="00FD5392" w:rsidRDefault="00FD5392" w:rsidP="00FD5392">
      <w:pPr>
        <w:pStyle w:val="Ttulo1"/>
        <w:rPr>
          <w:rFonts w:ascii="Arial" w:hAnsi="Arial" w:cs="Arial"/>
          <w:b/>
          <w:sz w:val="20"/>
          <w:szCs w:val="20"/>
        </w:rPr>
      </w:pPr>
      <w:r w:rsidRPr="00FD5392">
        <w:rPr>
          <w:rFonts w:ascii="Arial" w:hAnsi="Arial" w:cs="Arial"/>
          <w:b/>
          <w:sz w:val="20"/>
          <w:szCs w:val="20"/>
        </w:rPr>
        <w:t>¿Qué</w:t>
      </w:r>
      <w:r w:rsidR="00914D35" w:rsidRPr="00FD5392">
        <w:rPr>
          <w:rFonts w:ascii="Arial" w:hAnsi="Arial" w:cs="Arial"/>
          <w:b/>
          <w:sz w:val="20"/>
          <w:szCs w:val="20"/>
        </w:rPr>
        <w:t xml:space="preserve"> es un histograma y que utilidad presenta</w:t>
      </w:r>
      <w:r w:rsidR="003C011F" w:rsidRPr="00FD5392">
        <w:rPr>
          <w:rFonts w:ascii="Arial" w:hAnsi="Arial" w:cs="Arial"/>
          <w:b/>
          <w:sz w:val="20"/>
          <w:szCs w:val="20"/>
        </w:rPr>
        <w:t xml:space="preserve"> la ecualización de histogramas</w:t>
      </w:r>
      <w:r w:rsidR="00914D35" w:rsidRPr="00FD5392">
        <w:rPr>
          <w:rFonts w:ascii="Arial" w:hAnsi="Arial" w:cs="Arial"/>
          <w:b/>
          <w:sz w:val="20"/>
          <w:szCs w:val="20"/>
        </w:rPr>
        <w:t>?</w:t>
      </w:r>
    </w:p>
    <w:p w:rsidR="00914D35" w:rsidRPr="00861CDA" w:rsidRDefault="00914D35" w:rsidP="00914D35">
      <w:pPr>
        <w:rPr>
          <w:rFonts w:ascii="Arial" w:hAnsi="Arial" w:cs="Arial"/>
          <w:sz w:val="20"/>
          <w:szCs w:val="20"/>
        </w:rPr>
      </w:pPr>
      <w:r w:rsidRPr="00861CDA">
        <w:rPr>
          <w:rFonts w:ascii="Arial" w:hAnsi="Arial" w:cs="Arial"/>
          <w:sz w:val="20"/>
          <w:szCs w:val="20"/>
        </w:rPr>
        <w:t>El histograma de niveles de gris de una imagen digital corresponde a la distribución de probabilidad de intensidad de la imagen.</w:t>
      </w:r>
    </w:p>
    <w:p w:rsidR="00914D35" w:rsidRPr="00861CDA" w:rsidRDefault="00914D35" w:rsidP="00914D35">
      <w:pPr>
        <w:rPr>
          <w:rFonts w:ascii="Arial" w:hAnsi="Arial" w:cs="Arial"/>
          <w:sz w:val="20"/>
          <w:szCs w:val="20"/>
        </w:rPr>
      </w:pPr>
      <w:r w:rsidRPr="00861CDA">
        <w:rPr>
          <w:rFonts w:ascii="Arial" w:hAnsi="Arial" w:cs="Arial"/>
          <w:sz w:val="20"/>
          <w:szCs w:val="20"/>
        </w:rPr>
        <w:t>Un histograma es un gráfico que representa las frecuencias relativas de los</w:t>
      </w:r>
      <w:r w:rsidR="00861CDA">
        <w:rPr>
          <w:rFonts w:ascii="Arial" w:hAnsi="Arial" w:cs="Arial"/>
          <w:sz w:val="20"/>
          <w:szCs w:val="20"/>
        </w:rPr>
        <w:t xml:space="preserve"> niveles de gris de una </w:t>
      </w:r>
      <w:r w:rsidR="003C011F">
        <w:rPr>
          <w:rFonts w:ascii="Arial" w:hAnsi="Arial" w:cs="Arial"/>
          <w:sz w:val="20"/>
          <w:szCs w:val="20"/>
        </w:rPr>
        <w:t>imagen.</w:t>
      </w:r>
      <w:r w:rsidR="003C011F" w:rsidRPr="00861CDA">
        <w:rPr>
          <w:rFonts w:ascii="Arial" w:hAnsi="Arial" w:cs="Arial"/>
          <w:sz w:val="20"/>
          <w:szCs w:val="20"/>
        </w:rPr>
        <w:t xml:space="preserve"> El</w:t>
      </w:r>
      <w:r w:rsidRPr="00861CDA">
        <w:rPr>
          <w:rFonts w:ascii="Arial" w:hAnsi="Arial" w:cs="Arial"/>
          <w:sz w:val="20"/>
          <w:szCs w:val="20"/>
        </w:rPr>
        <w:t xml:space="preserve"> histograma es empleado entre otras cosas para el cálculo de coeficientes estadísticos tales como el valor medio, la desviación estándar y la entropía.</w:t>
      </w:r>
    </w:p>
    <w:p w:rsidR="00984E9F" w:rsidRPr="00861CDA" w:rsidRDefault="00984E9F" w:rsidP="00984E9F">
      <w:pPr>
        <w:rPr>
          <w:rFonts w:ascii="Arial" w:hAnsi="Arial" w:cs="Arial"/>
          <w:sz w:val="20"/>
          <w:szCs w:val="20"/>
        </w:rPr>
      </w:pPr>
      <w:r w:rsidRPr="00861CDA">
        <w:rPr>
          <w:rFonts w:ascii="Arial" w:hAnsi="Arial" w:cs="Arial"/>
          <w:sz w:val="20"/>
          <w:szCs w:val="20"/>
        </w:rPr>
        <w:t>Si tenemos una imagen digital con niveles de grises en el rango [1</w:t>
      </w:r>
      <w:proofErr w:type="gramStart"/>
      <w:r w:rsidRPr="00861CDA">
        <w:rPr>
          <w:rFonts w:ascii="Arial" w:hAnsi="Arial" w:cs="Arial"/>
          <w:sz w:val="20"/>
          <w:szCs w:val="20"/>
        </w:rPr>
        <w:t>,L</w:t>
      </w:r>
      <w:proofErr w:type="gramEnd"/>
      <w:r w:rsidRPr="00861CDA">
        <w:rPr>
          <w:rFonts w:ascii="Arial" w:hAnsi="Arial" w:cs="Arial"/>
          <w:sz w:val="20"/>
          <w:szCs w:val="20"/>
        </w:rPr>
        <w:t>] su histograma es una funció</w:t>
      </w:r>
      <w:r w:rsidR="00861CDA">
        <w:rPr>
          <w:rFonts w:ascii="Arial" w:hAnsi="Arial" w:cs="Arial"/>
          <w:sz w:val="20"/>
          <w:szCs w:val="20"/>
        </w:rPr>
        <w:t xml:space="preserve">n discreta de </w:t>
      </w:r>
      <w:r w:rsidRPr="00861CDA">
        <w:rPr>
          <w:rFonts w:ascii="Arial" w:hAnsi="Arial" w:cs="Arial"/>
          <w:sz w:val="20"/>
          <w:szCs w:val="20"/>
        </w:rPr>
        <w:t>valores,</w:t>
      </w:r>
      <w:r w:rsidRPr="00861CDA">
        <w:rPr>
          <w:rFonts w:ascii="Arial" w:hAnsi="Arial" w:cs="Arial"/>
          <w:sz w:val="20"/>
          <w:szCs w:val="20"/>
        </w:rPr>
        <w:tab/>
      </w:r>
    </w:p>
    <w:p w:rsidR="00914D35" w:rsidRPr="00861CDA" w:rsidRDefault="00914D35" w:rsidP="00914D35">
      <w:pPr>
        <w:rPr>
          <w:rFonts w:ascii="Arial" w:hAnsi="Arial" w:cs="Arial"/>
          <w:sz w:val="20"/>
          <w:szCs w:val="20"/>
        </w:rPr>
      </w:pPr>
      <w:r w:rsidRPr="00861CDA">
        <w:rPr>
          <w:rFonts w:ascii="Arial" w:hAnsi="Arial" w:cs="Arial"/>
          <w:noProof/>
          <w:sz w:val="20"/>
          <w:szCs w:val="20"/>
          <w:lang w:eastAsia="es-AR"/>
        </w:rPr>
        <w:drawing>
          <wp:inline distT="0" distB="0" distL="0" distR="0">
            <wp:extent cx="6014294" cy="3009900"/>
            <wp:effectExtent l="19050" t="0" r="550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6018850" cy="3012180"/>
                    </a:xfrm>
                    <a:prstGeom prst="rect">
                      <a:avLst/>
                    </a:prstGeom>
                  </pic:spPr>
                </pic:pic>
              </a:graphicData>
            </a:graphic>
          </wp:inline>
        </w:drawing>
      </w:r>
    </w:p>
    <w:p w:rsidR="00984E9F" w:rsidRPr="00861CDA" w:rsidRDefault="00984E9F" w:rsidP="00914D35">
      <w:pPr>
        <w:rPr>
          <w:rFonts w:ascii="Arial" w:hAnsi="Arial" w:cs="Arial"/>
          <w:sz w:val="20"/>
          <w:szCs w:val="20"/>
        </w:rPr>
      </w:pPr>
    </w:p>
    <w:p w:rsidR="00984E9F" w:rsidRPr="00861CDA" w:rsidRDefault="00984E9F" w:rsidP="00914D35">
      <w:pPr>
        <w:rPr>
          <w:rFonts w:ascii="Arial" w:hAnsi="Arial" w:cs="Arial"/>
          <w:sz w:val="20"/>
          <w:szCs w:val="20"/>
        </w:rPr>
      </w:pPr>
      <w:r w:rsidRPr="00861CDA">
        <w:rPr>
          <w:rFonts w:ascii="Arial" w:hAnsi="Arial" w:cs="Arial"/>
          <w:sz w:val="20"/>
          <w:szCs w:val="20"/>
        </w:rPr>
        <w:t>La función h   representa la probabilidad de que un pixel elegido al azar pertenezca a un determinado nivel de gris.</w:t>
      </w:r>
    </w:p>
    <w:p w:rsidR="00984E9F" w:rsidRPr="00861CDA" w:rsidRDefault="00984E9F" w:rsidP="00914D35">
      <w:pPr>
        <w:rPr>
          <w:rFonts w:ascii="Arial" w:hAnsi="Arial" w:cs="Arial"/>
          <w:sz w:val="20"/>
          <w:szCs w:val="20"/>
        </w:rPr>
      </w:pPr>
      <w:r w:rsidRPr="00861CDA">
        <w:rPr>
          <w:rFonts w:ascii="Arial" w:hAnsi="Arial" w:cs="Arial"/>
          <w:noProof/>
          <w:sz w:val="20"/>
          <w:szCs w:val="20"/>
          <w:lang w:eastAsia="es-AR"/>
        </w:rPr>
        <w:drawing>
          <wp:inline distT="0" distB="0" distL="0" distR="0">
            <wp:extent cx="5612130" cy="1274445"/>
            <wp:effectExtent l="0" t="0" r="762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612130" cy="1274445"/>
                    </a:xfrm>
                    <a:prstGeom prst="rect">
                      <a:avLst/>
                    </a:prstGeom>
                  </pic:spPr>
                </pic:pic>
              </a:graphicData>
            </a:graphic>
          </wp:inline>
        </w:drawing>
      </w:r>
    </w:p>
    <w:p w:rsidR="00984E9F" w:rsidRPr="00861CDA" w:rsidRDefault="00984E9F" w:rsidP="00914D35">
      <w:pPr>
        <w:rPr>
          <w:rFonts w:ascii="Arial" w:hAnsi="Arial" w:cs="Arial"/>
          <w:sz w:val="20"/>
          <w:szCs w:val="20"/>
        </w:rPr>
      </w:pPr>
      <w:r w:rsidRPr="00861CDA">
        <w:rPr>
          <w:rFonts w:ascii="Arial" w:hAnsi="Arial" w:cs="Arial"/>
          <w:sz w:val="20"/>
          <w:szCs w:val="20"/>
        </w:rPr>
        <w:t>Utilidad de ecualización de histograma:</w:t>
      </w:r>
    </w:p>
    <w:p w:rsidR="00984E9F" w:rsidRPr="00861CDA" w:rsidRDefault="00984E9F" w:rsidP="00984E9F">
      <w:pPr>
        <w:rPr>
          <w:rFonts w:ascii="Arial" w:hAnsi="Arial" w:cs="Arial"/>
          <w:sz w:val="20"/>
          <w:szCs w:val="20"/>
        </w:rPr>
      </w:pPr>
      <w:r w:rsidRPr="00861CDA">
        <w:rPr>
          <w:rFonts w:ascii="Arial" w:hAnsi="Arial" w:cs="Arial"/>
          <w:sz w:val="20"/>
          <w:szCs w:val="20"/>
        </w:rPr>
        <w:t>La ecualización es un procedimiento de mejoramiento de imágenes que utiliza el histograma de niveles de grises de una imagen. Justifica su aplicación en imágenes de bajo contraste con áreas grandes de niveles medios de gris. Este proceso se basa en una transformación g</w:t>
      </w:r>
      <w:r w:rsidRPr="00861CDA">
        <w:rPr>
          <w:rFonts w:ascii="Arial" w:hAnsi="Arial" w:cs="Arial"/>
          <w:sz w:val="20"/>
          <w:szCs w:val="20"/>
        </w:rPr>
        <w:sym w:font="Wingdings" w:char="F0E0"/>
      </w:r>
      <w:r w:rsidRPr="00861CDA">
        <w:rPr>
          <w:rFonts w:ascii="Arial" w:hAnsi="Arial" w:cs="Arial"/>
          <w:sz w:val="20"/>
          <w:szCs w:val="20"/>
        </w:rPr>
        <w:t xml:space="preserve">g’. Se reacomodan las líneas del histograma con nuevos intervalos  </w:t>
      </w:r>
      <w:proofErr w:type="spellStart"/>
      <w:r w:rsidRPr="00861CDA">
        <w:rPr>
          <w:rFonts w:ascii="Arial" w:hAnsi="Arial" w:cs="Arial"/>
          <w:sz w:val="20"/>
          <w:szCs w:val="20"/>
        </w:rPr>
        <w:t>Δg</w:t>
      </w:r>
      <w:proofErr w:type="spellEnd"/>
      <w:r w:rsidRPr="00861CDA">
        <w:rPr>
          <w:rFonts w:ascii="Arial" w:hAnsi="Arial" w:cs="Arial"/>
          <w:sz w:val="20"/>
          <w:szCs w:val="20"/>
        </w:rPr>
        <w:t xml:space="preserve">  de manera de obtener niveles de densidad correspondientes entre todos los valores de   g y g’.</w:t>
      </w:r>
    </w:p>
    <w:p w:rsidR="00BA22FE" w:rsidRPr="00861CDA" w:rsidRDefault="00BA22FE" w:rsidP="00984E9F">
      <w:pPr>
        <w:rPr>
          <w:rFonts w:ascii="Arial" w:hAnsi="Arial" w:cs="Arial"/>
          <w:sz w:val="20"/>
          <w:szCs w:val="20"/>
        </w:rPr>
      </w:pPr>
      <w:bookmarkStart w:id="0" w:name="_GoBack"/>
      <w:r w:rsidRPr="00861CDA">
        <w:rPr>
          <w:rFonts w:ascii="Arial" w:hAnsi="Arial" w:cs="Arial"/>
          <w:noProof/>
          <w:sz w:val="20"/>
          <w:szCs w:val="20"/>
          <w:lang w:eastAsia="es-AR"/>
        </w:rPr>
        <w:lastRenderedPageBreak/>
        <w:drawing>
          <wp:inline distT="0" distB="0" distL="0" distR="0">
            <wp:extent cx="5612130" cy="24892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612130" cy="2489200"/>
                    </a:xfrm>
                    <a:prstGeom prst="rect">
                      <a:avLst/>
                    </a:prstGeom>
                  </pic:spPr>
                </pic:pic>
              </a:graphicData>
            </a:graphic>
          </wp:inline>
        </w:drawing>
      </w:r>
      <w:bookmarkEnd w:id="0"/>
    </w:p>
    <w:p w:rsidR="00861CDA" w:rsidRDefault="00BA22FE" w:rsidP="00FD5392">
      <w:pPr>
        <w:rPr>
          <w:rFonts w:ascii="Arial" w:hAnsi="Arial" w:cs="Arial"/>
          <w:sz w:val="20"/>
          <w:szCs w:val="20"/>
        </w:rPr>
      </w:pPr>
      <w:r w:rsidRPr="00861CDA">
        <w:rPr>
          <w:rFonts w:ascii="Arial" w:hAnsi="Arial" w:cs="Arial"/>
          <w:noProof/>
          <w:sz w:val="20"/>
          <w:szCs w:val="20"/>
          <w:lang w:eastAsia="es-AR"/>
        </w:rPr>
        <w:drawing>
          <wp:inline distT="0" distB="0" distL="0" distR="0">
            <wp:extent cx="5153025" cy="1390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153025" cy="1390650"/>
                    </a:xfrm>
                    <a:prstGeom prst="rect">
                      <a:avLst/>
                    </a:prstGeom>
                  </pic:spPr>
                </pic:pic>
              </a:graphicData>
            </a:graphic>
          </wp:inline>
        </w:drawing>
      </w:r>
    </w:p>
    <w:p w:rsidR="00F31DCE" w:rsidRDefault="00FD5392" w:rsidP="00FD5392">
      <w:pPr>
        <w:pStyle w:val="Ttulo1"/>
        <w:rPr>
          <w:rFonts w:ascii="Arial" w:hAnsi="Arial" w:cs="Arial"/>
          <w:b/>
          <w:sz w:val="20"/>
          <w:szCs w:val="20"/>
        </w:rPr>
      </w:pPr>
      <w:r w:rsidRPr="00FD5392">
        <w:rPr>
          <w:rFonts w:ascii="Arial" w:hAnsi="Arial" w:cs="Arial"/>
          <w:b/>
          <w:sz w:val="20"/>
          <w:szCs w:val="20"/>
        </w:rPr>
        <w:t>¿Para que se usa la convolució</w:t>
      </w:r>
      <w:r w:rsidR="00F31DCE" w:rsidRPr="00FD5392">
        <w:rPr>
          <w:rFonts w:ascii="Arial" w:hAnsi="Arial" w:cs="Arial"/>
          <w:b/>
          <w:sz w:val="20"/>
          <w:szCs w:val="20"/>
        </w:rPr>
        <w:t xml:space="preserve">n de imágenes </w:t>
      </w:r>
      <w:r w:rsidRPr="00FD5392">
        <w:rPr>
          <w:rFonts w:ascii="Arial" w:hAnsi="Arial" w:cs="Arial"/>
          <w:b/>
          <w:sz w:val="20"/>
          <w:szCs w:val="20"/>
        </w:rPr>
        <w:t>digitales? Explicar</w:t>
      </w:r>
      <w:r w:rsidR="00F31DCE" w:rsidRPr="00FD5392">
        <w:rPr>
          <w:rFonts w:ascii="Arial" w:hAnsi="Arial" w:cs="Arial"/>
          <w:b/>
          <w:sz w:val="20"/>
          <w:szCs w:val="20"/>
        </w:rPr>
        <w:t xml:space="preserve"> </w:t>
      </w:r>
    </w:p>
    <w:p w:rsidR="00FD5392" w:rsidRPr="00FD5392" w:rsidRDefault="00FD5392" w:rsidP="00FD5392"/>
    <w:p w:rsidR="00F31DCE" w:rsidRPr="00861CDA" w:rsidRDefault="00F31DCE" w:rsidP="00F31DCE">
      <w:pPr>
        <w:rPr>
          <w:rFonts w:ascii="Arial" w:hAnsi="Arial" w:cs="Arial"/>
          <w:sz w:val="20"/>
          <w:szCs w:val="20"/>
        </w:rPr>
      </w:pPr>
      <w:r w:rsidRPr="00861CDA">
        <w:rPr>
          <w:rFonts w:ascii="Arial" w:hAnsi="Arial" w:cs="Arial"/>
          <w:noProof/>
          <w:sz w:val="20"/>
          <w:szCs w:val="20"/>
          <w:lang w:eastAsia="es-AR"/>
        </w:rPr>
        <w:drawing>
          <wp:inline distT="0" distB="0" distL="0" distR="0">
            <wp:extent cx="5612130" cy="29406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612130" cy="2940685"/>
                    </a:xfrm>
                    <a:prstGeom prst="rect">
                      <a:avLst/>
                    </a:prstGeom>
                  </pic:spPr>
                </pic:pic>
              </a:graphicData>
            </a:graphic>
          </wp:inline>
        </w:drawing>
      </w:r>
    </w:p>
    <w:p w:rsidR="00F31DCE" w:rsidRPr="00861CDA" w:rsidRDefault="00F31DCE" w:rsidP="00F31DCE">
      <w:pPr>
        <w:rPr>
          <w:rFonts w:ascii="Arial" w:hAnsi="Arial" w:cs="Arial"/>
          <w:sz w:val="20"/>
          <w:szCs w:val="20"/>
        </w:rPr>
      </w:pPr>
    </w:p>
    <w:p w:rsidR="00F31DCE" w:rsidRPr="00861CDA" w:rsidRDefault="00FD5392" w:rsidP="00F31DCE">
      <w:pPr>
        <w:rPr>
          <w:rFonts w:ascii="Arial" w:hAnsi="Arial" w:cs="Arial"/>
          <w:sz w:val="20"/>
          <w:szCs w:val="20"/>
        </w:rPr>
      </w:pPr>
      <w:r w:rsidRPr="00FD5392">
        <w:rPr>
          <w:rFonts w:ascii="Arial" w:hAnsi="Arial" w:cs="Arial"/>
          <w:sz w:val="20"/>
          <w:szCs w:val="20"/>
        </w:rPr>
        <w:lastRenderedPageBreak/>
        <w:drawing>
          <wp:inline distT="0" distB="0" distL="0" distR="0">
            <wp:extent cx="5612130" cy="2555875"/>
            <wp:effectExtent l="19050" t="0" r="7620" b="0"/>
            <wp:docPr id="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12130" cy="2555875"/>
                    </a:xfrm>
                    <a:prstGeom prst="rect">
                      <a:avLst/>
                    </a:prstGeom>
                  </pic:spPr>
                </pic:pic>
              </a:graphicData>
            </a:graphic>
          </wp:inline>
        </w:drawing>
      </w:r>
    </w:p>
    <w:p w:rsidR="00F31DCE" w:rsidRPr="00FD5392" w:rsidRDefault="00F31DCE" w:rsidP="00F31DCE">
      <w:pPr>
        <w:pStyle w:val="Ttulo1"/>
        <w:rPr>
          <w:rFonts w:ascii="Arial" w:hAnsi="Arial" w:cs="Arial"/>
          <w:b/>
          <w:sz w:val="20"/>
          <w:szCs w:val="20"/>
        </w:rPr>
      </w:pPr>
      <w:r w:rsidRPr="00FD5392">
        <w:rPr>
          <w:rFonts w:ascii="Arial" w:hAnsi="Arial" w:cs="Arial"/>
          <w:b/>
          <w:sz w:val="20"/>
          <w:szCs w:val="20"/>
        </w:rPr>
        <w:t>-Transformada de Hough. Explique el significado de la recta en el plano secundario.</w:t>
      </w:r>
    </w:p>
    <w:p w:rsidR="00F31DCE" w:rsidRPr="00861CDA" w:rsidRDefault="00F31DCE" w:rsidP="00F31DCE">
      <w:pPr>
        <w:rPr>
          <w:rFonts w:ascii="Arial" w:hAnsi="Arial" w:cs="Arial"/>
          <w:sz w:val="20"/>
          <w:szCs w:val="20"/>
        </w:rPr>
      </w:pPr>
    </w:p>
    <w:p w:rsidR="004B4418" w:rsidRPr="00861CDA" w:rsidRDefault="007327CB" w:rsidP="007327CB">
      <w:pPr>
        <w:rPr>
          <w:rFonts w:ascii="Arial" w:hAnsi="Arial" w:cs="Arial"/>
          <w:sz w:val="20"/>
          <w:szCs w:val="20"/>
        </w:rPr>
      </w:pPr>
      <w:r w:rsidRPr="00861CDA">
        <w:rPr>
          <w:rFonts w:ascii="Arial" w:hAnsi="Arial" w:cs="Arial"/>
          <w:noProof/>
          <w:sz w:val="20"/>
          <w:szCs w:val="20"/>
          <w:lang w:eastAsia="es-AR"/>
        </w:rPr>
        <w:drawing>
          <wp:inline distT="0" distB="0" distL="0" distR="0">
            <wp:extent cx="5565913" cy="1294692"/>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584334" cy="1298977"/>
                    </a:xfrm>
                    <a:prstGeom prst="rect">
                      <a:avLst/>
                    </a:prstGeom>
                  </pic:spPr>
                </pic:pic>
              </a:graphicData>
            </a:graphic>
          </wp:inline>
        </w:drawing>
      </w:r>
    </w:p>
    <w:p w:rsidR="004B4418" w:rsidRPr="00FD5392" w:rsidRDefault="00FD5392" w:rsidP="004B4418">
      <w:pPr>
        <w:pStyle w:val="Ttulo1"/>
        <w:rPr>
          <w:rFonts w:ascii="Arial" w:hAnsi="Arial" w:cs="Arial"/>
          <w:b/>
          <w:sz w:val="20"/>
          <w:szCs w:val="20"/>
        </w:rPr>
      </w:pPr>
      <w:proofErr w:type="gramStart"/>
      <w:r w:rsidRPr="00FD5392">
        <w:rPr>
          <w:rFonts w:ascii="Arial" w:hAnsi="Arial" w:cs="Arial"/>
          <w:b/>
          <w:sz w:val="20"/>
          <w:szCs w:val="20"/>
        </w:rPr>
        <w:t>¿</w:t>
      </w:r>
      <w:proofErr w:type="gramEnd"/>
      <w:r w:rsidRPr="00FD5392">
        <w:rPr>
          <w:rFonts w:ascii="Arial" w:hAnsi="Arial" w:cs="Arial"/>
          <w:b/>
          <w:sz w:val="20"/>
          <w:szCs w:val="20"/>
        </w:rPr>
        <w:t>Qué</w:t>
      </w:r>
      <w:r w:rsidR="004B4418" w:rsidRPr="00FD5392">
        <w:rPr>
          <w:rFonts w:ascii="Arial" w:hAnsi="Arial" w:cs="Arial"/>
          <w:b/>
          <w:sz w:val="20"/>
          <w:szCs w:val="20"/>
        </w:rPr>
        <w:t xml:space="preserve"> es el reconocimiento de patrones y q</w:t>
      </w:r>
      <w:r w:rsidRPr="00FD5392">
        <w:rPr>
          <w:rFonts w:ascii="Arial" w:hAnsi="Arial" w:cs="Arial"/>
          <w:b/>
          <w:sz w:val="20"/>
          <w:szCs w:val="20"/>
        </w:rPr>
        <w:t>ue</w:t>
      </w:r>
      <w:r w:rsidR="004B4418" w:rsidRPr="00FD5392">
        <w:rPr>
          <w:rFonts w:ascii="Arial" w:hAnsi="Arial" w:cs="Arial"/>
          <w:b/>
          <w:sz w:val="20"/>
          <w:szCs w:val="20"/>
        </w:rPr>
        <w:t xml:space="preserve"> tipos de funciones de </w:t>
      </w:r>
      <w:r w:rsidRPr="00FD5392">
        <w:rPr>
          <w:rFonts w:ascii="Arial" w:hAnsi="Arial" w:cs="Arial"/>
          <w:b/>
          <w:sz w:val="20"/>
          <w:szCs w:val="20"/>
        </w:rPr>
        <w:t>decisión...</w:t>
      </w:r>
      <w:r w:rsidR="004B4418" w:rsidRPr="00FD5392">
        <w:rPr>
          <w:rFonts w:ascii="Arial" w:hAnsi="Arial" w:cs="Arial"/>
          <w:b/>
          <w:sz w:val="20"/>
          <w:szCs w:val="20"/>
        </w:rPr>
        <w:t xml:space="preserve"> </w:t>
      </w:r>
      <w:r w:rsidRPr="00FD5392">
        <w:rPr>
          <w:rFonts w:ascii="Arial" w:hAnsi="Arial" w:cs="Arial"/>
          <w:b/>
          <w:sz w:val="20"/>
          <w:szCs w:val="20"/>
        </w:rPr>
        <w:t>Para clasificar las entradas</w:t>
      </w:r>
      <w:proofErr w:type="gramStart"/>
      <w:r w:rsidRPr="00FD5392">
        <w:rPr>
          <w:rFonts w:ascii="Arial" w:hAnsi="Arial" w:cs="Arial"/>
          <w:b/>
          <w:sz w:val="20"/>
          <w:szCs w:val="20"/>
        </w:rPr>
        <w:t>?</w:t>
      </w:r>
      <w:proofErr w:type="gramEnd"/>
      <w:r w:rsidRPr="00FD5392">
        <w:rPr>
          <w:rFonts w:ascii="Arial" w:hAnsi="Arial" w:cs="Arial"/>
          <w:b/>
          <w:sz w:val="20"/>
          <w:szCs w:val="20"/>
        </w:rPr>
        <w:t xml:space="preserve"> Explicar</w:t>
      </w:r>
    </w:p>
    <w:p w:rsidR="00982231" w:rsidRPr="00861CDA" w:rsidRDefault="00982231" w:rsidP="00982231">
      <w:pPr>
        <w:rPr>
          <w:rFonts w:ascii="Arial" w:hAnsi="Arial" w:cs="Arial"/>
          <w:sz w:val="20"/>
          <w:szCs w:val="20"/>
        </w:rPr>
      </w:pPr>
    </w:p>
    <w:p w:rsidR="00982231" w:rsidRPr="00861CDA" w:rsidRDefault="00982231" w:rsidP="00982231">
      <w:pPr>
        <w:rPr>
          <w:rFonts w:ascii="Arial" w:hAnsi="Arial" w:cs="Arial"/>
          <w:sz w:val="20"/>
          <w:szCs w:val="20"/>
        </w:rPr>
      </w:pPr>
      <w:r w:rsidRPr="00861CDA">
        <w:rPr>
          <w:rFonts w:ascii="Arial" w:hAnsi="Arial" w:cs="Arial"/>
          <w:sz w:val="20"/>
          <w:szCs w:val="20"/>
        </w:rPr>
        <w:t>El reconocimiento de patrones puede ser concebido como la actividad de discriminar, clasificar o categorizar la información de entrada, no entre patrones individuales sino entre poblaciones, por medio de búsqueda de características o atributos invariantes entre los miembros de una población.</w:t>
      </w:r>
    </w:p>
    <w:p w:rsidR="00982231" w:rsidRPr="00861CDA" w:rsidRDefault="00982231" w:rsidP="00982231">
      <w:pPr>
        <w:rPr>
          <w:rFonts w:ascii="Arial" w:hAnsi="Arial" w:cs="Arial"/>
          <w:sz w:val="20"/>
          <w:szCs w:val="20"/>
        </w:rPr>
      </w:pPr>
      <w:r w:rsidRPr="00861CDA">
        <w:rPr>
          <w:rFonts w:ascii="Arial" w:hAnsi="Arial" w:cs="Arial"/>
          <w:sz w:val="20"/>
          <w:szCs w:val="20"/>
        </w:rPr>
        <w:t xml:space="preserve">Definimos una </w:t>
      </w:r>
      <w:r w:rsidRPr="00861CDA">
        <w:rPr>
          <w:rFonts w:ascii="Arial" w:hAnsi="Arial" w:cs="Arial"/>
          <w:b/>
          <w:sz w:val="20"/>
          <w:szCs w:val="20"/>
        </w:rPr>
        <w:t>clase</w:t>
      </w:r>
      <w:r w:rsidRPr="00861CDA">
        <w:rPr>
          <w:rFonts w:ascii="Arial" w:hAnsi="Arial" w:cs="Arial"/>
          <w:sz w:val="20"/>
          <w:szCs w:val="20"/>
        </w:rPr>
        <w:t xml:space="preserve"> como una categoría determinada por algunos atributos comunes.</w:t>
      </w:r>
    </w:p>
    <w:p w:rsidR="000028F6" w:rsidRPr="00861CDA" w:rsidRDefault="00982231" w:rsidP="00982231">
      <w:pPr>
        <w:rPr>
          <w:rFonts w:ascii="Arial" w:hAnsi="Arial" w:cs="Arial"/>
          <w:sz w:val="20"/>
          <w:szCs w:val="20"/>
        </w:rPr>
      </w:pPr>
      <w:r w:rsidRPr="00861CDA">
        <w:rPr>
          <w:rFonts w:ascii="Arial" w:hAnsi="Arial" w:cs="Arial"/>
          <w:sz w:val="20"/>
          <w:szCs w:val="20"/>
        </w:rPr>
        <w:t xml:space="preserve">Un  </w:t>
      </w:r>
      <w:r w:rsidRPr="00861CDA">
        <w:rPr>
          <w:rFonts w:ascii="Arial" w:hAnsi="Arial" w:cs="Arial"/>
          <w:b/>
          <w:sz w:val="20"/>
          <w:szCs w:val="20"/>
        </w:rPr>
        <w:t>patrón</w:t>
      </w:r>
      <w:r w:rsidRPr="00861CDA">
        <w:rPr>
          <w:rFonts w:ascii="Arial" w:hAnsi="Arial" w:cs="Arial"/>
          <w:sz w:val="20"/>
          <w:szCs w:val="20"/>
        </w:rPr>
        <w:t xml:space="preserve">  como  la descripción de cualquier miembro de una categoría que representa  a  una clase de patrones. </w:t>
      </w:r>
    </w:p>
    <w:p w:rsidR="004B4418" w:rsidRPr="00861CDA" w:rsidRDefault="00982231" w:rsidP="00982231">
      <w:pPr>
        <w:rPr>
          <w:rFonts w:ascii="Arial" w:hAnsi="Arial" w:cs="Arial"/>
          <w:sz w:val="20"/>
          <w:szCs w:val="20"/>
        </w:rPr>
      </w:pPr>
      <w:r w:rsidRPr="00861CDA">
        <w:rPr>
          <w:rFonts w:ascii="Arial" w:hAnsi="Arial" w:cs="Arial"/>
          <w:sz w:val="20"/>
          <w:szCs w:val="20"/>
        </w:rPr>
        <w:t>Un patrón es un conjunto de características. Una clase de patrones es un conjunto de patrones “similares”. El objetivo del reconocimiento de patrones es asignar un patrón a la clase que pertenece. Los patrones se pueden almacenar en vectores patrón (para características cuantitativas):</w:t>
      </w:r>
    </w:p>
    <w:p w:rsidR="00982231" w:rsidRPr="00861CDA" w:rsidRDefault="00982231" w:rsidP="00982231">
      <w:pPr>
        <w:jc w:val="center"/>
        <w:rPr>
          <w:rFonts w:ascii="Arial" w:hAnsi="Arial" w:cs="Arial"/>
          <w:sz w:val="20"/>
          <w:szCs w:val="20"/>
        </w:rPr>
      </w:pPr>
      <w:r w:rsidRPr="00861CDA">
        <w:rPr>
          <w:rFonts w:ascii="Arial" w:hAnsi="Arial" w:cs="Arial"/>
          <w:noProof/>
          <w:sz w:val="20"/>
          <w:szCs w:val="20"/>
          <w:lang w:eastAsia="es-AR"/>
        </w:rPr>
        <w:drawing>
          <wp:inline distT="0" distB="0" distL="0" distR="0">
            <wp:extent cx="2619785" cy="10902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652535" cy="1103868"/>
                    </a:xfrm>
                    <a:prstGeom prst="rect">
                      <a:avLst/>
                    </a:prstGeom>
                  </pic:spPr>
                </pic:pic>
              </a:graphicData>
            </a:graphic>
          </wp:inline>
        </w:drawing>
      </w:r>
    </w:p>
    <w:p w:rsidR="001C6C17" w:rsidRPr="00861CDA" w:rsidRDefault="00982231" w:rsidP="00982231">
      <w:pPr>
        <w:rPr>
          <w:rFonts w:ascii="Arial" w:hAnsi="Arial" w:cs="Arial"/>
          <w:sz w:val="20"/>
          <w:szCs w:val="20"/>
        </w:rPr>
      </w:pPr>
      <w:r w:rsidRPr="00861CDA">
        <w:rPr>
          <w:rFonts w:ascii="Arial" w:hAnsi="Arial" w:cs="Arial"/>
          <w:sz w:val="20"/>
          <w:szCs w:val="20"/>
        </w:rPr>
        <w:lastRenderedPageBreak/>
        <w:t>Los vectores patrón son definidos como vectores columna pero pueden ser expresados por ser traspuesta. X= (x1, x2</w:t>
      </w:r>
      <w:proofErr w:type="gramStart"/>
      <w:r w:rsidRPr="00861CDA">
        <w:rPr>
          <w:rFonts w:ascii="Arial" w:hAnsi="Arial" w:cs="Arial"/>
          <w:sz w:val="20"/>
          <w:szCs w:val="20"/>
        </w:rPr>
        <w:t>, …</w:t>
      </w:r>
      <w:proofErr w:type="gramEnd"/>
      <w:r w:rsidRPr="00861CDA">
        <w:rPr>
          <w:rFonts w:ascii="Arial" w:hAnsi="Arial" w:cs="Arial"/>
          <w:sz w:val="20"/>
          <w:szCs w:val="20"/>
        </w:rPr>
        <w:t xml:space="preserve">, </w:t>
      </w:r>
      <w:proofErr w:type="spellStart"/>
      <w:r w:rsidRPr="00861CDA">
        <w:rPr>
          <w:rFonts w:ascii="Arial" w:hAnsi="Arial" w:cs="Arial"/>
          <w:sz w:val="20"/>
          <w:szCs w:val="20"/>
        </w:rPr>
        <w:t>Xn</w:t>
      </w:r>
      <w:proofErr w:type="spellEnd"/>
      <w:r w:rsidRPr="00861CDA">
        <w:rPr>
          <w:rFonts w:ascii="Arial" w:hAnsi="Arial" w:cs="Arial"/>
          <w:sz w:val="20"/>
          <w:szCs w:val="20"/>
        </w:rPr>
        <w:t>)’</w:t>
      </w:r>
    </w:p>
    <w:p w:rsidR="001C6C17" w:rsidRPr="00861CDA" w:rsidRDefault="001C6C17" w:rsidP="00982231">
      <w:pPr>
        <w:rPr>
          <w:rFonts w:ascii="Arial" w:hAnsi="Arial" w:cs="Arial"/>
          <w:sz w:val="20"/>
          <w:szCs w:val="20"/>
          <w:u w:val="single"/>
        </w:rPr>
      </w:pPr>
      <w:r w:rsidRPr="00861CDA">
        <w:rPr>
          <w:rFonts w:ascii="Arial" w:hAnsi="Arial" w:cs="Arial"/>
          <w:sz w:val="20"/>
          <w:szCs w:val="20"/>
          <w:u w:val="single"/>
        </w:rPr>
        <w:t>Funciones de decisión lineal:</w:t>
      </w:r>
    </w:p>
    <w:p w:rsidR="001C6C17" w:rsidRPr="00861CDA" w:rsidRDefault="001C6C17" w:rsidP="001C6C17">
      <w:pPr>
        <w:rPr>
          <w:rFonts w:ascii="Arial" w:hAnsi="Arial" w:cs="Arial"/>
          <w:sz w:val="20"/>
          <w:szCs w:val="20"/>
        </w:rPr>
      </w:pPr>
      <w:r w:rsidRPr="00861CDA">
        <w:rPr>
          <w:rFonts w:ascii="Arial" w:hAnsi="Arial" w:cs="Arial"/>
          <w:sz w:val="20"/>
          <w:szCs w:val="20"/>
        </w:rPr>
        <w:t>La función principal de un sistema de reconocimiento de patrones es tomar decisiones acerca de la pertenencia a una clase dada de los patrones con que se lo confronta.</w:t>
      </w:r>
    </w:p>
    <w:p w:rsidR="007E1E66" w:rsidRPr="00861CDA" w:rsidRDefault="00FF1EC7" w:rsidP="001C6C17">
      <w:pPr>
        <w:rPr>
          <w:rFonts w:ascii="Arial" w:hAnsi="Arial" w:cs="Arial"/>
          <w:sz w:val="20"/>
          <w:szCs w:val="20"/>
        </w:rPr>
      </w:pPr>
      <w:r w:rsidRPr="00861CDA">
        <w:rPr>
          <w:rFonts w:ascii="Arial" w:hAnsi="Arial" w:cs="Arial"/>
          <w:noProof/>
          <w:sz w:val="20"/>
          <w:szCs w:val="20"/>
          <w:lang w:eastAsia="es-AR"/>
        </w:rPr>
        <w:drawing>
          <wp:inline distT="0" distB="0" distL="0" distR="0">
            <wp:extent cx="5612130" cy="372745"/>
            <wp:effectExtent l="0" t="0" r="762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12130" cy="372745"/>
                    </a:xfrm>
                    <a:prstGeom prst="rect">
                      <a:avLst/>
                    </a:prstGeom>
                  </pic:spPr>
                </pic:pic>
              </a:graphicData>
            </a:graphic>
          </wp:inline>
        </w:drawing>
      </w:r>
    </w:p>
    <w:p w:rsidR="007E1E66" w:rsidRPr="00861CDA" w:rsidRDefault="007E1E66" w:rsidP="001C6C17">
      <w:pPr>
        <w:rPr>
          <w:rFonts w:ascii="Arial" w:hAnsi="Arial" w:cs="Arial"/>
          <w:sz w:val="20"/>
          <w:szCs w:val="20"/>
        </w:rPr>
      </w:pPr>
      <w:r w:rsidRPr="00861CDA">
        <w:rPr>
          <w:rFonts w:ascii="Arial" w:hAnsi="Arial" w:cs="Arial"/>
          <w:noProof/>
          <w:sz w:val="20"/>
          <w:szCs w:val="20"/>
          <w:lang w:eastAsia="es-AR"/>
        </w:rPr>
        <w:drawing>
          <wp:inline distT="0" distB="0" distL="0" distR="0">
            <wp:extent cx="5612130" cy="310896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12130" cy="3108960"/>
                    </a:xfrm>
                    <a:prstGeom prst="rect">
                      <a:avLst/>
                    </a:prstGeom>
                  </pic:spPr>
                </pic:pic>
              </a:graphicData>
            </a:graphic>
          </wp:inline>
        </w:drawing>
      </w:r>
    </w:p>
    <w:p w:rsidR="007E1E66" w:rsidRPr="00861CDA" w:rsidRDefault="007E1E66" w:rsidP="001C6C17">
      <w:pPr>
        <w:rPr>
          <w:rFonts w:ascii="Arial" w:hAnsi="Arial" w:cs="Arial"/>
          <w:sz w:val="20"/>
          <w:szCs w:val="20"/>
        </w:rPr>
      </w:pPr>
      <w:r w:rsidRPr="00861CDA">
        <w:rPr>
          <w:rFonts w:ascii="Arial" w:hAnsi="Arial" w:cs="Arial"/>
          <w:noProof/>
          <w:sz w:val="20"/>
          <w:szCs w:val="20"/>
          <w:lang w:eastAsia="es-AR"/>
        </w:rPr>
        <w:drawing>
          <wp:inline distT="0" distB="0" distL="0" distR="0">
            <wp:extent cx="5612130" cy="308610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612130" cy="3086100"/>
                    </a:xfrm>
                    <a:prstGeom prst="rect">
                      <a:avLst/>
                    </a:prstGeom>
                  </pic:spPr>
                </pic:pic>
              </a:graphicData>
            </a:graphic>
          </wp:inline>
        </w:drawing>
      </w:r>
    </w:p>
    <w:p w:rsidR="007E1E66" w:rsidRPr="00861CDA" w:rsidRDefault="007E1E66" w:rsidP="001C6C17">
      <w:pPr>
        <w:rPr>
          <w:rFonts w:ascii="Arial" w:hAnsi="Arial" w:cs="Arial"/>
          <w:sz w:val="20"/>
          <w:szCs w:val="20"/>
        </w:rPr>
      </w:pPr>
    </w:p>
    <w:p w:rsidR="007E1E66" w:rsidRPr="00861CDA" w:rsidRDefault="007E1E66" w:rsidP="001C6C17">
      <w:pPr>
        <w:rPr>
          <w:rFonts w:ascii="Arial" w:hAnsi="Arial" w:cs="Arial"/>
          <w:sz w:val="20"/>
          <w:szCs w:val="20"/>
        </w:rPr>
      </w:pPr>
    </w:p>
    <w:p w:rsidR="00FF1EC7" w:rsidRPr="00861CDA" w:rsidRDefault="00FF1EC7" w:rsidP="001C6C17">
      <w:pPr>
        <w:rPr>
          <w:rFonts w:ascii="Arial" w:hAnsi="Arial" w:cs="Arial"/>
          <w:sz w:val="20"/>
          <w:szCs w:val="20"/>
        </w:rPr>
      </w:pPr>
      <w:r w:rsidRPr="00861CDA">
        <w:rPr>
          <w:rFonts w:ascii="Arial" w:hAnsi="Arial" w:cs="Arial"/>
          <w:noProof/>
          <w:sz w:val="20"/>
          <w:szCs w:val="20"/>
          <w:lang w:eastAsia="es-AR"/>
        </w:rPr>
        <w:drawing>
          <wp:inline distT="0" distB="0" distL="0" distR="0">
            <wp:extent cx="5612130" cy="85598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612130" cy="855980"/>
                    </a:xfrm>
                    <a:prstGeom prst="rect">
                      <a:avLst/>
                    </a:prstGeom>
                  </pic:spPr>
                </pic:pic>
              </a:graphicData>
            </a:graphic>
          </wp:inline>
        </w:drawing>
      </w:r>
    </w:p>
    <w:p w:rsidR="001361E6" w:rsidRPr="003C011F" w:rsidRDefault="00FF1EC7" w:rsidP="00982231">
      <w:pPr>
        <w:rPr>
          <w:rFonts w:ascii="Arial" w:hAnsi="Arial" w:cs="Arial"/>
          <w:sz w:val="20"/>
          <w:szCs w:val="20"/>
        </w:rPr>
      </w:pPr>
      <w:r w:rsidRPr="00861CDA">
        <w:rPr>
          <w:rFonts w:ascii="Arial" w:hAnsi="Arial" w:cs="Arial"/>
          <w:noProof/>
          <w:sz w:val="20"/>
          <w:szCs w:val="20"/>
          <w:lang w:eastAsia="es-AR"/>
        </w:rPr>
        <w:drawing>
          <wp:inline distT="0" distB="0" distL="0" distR="0">
            <wp:extent cx="5612130" cy="116332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612130" cy="1163320"/>
                    </a:xfrm>
                    <a:prstGeom prst="rect">
                      <a:avLst/>
                    </a:prstGeom>
                  </pic:spPr>
                </pic:pic>
              </a:graphicData>
            </a:graphic>
          </wp:inline>
        </w:drawing>
      </w:r>
    </w:p>
    <w:p w:rsidR="00982231" w:rsidRPr="00FD5392" w:rsidRDefault="00FD5392" w:rsidP="004B4418">
      <w:pPr>
        <w:pStyle w:val="Ttulo1"/>
        <w:rPr>
          <w:rFonts w:ascii="Arial" w:hAnsi="Arial" w:cs="Arial"/>
          <w:b/>
          <w:noProof/>
          <w:sz w:val="20"/>
          <w:szCs w:val="20"/>
          <w:lang w:eastAsia="es-AR"/>
        </w:rPr>
      </w:pPr>
      <w:r w:rsidRPr="00FD5392">
        <w:rPr>
          <w:rFonts w:ascii="Arial" w:hAnsi="Arial" w:cs="Arial"/>
          <w:b/>
          <w:sz w:val="20"/>
          <w:szCs w:val="20"/>
        </w:rPr>
        <w:t>¿Cuáles son las d</w:t>
      </w:r>
      <w:r w:rsidR="004B4418" w:rsidRPr="00FD5392">
        <w:rPr>
          <w:rFonts w:ascii="Arial" w:hAnsi="Arial" w:cs="Arial"/>
          <w:b/>
          <w:sz w:val="20"/>
          <w:szCs w:val="20"/>
        </w:rPr>
        <w:t>iferencia</w:t>
      </w:r>
      <w:r w:rsidRPr="00FD5392">
        <w:rPr>
          <w:rFonts w:ascii="Arial" w:hAnsi="Arial" w:cs="Arial"/>
          <w:b/>
          <w:sz w:val="20"/>
          <w:szCs w:val="20"/>
        </w:rPr>
        <w:t>s</w:t>
      </w:r>
      <w:r w:rsidR="004B4418" w:rsidRPr="00FD5392">
        <w:rPr>
          <w:rFonts w:ascii="Arial" w:hAnsi="Arial" w:cs="Arial"/>
          <w:b/>
          <w:sz w:val="20"/>
          <w:szCs w:val="20"/>
        </w:rPr>
        <w:t xml:space="preserve"> entre</w:t>
      </w:r>
      <w:r w:rsidRPr="00FD5392">
        <w:rPr>
          <w:rFonts w:ascii="Arial" w:hAnsi="Arial" w:cs="Arial"/>
          <w:b/>
          <w:sz w:val="20"/>
          <w:szCs w:val="20"/>
        </w:rPr>
        <w:t xml:space="preserve"> la</w:t>
      </w:r>
      <w:r w:rsidR="004B4418" w:rsidRPr="00FD5392">
        <w:rPr>
          <w:rFonts w:ascii="Arial" w:hAnsi="Arial" w:cs="Arial"/>
          <w:b/>
          <w:sz w:val="20"/>
          <w:szCs w:val="20"/>
        </w:rPr>
        <w:t xml:space="preserve"> red </w:t>
      </w:r>
      <w:proofErr w:type="spellStart"/>
      <w:r w:rsidR="004B4418" w:rsidRPr="00FD5392">
        <w:rPr>
          <w:rFonts w:ascii="Arial" w:hAnsi="Arial" w:cs="Arial"/>
          <w:b/>
          <w:sz w:val="20"/>
          <w:szCs w:val="20"/>
        </w:rPr>
        <w:t>perceptron</w:t>
      </w:r>
      <w:proofErr w:type="spellEnd"/>
      <w:r w:rsidR="004B4418" w:rsidRPr="00FD5392">
        <w:rPr>
          <w:rFonts w:ascii="Arial" w:hAnsi="Arial" w:cs="Arial"/>
          <w:b/>
          <w:sz w:val="20"/>
          <w:szCs w:val="20"/>
        </w:rPr>
        <w:t xml:space="preserve"> y </w:t>
      </w:r>
      <w:r w:rsidRPr="00FD5392">
        <w:rPr>
          <w:rFonts w:ascii="Arial" w:hAnsi="Arial" w:cs="Arial"/>
          <w:b/>
          <w:sz w:val="20"/>
          <w:szCs w:val="20"/>
        </w:rPr>
        <w:t xml:space="preserve">la red </w:t>
      </w:r>
      <w:proofErr w:type="spellStart"/>
      <w:proofErr w:type="gramStart"/>
      <w:r w:rsidR="004B4418" w:rsidRPr="00FD5392">
        <w:rPr>
          <w:rFonts w:ascii="Arial" w:hAnsi="Arial" w:cs="Arial"/>
          <w:b/>
          <w:sz w:val="20"/>
          <w:szCs w:val="20"/>
        </w:rPr>
        <w:t>adaline</w:t>
      </w:r>
      <w:proofErr w:type="spellEnd"/>
      <w:r w:rsidR="004B4418" w:rsidRPr="00FD5392">
        <w:rPr>
          <w:rFonts w:ascii="Arial" w:hAnsi="Arial" w:cs="Arial"/>
          <w:b/>
          <w:sz w:val="20"/>
          <w:szCs w:val="20"/>
        </w:rPr>
        <w:t xml:space="preserve"> ?</w:t>
      </w:r>
      <w:proofErr w:type="gramEnd"/>
      <w:r w:rsidR="004B4418" w:rsidRPr="00FD5392">
        <w:rPr>
          <w:rFonts w:ascii="Arial" w:hAnsi="Arial" w:cs="Arial"/>
          <w:b/>
          <w:noProof/>
          <w:sz w:val="20"/>
          <w:szCs w:val="20"/>
          <w:lang w:eastAsia="es-AR"/>
        </w:rPr>
        <w:t xml:space="preserve"> </w:t>
      </w:r>
    </w:p>
    <w:p w:rsidR="004B4418" w:rsidRPr="00861CDA" w:rsidRDefault="004B4418" w:rsidP="004B4418">
      <w:pPr>
        <w:pStyle w:val="Ttulo1"/>
        <w:rPr>
          <w:rFonts w:ascii="Arial" w:hAnsi="Arial" w:cs="Arial"/>
          <w:sz w:val="20"/>
          <w:szCs w:val="20"/>
        </w:rPr>
      </w:pPr>
      <w:r w:rsidRPr="00861CDA">
        <w:rPr>
          <w:rFonts w:ascii="Arial" w:hAnsi="Arial" w:cs="Arial"/>
          <w:noProof/>
          <w:sz w:val="20"/>
          <w:szCs w:val="20"/>
          <w:lang w:eastAsia="es-AR"/>
        </w:rPr>
        <w:drawing>
          <wp:inline distT="0" distB="0" distL="0" distR="0">
            <wp:extent cx="5612130" cy="17392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612130" cy="1739265"/>
                    </a:xfrm>
                    <a:prstGeom prst="rect">
                      <a:avLst/>
                    </a:prstGeom>
                  </pic:spPr>
                </pic:pic>
              </a:graphicData>
            </a:graphic>
          </wp:inline>
        </w:drawing>
      </w:r>
    </w:p>
    <w:p w:rsidR="004B4418" w:rsidRPr="00861CDA" w:rsidRDefault="004B4418" w:rsidP="004B4418">
      <w:pPr>
        <w:rPr>
          <w:rFonts w:ascii="Arial" w:hAnsi="Arial" w:cs="Arial"/>
          <w:sz w:val="20"/>
          <w:szCs w:val="20"/>
        </w:rPr>
      </w:pPr>
    </w:p>
    <w:p w:rsidR="004B4418" w:rsidRPr="00861CDA" w:rsidRDefault="004B4418" w:rsidP="007327CB">
      <w:pPr>
        <w:rPr>
          <w:rFonts w:ascii="Arial" w:hAnsi="Arial" w:cs="Arial"/>
          <w:sz w:val="20"/>
          <w:szCs w:val="20"/>
        </w:rPr>
      </w:pPr>
    </w:p>
    <w:sectPr w:rsidR="004B4418" w:rsidRPr="00861CDA" w:rsidSect="00F5736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14D35"/>
    <w:rsid w:val="000028F6"/>
    <w:rsid w:val="001361E6"/>
    <w:rsid w:val="001C6C17"/>
    <w:rsid w:val="003C011F"/>
    <w:rsid w:val="004B4418"/>
    <w:rsid w:val="007327CB"/>
    <w:rsid w:val="007E1E66"/>
    <w:rsid w:val="00861CDA"/>
    <w:rsid w:val="00914D35"/>
    <w:rsid w:val="00982231"/>
    <w:rsid w:val="00984E9F"/>
    <w:rsid w:val="00A93D0F"/>
    <w:rsid w:val="00BA22FE"/>
    <w:rsid w:val="00C110C0"/>
    <w:rsid w:val="00E16579"/>
    <w:rsid w:val="00F31DCE"/>
    <w:rsid w:val="00F57364"/>
    <w:rsid w:val="00FD5392"/>
    <w:rsid w:val="00FF1EC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364"/>
  </w:style>
  <w:style w:type="paragraph" w:styleId="Ttulo1">
    <w:name w:val="heading 1"/>
    <w:basedOn w:val="Normal"/>
    <w:next w:val="Normal"/>
    <w:link w:val="Ttulo1Car"/>
    <w:uiPriority w:val="9"/>
    <w:qFormat/>
    <w:rsid w:val="00914D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14D35"/>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3C01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01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86F2CD-948C-46B5-AA72-AF42526C9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408</Words>
  <Characters>2246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Pc</cp:lastModifiedBy>
  <cp:revision>3</cp:revision>
  <dcterms:created xsi:type="dcterms:W3CDTF">2015-06-14T23:31:00Z</dcterms:created>
  <dcterms:modified xsi:type="dcterms:W3CDTF">2015-06-15T12:52:00Z</dcterms:modified>
</cp:coreProperties>
</file>